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5B5D29" w:rsidRPr="00D71518" w:rsidRDefault="005B5D29">
      <w:pPr>
        <w:widowControl w:val="0"/>
        <w:pBdr>
          <w:top w:val="nil"/>
          <w:left w:val="nil"/>
          <w:bottom w:val="nil"/>
          <w:right w:val="nil"/>
          <w:between w:val="nil"/>
        </w:pBdr>
        <w:spacing w:after="0"/>
        <w:ind w:left="0" w:hanging="2"/>
        <w:rPr>
          <w:rFonts w:ascii="Arial" w:eastAsia="Arial" w:hAnsi="Arial" w:cs="Arial"/>
          <w:color w:val="000000"/>
        </w:rPr>
      </w:pPr>
    </w:p>
    <w:tbl>
      <w:tblPr>
        <w:tblStyle w:val="a0"/>
        <w:tblW w:w="9460" w:type="dxa"/>
        <w:tblBorders>
          <w:top w:val="single" w:sz="4" w:space="0" w:color="000000"/>
          <w:left w:val="nil"/>
          <w:bottom w:val="single" w:sz="4" w:space="0" w:color="000000"/>
          <w:right w:val="nil"/>
          <w:insideH w:val="single" w:sz="4" w:space="0" w:color="000000"/>
          <w:insideV w:val="nil"/>
        </w:tblBorders>
        <w:tblLayout w:type="fixed"/>
        <w:tblLook w:val="0000" w:firstRow="0" w:lastRow="0" w:firstColumn="0" w:lastColumn="0" w:noHBand="0" w:noVBand="0"/>
      </w:tblPr>
      <w:tblGrid>
        <w:gridCol w:w="1518"/>
        <w:gridCol w:w="6245"/>
        <w:gridCol w:w="1697"/>
      </w:tblGrid>
      <w:tr w:rsidR="005B5D29" w:rsidRPr="00D71518">
        <w:trPr>
          <w:trHeight w:val="1296"/>
        </w:trPr>
        <w:tc>
          <w:tcPr>
            <w:tcW w:w="1518" w:type="dxa"/>
          </w:tcPr>
          <w:p w:rsidR="005B5D29" w:rsidRPr="00D71518" w:rsidRDefault="00000000">
            <w:pPr>
              <w:spacing w:after="0" w:line="240" w:lineRule="auto"/>
              <w:ind w:left="0" w:hanging="2"/>
              <w:rPr>
                <w:rFonts w:ascii="Arial" w:eastAsia="Arial" w:hAnsi="Arial" w:cs="Arial"/>
                <w:sz w:val="28"/>
                <w:szCs w:val="28"/>
              </w:rPr>
            </w:pPr>
            <w:r w:rsidRPr="00D71518">
              <w:rPr>
                <w:noProof/>
              </w:rPr>
              <mc:AlternateContent>
                <mc:Choice Requires="wps">
                  <w:drawing>
                    <wp:anchor distT="0" distB="0" distL="0" distR="0" simplePos="0" relativeHeight="251658240" behindDoc="1" locked="0" layoutInCell="1" hidden="0" allowOverlap="1">
                      <wp:simplePos x="0" y="0"/>
                      <wp:positionH relativeFrom="column">
                        <wp:posOffset>-253999</wp:posOffset>
                      </wp:positionH>
                      <wp:positionV relativeFrom="paragraph">
                        <wp:posOffset>101600</wp:posOffset>
                      </wp:positionV>
                      <wp:extent cx="1351280" cy="617220"/>
                      <wp:effectExtent l="0" t="0" r="0" b="0"/>
                      <wp:wrapNone/>
                      <wp:docPr id="1026" name="Rectangle 1026"/>
                      <wp:cNvGraphicFramePr/>
                      <a:graphic xmlns:a="http://schemas.openxmlformats.org/drawingml/2006/main">
                        <a:graphicData uri="http://schemas.microsoft.com/office/word/2010/wordprocessingShape">
                          <wps:wsp>
                            <wps:cNvSpPr/>
                            <wps:spPr>
                              <a:xfrm>
                                <a:off x="4493513" y="3518063"/>
                                <a:ext cx="1704975" cy="523875"/>
                              </a:xfrm>
                              <a:prstGeom prst="rect">
                                <a:avLst/>
                              </a:prstGeom>
                            </wps:spPr>
                            <wps:txbx>
                              <w:txbxContent>
                                <w:p w:rsidR="005B5D29" w:rsidRDefault="00000000">
                                  <w:pPr>
                                    <w:spacing w:after="0" w:line="240" w:lineRule="auto"/>
                                    <w:ind w:left="12" w:hanging="14"/>
                                    <w:jc w:val="center"/>
                                  </w:pPr>
                                  <w:r>
                                    <w:rPr>
                                      <w:rFonts w:ascii="Arial" w:eastAsia="Arial" w:hAnsi="Arial" w:cs="Arial"/>
                                      <w:color w:val="FFFFFF"/>
                                      <w:sz w:val="144"/>
                                    </w:rPr>
                                    <w:t>JPMS</w:t>
                                  </w:r>
                                  <w:r>
                                    <w:rPr>
                                      <w:rFonts w:ascii="Arial" w:eastAsia="Arial" w:hAnsi="Arial" w:cs="Arial"/>
                                      <w:color w:val="FFFFFF"/>
                                      <w:sz w:val="144"/>
                                    </w:rPr>
                                    <w:br/>
                                  </w:r>
                                </w:p>
                              </w:txbxContent>
                            </wps:txbx>
                            <wps:bodyPr spcFirstLastPara="1" wrap="square" lIns="91425" tIns="91425" rIns="91425" bIns="91425" anchor="ctr" anchorCtr="0">
                              <a:noAutofit/>
                            </wps:bodyPr>
                          </wps:wsp>
                        </a:graphicData>
                      </a:graphic>
                    </wp:anchor>
                  </w:drawing>
                </mc:Choice>
                <mc:Fallback>
                  <w:pict>
                    <v:rect id="Rectangle 1026" o:spid="_x0000_s1026" style="position:absolute;margin-left:-20pt;margin-top:8pt;width:106.4pt;height:48.6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" filled="f" stroked="f">
                      <v:textbox inset="2.53958mm,2.53958mm,2.53958mm,2.53958mm">
                        <w:txbxContent>
                          <w:p w:rsidR="005B5D29" w:rsidRDefault="00000000">
                            <w:pPr>
                              <w:spacing w:after="0" w:line="240" w:lineRule="auto"/>
                              <w:ind w:left="12" w:hanging="14"/>
                              <w:jc w:val="center"/>
                            </w:pPr>
                            <w:r>
                              <w:rPr>
                                <w:rFonts w:ascii="Arial" w:eastAsia="Arial" w:hAnsi="Arial" w:cs="Arial"/>
                                <w:color w:val="FFFFFF"/>
                                <w:sz w:val="144"/>
                              </w:rPr>
                              <w:t>JPMS</w:t>
                            </w:r>
                            <w:r>
                              <w:rPr>
                                <w:rFonts w:ascii="Arial" w:eastAsia="Arial" w:hAnsi="Arial" w:cs="Arial"/>
                                <w:color w:val="FFFFFF"/>
                                <w:sz w:val="144"/>
                              </w:rPr>
                              <w:br/>
                            </w:r>
                          </w:p>
                        </w:txbxContent>
                      </v:textbox>
                    </v:rect>
                  </w:pict>
                </mc:Fallback>
              </mc:AlternateContent>
            </w:r>
          </w:p>
        </w:tc>
        <w:tc>
          <w:tcPr>
            <w:tcW w:w="6245" w:type="dxa"/>
            <w:vAlign w:val="center"/>
          </w:tcPr>
          <w:p w:rsidR="005B5D29" w:rsidRPr="00D71518" w:rsidRDefault="00000000">
            <w:pPr>
              <w:spacing w:after="0" w:line="240" w:lineRule="auto"/>
              <w:ind w:left="1" w:hanging="3"/>
              <w:jc w:val="center"/>
              <w:rPr>
                <w:rFonts w:ascii="Lustria" w:eastAsia="Lustria" w:hAnsi="Lustria" w:cs="Lustria"/>
                <w:sz w:val="26"/>
                <w:szCs w:val="26"/>
              </w:rPr>
            </w:pPr>
            <w:r w:rsidRPr="00D71518">
              <w:rPr>
                <w:rFonts w:ascii="Lustria" w:eastAsia="Lustria" w:hAnsi="Lustria" w:cs="Lustria"/>
                <w:b/>
                <w:sz w:val="26"/>
                <w:szCs w:val="26"/>
              </w:rPr>
              <w:t>Jurnal Penga.bmas Masyarakat Sehat</w:t>
            </w:r>
            <w:r w:rsidRPr="00D71518">
              <w:rPr>
                <w:rFonts w:ascii="Lustria" w:eastAsia="Lustria" w:hAnsi="Lustria" w:cs="Lustria"/>
                <w:sz w:val="24"/>
                <w:szCs w:val="24"/>
              </w:rPr>
              <w:t xml:space="preserve">      </w:t>
            </w:r>
          </w:p>
          <w:p w:rsidR="005B5D29" w:rsidRPr="00D71518" w:rsidRDefault="00000000">
            <w:pPr>
              <w:spacing w:after="0" w:line="240" w:lineRule="auto"/>
              <w:ind w:left="0" w:hanging="2"/>
              <w:jc w:val="center"/>
              <w:rPr>
                <w:rFonts w:ascii="Lustria" w:eastAsia="Lustria" w:hAnsi="Lustria" w:cs="Lustria"/>
                <w:sz w:val="20"/>
                <w:szCs w:val="20"/>
              </w:rPr>
            </w:pPr>
            <w:r w:rsidRPr="00D71518">
              <w:rPr>
                <w:rFonts w:ascii="Lustria" w:eastAsia="Lustria" w:hAnsi="Lustria" w:cs="Lustria"/>
                <w:sz w:val="20"/>
                <w:szCs w:val="20"/>
              </w:rPr>
              <w:t xml:space="preserve">e-ISSN: </w:t>
            </w:r>
            <w:r w:rsidRPr="00D71518">
              <w:rPr>
                <w:rFonts w:ascii="Arial" w:eastAsia="Arial" w:hAnsi="Arial" w:cs="Arial"/>
                <w:color w:val="333333"/>
                <w:sz w:val="19"/>
                <w:szCs w:val="19"/>
              </w:rPr>
              <w:t>2656-8268</w:t>
            </w:r>
            <w:r w:rsidRPr="00D71518">
              <w:rPr>
                <w:rFonts w:ascii="Lustria" w:eastAsia="Lustria" w:hAnsi="Lustria" w:cs="Lustria"/>
                <w:sz w:val="20"/>
                <w:szCs w:val="20"/>
              </w:rPr>
              <w:t xml:space="preserve"> </w:t>
            </w:r>
          </w:p>
          <w:p w:rsidR="005B5D29" w:rsidRPr="00D71518" w:rsidRDefault="00000000">
            <w:pPr>
              <w:spacing w:after="0" w:line="240" w:lineRule="auto"/>
              <w:ind w:left="0" w:hanging="2"/>
              <w:jc w:val="center"/>
              <w:rPr>
                <w:rFonts w:ascii="Lustria" w:eastAsia="Lustria" w:hAnsi="Lustria" w:cs="Lustria"/>
                <w:sz w:val="20"/>
                <w:szCs w:val="20"/>
              </w:rPr>
            </w:pPr>
            <w:r w:rsidRPr="00D71518">
              <w:rPr>
                <w:rFonts w:ascii="Lustria" w:eastAsia="Lustria" w:hAnsi="Lustria" w:cs="Lustria"/>
                <w:sz w:val="20"/>
                <w:szCs w:val="20"/>
              </w:rPr>
              <w:t>Volume 3 Nomor 1, 2021</w:t>
            </w:r>
          </w:p>
          <w:p w:rsidR="005B5D29" w:rsidRPr="00D71518" w:rsidRDefault="00000000">
            <w:pPr>
              <w:spacing w:after="0" w:line="240" w:lineRule="auto"/>
              <w:ind w:left="0" w:hanging="2"/>
              <w:jc w:val="center"/>
              <w:rPr>
                <w:rFonts w:ascii="Lustria" w:eastAsia="Lustria" w:hAnsi="Lustria" w:cs="Lustria"/>
                <w:color w:val="0563C1"/>
                <w:sz w:val="20"/>
                <w:szCs w:val="20"/>
                <w:u w:val="single"/>
              </w:rPr>
            </w:pPr>
            <w:r w:rsidRPr="00D71518">
              <w:rPr>
                <w:rFonts w:ascii="Lustria" w:eastAsia="Lustria" w:hAnsi="Lustria" w:cs="Lustria"/>
                <w:sz w:val="20"/>
                <w:szCs w:val="20"/>
              </w:rPr>
              <w:t xml:space="preserve">DOI: </w:t>
            </w:r>
            <w:r w:rsidRPr="00D71518">
              <w:fldChar w:fldCharType="begin"/>
            </w:r>
            <w:r w:rsidRPr="00D71518">
              <w:instrText xml:space="preserve"> HYPERLINK "https://doi.org/10.33992/jig.v8i1.xxxx" </w:instrText>
            </w:r>
            <w:r w:rsidRPr="00D71518">
              <w:fldChar w:fldCharType="separate"/>
            </w:r>
            <w:r w:rsidRPr="00D71518">
              <w:rPr>
                <w:rFonts w:ascii="Lustria" w:eastAsia="Lustria" w:hAnsi="Lustria" w:cs="Lustria"/>
                <w:color w:val="0563C1"/>
                <w:sz w:val="20"/>
                <w:szCs w:val="20"/>
                <w:u w:val="single"/>
              </w:rPr>
              <w:t>10.33992/jig.v10i1.xxx</w:t>
            </w:r>
          </w:p>
          <w:p w:rsidR="005B5D29" w:rsidRPr="00D71518" w:rsidRDefault="00000000">
            <w:pPr>
              <w:spacing w:after="0" w:line="240" w:lineRule="auto"/>
              <w:ind w:left="0" w:hanging="2"/>
              <w:jc w:val="center"/>
              <w:rPr>
                <w:rFonts w:ascii="Lustria" w:eastAsia="Lustria" w:hAnsi="Lustria" w:cs="Lustria"/>
                <w:sz w:val="20"/>
                <w:szCs w:val="20"/>
              </w:rPr>
            </w:pPr>
            <w:r w:rsidRPr="00D71518">
              <w:fldChar w:fldCharType="end"/>
            </w:r>
            <w:r w:rsidRPr="00D71518">
              <w:rPr>
                <w:rFonts w:ascii="Lustria" w:eastAsia="Lustria" w:hAnsi="Lustria" w:cs="Lustria"/>
                <w:sz w:val="20"/>
                <w:szCs w:val="20"/>
              </w:rPr>
              <w:t>Website: https://ejournal.poltekkes-denpasar.ac.id/index.php/JPMS</w:t>
            </w:r>
          </w:p>
          <w:p w:rsidR="005B5D29" w:rsidRPr="00D71518" w:rsidRDefault="00000000">
            <w:pPr>
              <w:spacing w:after="0" w:line="240" w:lineRule="auto"/>
              <w:ind w:left="0" w:hanging="2"/>
              <w:jc w:val="center"/>
              <w:rPr>
                <w:rFonts w:ascii="Arial" w:eastAsia="Arial" w:hAnsi="Arial" w:cs="Arial"/>
                <w:sz w:val="4"/>
                <w:szCs w:val="4"/>
              </w:rPr>
            </w:pPr>
            <w:r w:rsidRPr="00D71518">
              <w:rPr>
                <w:rFonts w:ascii="Lustria" w:eastAsia="Lustria" w:hAnsi="Lustria" w:cs="Lustria"/>
                <w:sz w:val="20"/>
                <w:szCs w:val="20"/>
              </w:rPr>
              <w:t>Penerbit: Poltekkes Kemenkes Denpasar</w:t>
            </w:r>
          </w:p>
        </w:tc>
        <w:tc>
          <w:tcPr>
            <w:tcW w:w="1697" w:type="dxa"/>
            <w:vAlign w:val="center"/>
          </w:tcPr>
          <w:p w:rsidR="005B5D29" w:rsidRPr="00D71518" w:rsidRDefault="00000000">
            <w:pPr>
              <w:spacing w:after="0" w:line="240" w:lineRule="auto"/>
              <w:ind w:left="0" w:hanging="2"/>
              <w:jc w:val="right"/>
              <w:rPr>
                <w:rFonts w:ascii="Arial" w:eastAsia="Arial" w:hAnsi="Arial" w:cs="Arial"/>
                <w:sz w:val="28"/>
                <w:szCs w:val="28"/>
              </w:rPr>
            </w:pPr>
            <w:r w:rsidRPr="00D71518">
              <w:rPr>
                <w:noProof/>
                <w:color w:val="000000"/>
              </w:rPr>
              <w:drawing>
                <wp:inline distT="0" distB="0" distL="114300" distR="114300">
                  <wp:extent cx="630555" cy="893445"/>
                  <wp:effectExtent l="0" t="0" r="0" b="0"/>
                  <wp:docPr id="10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30555" cy="893445"/>
                          </a:xfrm>
                          <a:prstGeom prst="rect">
                            <a:avLst/>
                          </a:prstGeom>
                          <a:ln/>
                        </pic:spPr>
                      </pic:pic>
                    </a:graphicData>
                  </a:graphic>
                </wp:inline>
              </w:drawing>
            </w:r>
          </w:p>
        </w:tc>
      </w:tr>
    </w:tbl>
    <w:p w:rsidR="00080074" w:rsidRPr="00D71518" w:rsidRDefault="00080074" w:rsidP="00097458">
      <w:pPr>
        <w:spacing w:after="0" w:line="240" w:lineRule="auto"/>
        <w:ind w:left="1" w:hanging="3"/>
        <w:rPr>
          <w:rFonts w:ascii="Cambria" w:eastAsia="Cambria" w:hAnsi="Cambria" w:cs="Cambria"/>
          <w:sz w:val="30"/>
          <w:szCs w:val="30"/>
        </w:rPr>
      </w:pPr>
      <w:r w:rsidRPr="00D71518">
        <w:rPr>
          <w:rFonts w:ascii="Cambria" w:eastAsia="Cambria" w:hAnsi="Cambria" w:cs="Cambria"/>
          <w:sz w:val="30"/>
          <w:szCs w:val="30"/>
        </w:rPr>
        <w:t>PENYULUHAN KESEHATAN KECACINGAN DAN PEMERIKSAAN KADAR HEMOGLOBIN PADA ANAK SEKOLAH DASAR DI KECAMATAN UBUD-GIANYAR</w:t>
      </w:r>
    </w:p>
    <w:p w:rsidR="005B5D29" w:rsidRPr="00D71518" w:rsidRDefault="005B5D29" w:rsidP="00097458">
      <w:pPr>
        <w:keepNext/>
        <w:keepLines/>
        <w:spacing w:after="0" w:line="240" w:lineRule="auto"/>
        <w:ind w:left="1" w:hanging="3"/>
        <w:jc w:val="both"/>
        <w:rPr>
          <w:rFonts w:ascii="Cambria" w:eastAsia="Cambria" w:hAnsi="Cambria" w:cs="Cambria"/>
          <w:color w:val="000000"/>
          <w:sz w:val="30"/>
          <w:szCs w:val="30"/>
        </w:rPr>
      </w:pPr>
    </w:p>
    <w:p w:rsidR="00097458" w:rsidRPr="00D71518" w:rsidRDefault="00097458" w:rsidP="00097458">
      <w:pPr>
        <w:keepNext/>
        <w:keepLines/>
        <w:spacing w:after="0" w:line="240" w:lineRule="auto"/>
        <w:ind w:left="1" w:hanging="3"/>
        <w:jc w:val="both"/>
        <w:rPr>
          <w:rFonts w:ascii="Cambria" w:eastAsia="Cambria" w:hAnsi="Cambria" w:cs="Cambria"/>
          <w:i/>
          <w:iCs/>
          <w:color w:val="000000"/>
          <w:sz w:val="30"/>
          <w:szCs w:val="30"/>
        </w:rPr>
      </w:pPr>
      <w:r w:rsidRPr="00097458">
        <w:rPr>
          <w:rFonts w:ascii="Cambria" w:eastAsia="Cambria" w:hAnsi="Cambria" w:cs="Cambria"/>
          <w:i/>
          <w:iCs/>
          <w:color w:val="000000"/>
          <w:sz w:val="30"/>
          <w:szCs w:val="30"/>
        </w:rPr>
        <w:t>HEALTH COUNSELING ON WORMS AND EXAMINATION OF HEMOGLOBIN LEVELS IN PRIMARY SCHOOL CHILDREN IN UBUD-GIANYAR DISTRICT</w:t>
      </w:r>
    </w:p>
    <w:p w:rsidR="00097458" w:rsidRPr="00097458" w:rsidRDefault="00097458" w:rsidP="00097458">
      <w:pPr>
        <w:keepNext/>
        <w:keepLines/>
        <w:spacing w:after="0"/>
        <w:ind w:left="0" w:hanging="2"/>
        <w:jc w:val="both"/>
        <w:rPr>
          <w:rFonts w:ascii="Cambria" w:eastAsia="Cambria" w:hAnsi="Cambria" w:cs="Cambria"/>
          <w:color w:val="000000"/>
          <w:sz w:val="16"/>
          <w:szCs w:val="16"/>
        </w:rPr>
      </w:pPr>
    </w:p>
    <w:p w:rsidR="005B5D29" w:rsidRPr="00D71518" w:rsidRDefault="00097458">
      <w:pPr>
        <w:keepNext/>
        <w:keepLines/>
        <w:spacing w:after="0"/>
        <w:ind w:left="0" w:hanging="2"/>
        <w:jc w:val="both"/>
        <w:rPr>
          <w:rFonts w:ascii="Cambria" w:eastAsia="Cambria" w:hAnsi="Cambria" w:cs="Cambria"/>
          <w:color w:val="000000"/>
          <w:sz w:val="24"/>
          <w:szCs w:val="24"/>
        </w:rPr>
      </w:pPr>
      <w:r w:rsidRPr="00D71518">
        <w:rPr>
          <w:rFonts w:ascii="Cambria" w:eastAsia="Cambria" w:hAnsi="Cambria" w:cs="Cambria"/>
          <w:color w:val="000000"/>
          <w:sz w:val="24"/>
          <w:szCs w:val="24"/>
        </w:rPr>
        <w:t xml:space="preserve">Ida Bagus Oka Suyasa </w:t>
      </w:r>
      <w:r w:rsidRPr="00D71518">
        <w:rPr>
          <w:rFonts w:ascii="Cambria" w:eastAsia="Cambria" w:hAnsi="Cambria" w:cs="Cambria"/>
          <w:color w:val="000000"/>
          <w:sz w:val="24"/>
          <w:szCs w:val="24"/>
          <w:vertAlign w:val="superscript"/>
        </w:rPr>
        <w:t>1</w:t>
      </w:r>
      <w:r w:rsidRPr="00D71518">
        <w:rPr>
          <w:rFonts w:ascii="Cambria" w:eastAsia="Cambria" w:hAnsi="Cambria" w:cs="Cambria"/>
          <w:color w:val="000000"/>
          <w:sz w:val="24"/>
          <w:szCs w:val="24"/>
        </w:rPr>
        <w:t>*, I G.A.A. Dharmawati</w:t>
      </w:r>
      <w:r w:rsidRPr="00D71518">
        <w:rPr>
          <w:rFonts w:ascii="Cambria" w:eastAsia="Cambria" w:hAnsi="Cambria" w:cs="Cambria"/>
          <w:color w:val="000000"/>
          <w:sz w:val="24"/>
          <w:szCs w:val="24"/>
          <w:vertAlign w:val="superscript"/>
        </w:rPr>
        <w:t>1</w:t>
      </w:r>
      <w:r w:rsidRPr="00D71518">
        <w:rPr>
          <w:rFonts w:ascii="Cambria" w:eastAsia="Cambria" w:hAnsi="Cambria" w:cs="Cambria"/>
          <w:color w:val="000000"/>
          <w:sz w:val="24"/>
          <w:szCs w:val="24"/>
        </w:rPr>
        <w:t xml:space="preserve"> , Heri Setiyo Bekti</w:t>
      </w:r>
      <w:r w:rsidRPr="00D71518">
        <w:rPr>
          <w:rFonts w:ascii="Cambria" w:eastAsia="Cambria" w:hAnsi="Cambria" w:cs="Cambria"/>
          <w:color w:val="000000"/>
          <w:sz w:val="24"/>
          <w:szCs w:val="24"/>
          <w:vertAlign w:val="superscript"/>
        </w:rPr>
        <w:t>1</w:t>
      </w:r>
    </w:p>
    <w:p w:rsidR="005B5D29" w:rsidRPr="00D71518" w:rsidRDefault="005B5D29">
      <w:pPr>
        <w:spacing w:after="0" w:line="240" w:lineRule="auto"/>
        <w:ind w:left="0" w:right="-113" w:hanging="2"/>
        <w:jc w:val="center"/>
        <w:rPr>
          <w:rFonts w:ascii="Times New Roman" w:eastAsia="Times New Roman" w:hAnsi="Times New Roman" w:cs="Times New Roman"/>
          <w:color w:val="000000"/>
          <w:sz w:val="20"/>
          <w:szCs w:val="20"/>
        </w:rPr>
      </w:pPr>
    </w:p>
    <w:p w:rsidR="005B5D29" w:rsidRPr="00D71518" w:rsidRDefault="005B5D29">
      <w:pPr>
        <w:spacing w:after="0" w:line="240" w:lineRule="auto"/>
        <w:ind w:left="0" w:right="-113" w:hanging="2"/>
        <w:jc w:val="center"/>
        <w:rPr>
          <w:rFonts w:ascii="Times New Roman" w:eastAsia="Times New Roman" w:hAnsi="Times New Roman" w:cs="Times New Roman"/>
          <w:color w:val="000000"/>
          <w:sz w:val="20"/>
          <w:szCs w:val="20"/>
        </w:rPr>
      </w:pPr>
    </w:p>
    <w:tbl>
      <w:tblPr>
        <w:tblStyle w:val="a1"/>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02"/>
        <w:gridCol w:w="6520"/>
      </w:tblGrid>
      <w:tr w:rsidR="005B5D29" w:rsidRPr="00D71518">
        <w:tc>
          <w:tcPr>
            <w:tcW w:w="2802" w:type="dxa"/>
            <w:tcBorders>
              <w:top w:val="nil"/>
              <w:left w:val="nil"/>
              <w:bottom w:val="nil"/>
              <w:right w:val="single" w:sz="24" w:space="0" w:color="A6A6A6"/>
            </w:tcBorders>
          </w:tcPr>
          <w:p w:rsidR="005B5D29" w:rsidRPr="00D71518" w:rsidRDefault="00000000">
            <w:pPr>
              <w:pBdr>
                <w:top w:val="nil"/>
                <w:left w:val="nil"/>
                <w:bottom w:val="nil"/>
                <w:right w:val="nil"/>
                <w:between w:val="nil"/>
              </w:pBdr>
              <w:spacing w:after="0"/>
              <w:ind w:left="0" w:right="81" w:hanging="2"/>
              <w:jc w:val="both"/>
              <w:rPr>
                <w:rFonts w:ascii="Cambria" w:eastAsia="Cambria" w:hAnsi="Cambria" w:cs="Cambria"/>
                <w:color w:val="000000"/>
                <w:sz w:val="16"/>
                <w:szCs w:val="16"/>
              </w:rPr>
            </w:pPr>
            <w:r w:rsidRPr="00D71518">
              <w:rPr>
                <w:rFonts w:ascii="Cambria" w:eastAsia="Cambria" w:hAnsi="Cambria" w:cs="Cambria"/>
                <w:color w:val="000000"/>
                <w:sz w:val="16"/>
                <w:szCs w:val="16"/>
                <w:vertAlign w:val="superscript"/>
              </w:rPr>
              <w:t>1</w:t>
            </w:r>
            <w:r w:rsidR="00097458" w:rsidRPr="00D71518">
              <w:rPr>
                <w:rFonts w:ascii="Cambria" w:eastAsia="Cambria" w:hAnsi="Cambria" w:cs="Cambria"/>
                <w:color w:val="000000"/>
                <w:sz w:val="16"/>
                <w:szCs w:val="16"/>
              </w:rPr>
              <w:t>Jurusan Teknologi laboratorium Medis Politeknik Kesehatan Denpasar</w:t>
            </w:r>
          </w:p>
          <w:p w:rsidR="005B5D29" w:rsidRPr="00D71518" w:rsidRDefault="005B5D29">
            <w:pPr>
              <w:pBdr>
                <w:top w:val="nil"/>
                <w:left w:val="nil"/>
                <w:bottom w:val="nil"/>
                <w:right w:val="nil"/>
                <w:between w:val="nil"/>
              </w:pBdr>
              <w:spacing w:after="0" w:line="240" w:lineRule="auto"/>
              <w:ind w:left="0" w:right="177" w:hanging="2"/>
              <w:jc w:val="both"/>
              <w:rPr>
                <w:rFonts w:ascii="Cambria" w:eastAsia="Cambria" w:hAnsi="Cambria" w:cs="Cambria"/>
                <w:color w:val="000000"/>
                <w:sz w:val="16"/>
                <w:szCs w:val="16"/>
              </w:rPr>
            </w:pPr>
          </w:p>
          <w:p w:rsidR="005B5D29" w:rsidRPr="00D71518" w:rsidRDefault="005B5D29">
            <w:pPr>
              <w:pBdr>
                <w:top w:val="nil"/>
                <w:left w:val="nil"/>
                <w:bottom w:val="nil"/>
                <w:right w:val="nil"/>
                <w:between w:val="nil"/>
              </w:pBdr>
              <w:ind w:left="0" w:right="81" w:hanging="2"/>
              <w:jc w:val="both"/>
              <w:rPr>
                <w:rFonts w:ascii="Cambria" w:eastAsia="Cambria" w:hAnsi="Cambria" w:cs="Cambria"/>
                <w:color w:val="000000"/>
                <w:sz w:val="16"/>
                <w:szCs w:val="16"/>
              </w:rPr>
            </w:pPr>
          </w:p>
          <w:p w:rsidR="005B5D29" w:rsidRPr="00D71518" w:rsidRDefault="00000000">
            <w:pPr>
              <w:pBdr>
                <w:top w:val="nil"/>
                <w:left w:val="nil"/>
                <w:bottom w:val="nil"/>
                <w:right w:val="nil"/>
                <w:between w:val="nil"/>
              </w:pBdr>
              <w:spacing w:after="0"/>
              <w:ind w:left="0" w:right="81" w:hanging="2"/>
              <w:jc w:val="both"/>
              <w:rPr>
                <w:rFonts w:ascii="Cambria" w:eastAsia="Cambria" w:hAnsi="Cambria" w:cs="Cambria"/>
                <w:color w:val="000000"/>
                <w:sz w:val="16"/>
                <w:szCs w:val="16"/>
              </w:rPr>
            </w:pPr>
            <w:r w:rsidRPr="00D71518">
              <w:rPr>
                <w:rFonts w:ascii="Cambria" w:eastAsia="Cambria" w:hAnsi="Cambria" w:cs="Cambria"/>
                <w:b/>
                <w:color w:val="000000"/>
                <w:sz w:val="16"/>
                <w:szCs w:val="16"/>
              </w:rPr>
              <w:t>*Korespondensi:</w:t>
            </w:r>
          </w:p>
          <w:p w:rsidR="005B5D29" w:rsidRPr="00D71518" w:rsidRDefault="00097458">
            <w:pPr>
              <w:pBdr>
                <w:top w:val="nil"/>
                <w:left w:val="nil"/>
                <w:bottom w:val="nil"/>
                <w:right w:val="nil"/>
                <w:between w:val="nil"/>
              </w:pBdr>
              <w:spacing w:after="0"/>
              <w:ind w:left="0" w:right="81" w:hanging="2"/>
              <w:jc w:val="both"/>
              <w:rPr>
                <w:rFonts w:ascii="Cambria" w:eastAsia="Cambria" w:hAnsi="Cambria" w:cs="Cambria"/>
                <w:color w:val="000000"/>
                <w:sz w:val="16"/>
                <w:szCs w:val="16"/>
              </w:rPr>
            </w:pPr>
            <w:r w:rsidRPr="00D71518">
              <w:rPr>
                <w:rFonts w:ascii="Cambria" w:eastAsia="Cambria" w:hAnsi="Cambria" w:cs="Cambria"/>
                <w:color w:val="000000"/>
                <w:sz w:val="16"/>
                <w:szCs w:val="16"/>
              </w:rPr>
              <w:t xml:space="preserve">Ida Bagus Oka Suyasa </w:t>
            </w:r>
          </w:p>
          <w:p w:rsidR="005B5D29" w:rsidRPr="00D71518" w:rsidRDefault="00000000">
            <w:pPr>
              <w:pBdr>
                <w:top w:val="nil"/>
                <w:left w:val="nil"/>
                <w:bottom w:val="nil"/>
                <w:right w:val="nil"/>
                <w:between w:val="nil"/>
              </w:pBdr>
              <w:spacing w:after="0" w:line="240" w:lineRule="auto"/>
              <w:ind w:left="0" w:hanging="2"/>
              <w:jc w:val="both"/>
              <w:rPr>
                <w:rFonts w:ascii="Cambria" w:eastAsia="Cambria" w:hAnsi="Cambria" w:cs="Cambria"/>
                <w:color w:val="0070C0"/>
                <w:sz w:val="16"/>
                <w:szCs w:val="16"/>
              </w:rPr>
            </w:pPr>
            <w:r w:rsidRPr="00D71518">
              <w:rPr>
                <w:rFonts w:ascii="Cambria" w:eastAsia="Cambria" w:hAnsi="Cambria" w:cs="Cambria"/>
                <w:color w:val="000000"/>
                <w:sz w:val="16"/>
                <w:szCs w:val="16"/>
              </w:rPr>
              <w:t xml:space="preserve">Email </w:t>
            </w:r>
            <w:r w:rsidR="00097458" w:rsidRPr="00D71518">
              <w:rPr>
                <w:rFonts w:ascii="Cambria" w:eastAsia="Cambria" w:hAnsi="Cambria" w:cs="Cambria"/>
                <w:color w:val="000000"/>
                <w:sz w:val="16"/>
                <w:szCs w:val="16"/>
              </w:rPr>
              <w:t xml:space="preserve">: </w:t>
            </w:r>
            <w:r w:rsidR="00097458" w:rsidRPr="00D71518">
              <w:rPr>
                <w:rFonts w:ascii="Cambria" w:eastAsia="Cambria" w:hAnsi="Cambria" w:cs="Cambria"/>
                <w:color w:val="000000"/>
                <w:sz w:val="16"/>
                <w:szCs w:val="16"/>
              </w:rPr>
              <w:fldChar w:fldCharType="begin"/>
            </w:r>
            <w:r w:rsidR="00097458" w:rsidRPr="00D71518">
              <w:rPr>
                <w:rFonts w:ascii="Cambria" w:eastAsia="Cambria" w:hAnsi="Cambria" w:cs="Cambria"/>
                <w:color w:val="000000"/>
                <w:sz w:val="16"/>
                <w:szCs w:val="16"/>
              </w:rPr>
              <w:instrText>HYPERLINK "mailto:nugusoka@yahoo.co.id"</w:instrText>
            </w:r>
            <w:r w:rsidR="00097458" w:rsidRPr="00D71518">
              <w:rPr>
                <w:rFonts w:ascii="Cambria" w:eastAsia="Cambria" w:hAnsi="Cambria" w:cs="Cambria"/>
                <w:color w:val="000000"/>
                <w:sz w:val="16"/>
                <w:szCs w:val="16"/>
              </w:rPr>
              <w:fldChar w:fldCharType="separate"/>
            </w:r>
            <w:r w:rsidR="00097458" w:rsidRPr="00D71518">
              <w:rPr>
                <w:rStyle w:val="Hyperlink"/>
                <w:rFonts w:ascii="Cambria" w:eastAsia="Cambria" w:hAnsi="Cambria" w:cs="Cambria"/>
                <w:sz w:val="16"/>
                <w:szCs w:val="16"/>
              </w:rPr>
              <w:t>nugusoka@yahoo.co.id</w:t>
            </w:r>
            <w:r w:rsidR="00097458" w:rsidRPr="00D71518">
              <w:rPr>
                <w:rFonts w:ascii="Cambria" w:eastAsia="Cambria" w:hAnsi="Cambria" w:cs="Cambria"/>
                <w:color w:val="000000"/>
                <w:sz w:val="16"/>
                <w:szCs w:val="16"/>
              </w:rPr>
              <w:fldChar w:fldCharType="end"/>
            </w:r>
            <w:r w:rsidR="00097458" w:rsidRPr="00D71518">
              <w:rPr>
                <w:rFonts w:ascii="Cambria" w:eastAsia="Cambria" w:hAnsi="Cambria" w:cs="Cambria"/>
                <w:color w:val="000000"/>
                <w:sz w:val="16"/>
                <w:szCs w:val="16"/>
              </w:rPr>
              <w:t xml:space="preserve"> </w:t>
            </w:r>
            <w:r w:rsidRPr="00D71518">
              <w:rPr>
                <w:rFonts w:ascii="Cambria" w:eastAsia="Cambria" w:hAnsi="Cambria" w:cs="Cambria"/>
                <w:color w:val="000000"/>
                <w:sz w:val="16"/>
                <w:szCs w:val="16"/>
              </w:rPr>
              <w:t xml:space="preserve"> </w:t>
            </w:r>
          </w:p>
          <w:p w:rsidR="005B5D29" w:rsidRPr="00D71518" w:rsidRDefault="005B5D29">
            <w:pPr>
              <w:pBdr>
                <w:top w:val="nil"/>
                <w:left w:val="nil"/>
                <w:bottom w:val="nil"/>
                <w:right w:val="nil"/>
                <w:between w:val="nil"/>
              </w:pBdr>
              <w:spacing w:after="0" w:line="240" w:lineRule="auto"/>
              <w:ind w:left="0" w:hanging="2"/>
              <w:jc w:val="both"/>
              <w:rPr>
                <w:rFonts w:ascii="Cambria" w:eastAsia="Cambria" w:hAnsi="Cambria" w:cs="Cambria"/>
                <w:color w:val="0070C0"/>
                <w:sz w:val="16"/>
                <w:szCs w:val="16"/>
              </w:rPr>
            </w:pPr>
          </w:p>
          <w:p w:rsidR="005B5D29" w:rsidRPr="00D71518" w:rsidRDefault="00000000">
            <w:pPr>
              <w:pBdr>
                <w:top w:val="nil"/>
                <w:left w:val="nil"/>
                <w:bottom w:val="nil"/>
                <w:right w:val="nil"/>
                <w:between w:val="nil"/>
              </w:pBdr>
              <w:ind w:left="0" w:right="81" w:hanging="2"/>
              <w:jc w:val="both"/>
              <w:rPr>
                <w:rFonts w:ascii="Cambria" w:eastAsia="Cambria" w:hAnsi="Cambria" w:cs="Cambria"/>
                <w:color w:val="000000"/>
                <w:sz w:val="16"/>
                <w:szCs w:val="16"/>
              </w:rPr>
            </w:pPr>
            <w:r w:rsidRPr="00D71518">
              <w:rPr>
                <w:rFonts w:ascii="Cambria" w:eastAsia="Cambria" w:hAnsi="Cambria" w:cs="Cambria"/>
                <w:b/>
                <w:color w:val="000000"/>
                <w:sz w:val="16"/>
                <w:szCs w:val="16"/>
              </w:rPr>
              <w:t>Riwayat Artikel:</w:t>
            </w:r>
          </w:p>
          <w:p w:rsidR="005B5D29" w:rsidRPr="00D71518" w:rsidRDefault="00000000">
            <w:pPr>
              <w:pBdr>
                <w:top w:val="nil"/>
                <w:left w:val="nil"/>
                <w:bottom w:val="nil"/>
                <w:right w:val="nil"/>
                <w:between w:val="nil"/>
              </w:pBdr>
              <w:spacing w:after="0" w:line="240" w:lineRule="auto"/>
              <w:ind w:left="0" w:right="-108" w:hanging="2"/>
              <w:jc w:val="both"/>
              <w:rPr>
                <w:rFonts w:ascii="Cambria" w:eastAsia="Cambria" w:hAnsi="Cambria" w:cs="Cambria"/>
                <w:color w:val="000000"/>
                <w:sz w:val="16"/>
                <w:szCs w:val="16"/>
              </w:rPr>
            </w:pPr>
            <w:r w:rsidRPr="00D71518">
              <w:rPr>
                <w:rFonts w:ascii="Cambria" w:eastAsia="Cambria" w:hAnsi="Cambria" w:cs="Cambria"/>
                <w:color w:val="000000"/>
                <w:sz w:val="16"/>
                <w:szCs w:val="16"/>
              </w:rPr>
              <w:t xml:space="preserve">Disubmit tanggal …………… </w:t>
            </w:r>
          </w:p>
          <w:p w:rsidR="005B5D29" w:rsidRPr="00D71518" w:rsidRDefault="00000000">
            <w:pPr>
              <w:pBdr>
                <w:top w:val="nil"/>
                <w:left w:val="nil"/>
                <w:bottom w:val="nil"/>
                <w:right w:val="nil"/>
                <w:between w:val="nil"/>
              </w:pBdr>
              <w:spacing w:after="0" w:line="240" w:lineRule="auto"/>
              <w:ind w:left="0" w:right="-108" w:hanging="2"/>
              <w:jc w:val="both"/>
              <w:rPr>
                <w:rFonts w:ascii="Cambria" w:eastAsia="Cambria" w:hAnsi="Cambria" w:cs="Cambria"/>
                <w:color w:val="000000"/>
                <w:sz w:val="16"/>
                <w:szCs w:val="16"/>
              </w:rPr>
            </w:pPr>
            <w:r w:rsidRPr="00D71518">
              <w:rPr>
                <w:rFonts w:ascii="Cambria" w:eastAsia="Cambria" w:hAnsi="Cambria" w:cs="Cambria"/>
                <w:color w:val="000000"/>
                <w:sz w:val="16"/>
                <w:szCs w:val="16"/>
              </w:rPr>
              <w:t>Direvisi tanggal ……………….</w:t>
            </w:r>
          </w:p>
          <w:p w:rsidR="005B5D29" w:rsidRPr="00D71518" w:rsidRDefault="00000000">
            <w:pPr>
              <w:pBdr>
                <w:top w:val="nil"/>
                <w:left w:val="nil"/>
                <w:bottom w:val="nil"/>
                <w:right w:val="nil"/>
                <w:between w:val="nil"/>
              </w:pBdr>
              <w:spacing w:line="240" w:lineRule="auto"/>
              <w:ind w:left="0" w:right="-108" w:hanging="2"/>
              <w:jc w:val="both"/>
              <w:rPr>
                <w:rFonts w:ascii="Cambria" w:eastAsia="Cambria" w:hAnsi="Cambria" w:cs="Cambria"/>
                <w:color w:val="000000"/>
                <w:sz w:val="16"/>
                <w:szCs w:val="16"/>
              </w:rPr>
            </w:pPr>
            <w:r w:rsidRPr="00D71518">
              <w:rPr>
                <w:rFonts w:ascii="Cambria" w:eastAsia="Cambria" w:hAnsi="Cambria" w:cs="Cambria"/>
                <w:color w:val="000000"/>
                <w:sz w:val="16"/>
                <w:szCs w:val="16"/>
              </w:rPr>
              <w:t>Diterima tanggal ……………….</w:t>
            </w:r>
          </w:p>
          <w:p w:rsidR="005B5D29" w:rsidRPr="00D71518" w:rsidRDefault="005B5D29">
            <w:pPr>
              <w:pBdr>
                <w:top w:val="nil"/>
                <w:left w:val="nil"/>
                <w:bottom w:val="nil"/>
                <w:right w:val="nil"/>
                <w:between w:val="nil"/>
              </w:pBdr>
              <w:ind w:left="0" w:right="81" w:hanging="2"/>
              <w:jc w:val="both"/>
              <w:rPr>
                <w:rFonts w:ascii="Cambria" w:eastAsia="Cambria" w:hAnsi="Cambria" w:cs="Cambria"/>
                <w:color w:val="000000"/>
                <w:sz w:val="16"/>
                <w:szCs w:val="16"/>
              </w:rPr>
            </w:pPr>
          </w:p>
          <w:p w:rsidR="005B5D29" w:rsidRPr="00D71518" w:rsidRDefault="005B5D29">
            <w:pPr>
              <w:pBdr>
                <w:top w:val="nil"/>
                <w:left w:val="nil"/>
                <w:bottom w:val="nil"/>
                <w:right w:val="nil"/>
                <w:between w:val="nil"/>
              </w:pBdr>
              <w:ind w:left="0" w:right="81" w:hanging="2"/>
              <w:jc w:val="both"/>
              <w:rPr>
                <w:rFonts w:ascii="Cambria" w:eastAsia="Cambria" w:hAnsi="Cambria" w:cs="Cambria"/>
                <w:color w:val="000000"/>
                <w:sz w:val="16"/>
                <w:szCs w:val="16"/>
              </w:rPr>
            </w:pPr>
          </w:p>
          <w:p w:rsidR="005B5D29" w:rsidRPr="00D71518" w:rsidRDefault="00000000">
            <w:pPr>
              <w:pBdr>
                <w:top w:val="nil"/>
                <w:left w:val="nil"/>
                <w:bottom w:val="nil"/>
                <w:right w:val="nil"/>
                <w:between w:val="nil"/>
              </w:pBdr>
              <w:ind w:left="0" w:right="81" w:hanging="2"/>
              <w:jc w:val="both"/>
              <w:rPr>
                <w:rFonts w:ascii="Cambria" w:eastAsia="Cambria" w:hAnsi="Cambria" w:cs="Cambria"/>
                <w:color w:val="000000"/>
                <w:sz w:val="16"/>
                <w:szCs w:val="16"/>
              </w:rPr>
            </w:pPr>
            <w:r w:rsidRPr="00D71518">
              <w:rPr>
                <w:rFonts w:ascii="Cambria" w:eastAsia="Cambria" w:hAnsi="Cambria" w:cs="Cambria"/>
                <w:color w:val="000000"/>
                <w:sz w:val="16"/>
                <w:szCs w:val="16"/>
              </w:rPr>
              <w:t xml:space="preserve">© The Author(s). 2021 </w:t>
            </w:r>
            <w:r w:rsidRPr="00D71518">
              <w:rPr>
                <w:rFonts w:ascii="Cambria" w:eastAsia="Cambria" w:hAnsi="Cambria" w:cs="Cambria"/>
                <w:b/>
                <w:color w:val="000000"/>
                <w:sz w:val="16"/>
                <w:szCs w:val="16"/>
              </w:rPr>
              <w:t>Open Access</w:t>
            </w:r>
          </w:p>
          <w:p w:rsidR="005B5D29" w:rsidRPr="00D71518" w:rsidRDefault="00000000">
            <w:pPr>
              <w:pBdr>
                <w:top w:val="nil"/>
                <w:left w:val="nil"/>
                <w:bottom w:val="nil"/>
                <w:right w:val="nil"/>
                <w:between w:val="nil"/>
              </w:pBdr>
              <w:ind w:left="0" w:right="81" w:hanging="2"/>
              <w:rPr>
                <w:rFonts w:ascii="Cambria" w:eastAsia="Cambria" w:hAnsi="Cambria" w:cs="Cambria"/>
                <w:color w:val="000000"/>
                <w:sz w:val="16"/>
                <w:szCs w:val="16"/>
              </w:rPr>
            </w:pPr>
            <w:r w:rsidRPr="00D71518">
              <w:rPr>
                <w:rFonts w:ascii="Cambria" w:eastAsia="Cambria" w:hAnsi="Cambria" w:cs="Cambria"/>
                <w:color w:val="000000"/>
                <w:sz w:val="16"/>
                <w:szCs w:val="16"/>
              </w:rPr>
              <w:t xml:space="preserve">Artikel ini telah didistribusikan berdasarkan atas ketentuan </w:t>
            </w:r>
            <w:r w:rsidRPr="00D71518">
              <w:rPr>
                <w:rFonts w:ascii="Cambria" w:eastAsia="Cambria" w:hAnsi="Cambria" w:cs="Cambria"/>
                <w:i/>
                <w:color w:val="000000"/>
                <w:sz w:val="16"/>
                <w:szCs w:val="16"/>
              </w:rPr>
              <w:t>Lisensi Internasional Creative Commons Attribution</w:t>
            </w:r>
            <w:r w:rsidRPr="00D71518">
              <w:rPr>
                <w:rFonts w:ascii="Cambria" w:eastAsia="Cambria" w:hAnsi="Cambria" w:cs="Cambria"/>
                <w:color w:val="000000"/>
                <w:sz w:val="16"/>
                <w:szCs w:val="16"/>
              </w:rPr>
              <w:t xml:space="preserve"> </w:t>
            </w:r>
            <w:r w:rsidRPr="00D71518">
              <w:rPr>
                <w:rFonts w:ascii="Cambria" w:eastAsia="Cambria" w:hAnsi="Cambria" w:cs="Cambria"/>
                <w:i/>
                <w:color w:val="000000"/>
                <w:sz w:val="16"/>
                <w:szCs w:val="16"/>
              </w:rPr>
              <w:t>4.0</w:t>
            </w:r>
            <w:r w:rsidRPr="00D71518">
              <w:rPr>
                <w:noProof/>
              </w:rPr>
              <w:drawing>
                <wp:anchor distT="0" distB="0" distL="114300" distR="114300" simplePos="0" relativeHeight="251659264" behindDoc="0" locked="0" layoutInCell="1" hidden="0" allowOverlap="1">
                  <wp:simplePos x="0" y="0"/>
                  <wp:positionH relativeFrom="column">
                    <wp:posOffset>-67944</wp:posOffset>
                  </wp:positionH>
                  <wp:positionV relativeFrom="paragraph">
                    <wp:posOffset>64770</wp:posOffset>
                  </wp:positionV>
                  <wp:extent cx="821055" cy="291465"/>
                  <wp:effectExtent l="0" t="0" r="0" b="0"/>
                  <wp:wrapSquare wrapText="bothSides" distT="0" distB="0" distL="114300" distR="114300"/>
                  <wp:docPr id="102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821055" cy="291465"/>
                          </a:xfrm>
                          <a:prstGeom prst="rect">
                            <a:avLst/>
                          </a:prstGeom>
                          <a:ln/>
                        </pic:spPr>
                      </pic:pic>
                    </a:graphicData>
                  </a:graphic>
                </wp:anchor>
              </w:drawing>
            </w:r>
          </w:p>
          <w:p w:rsidR="005B5D29" w:rsidRPr="00D71518" w:rsidRDefault="005B5D29">
            <w:pPr>
              <w:pBdr>
                <w:top w:val="nil"/>
                <w:left w:val="nil"/>
                <w:bottom w:val="nil"/>
                <w:right w:val="nil"/>
                <w:between w:val="nil"/>
              </w:pBdr>
              <w:ind w:left="0" w:right="-2" w:hanging="2"/>
              <w:jc w:val="both"/>
              <w:rPr>
                <w:rFonts w:ascii="Cambria" w:eastAsia="Cambria" w:hAnsi="Cambria" w:cs="Cambria"/>
                <w:color w:val="000000"/>
                <w:sz w:val="20"/>
                <w:szCs w:val="20"/>
              </w:rPr>
            </w:pPr>
          </w:p>
        </w:tc>
        <w:tc>
          <w:tcPr>
            <w:tcW w:w="6520" w:type="dxa"/>
            <w:tcBorders>
              <w:top w:val="nil"/>
              <w:left w:val="single" w:sz="24" w:space="0" w:color="A6A6A6"/>
              <w:bottom w:val="nil"/>
              <w:right w:val="nil"/>
            </w:tcBorders>
          </w:tcPr>
          <w:p w:rsidR="005B5D29" w:rsidRPr="00D71518" w:rsidRDefault="00000000">
            <w:pPr>
              <w:keepNext/>
              <w:keepLines/>
              <w:shd w:val="clear" w:color="auto" w:fill="F2F2F2"/>
              <w:spacing w:after="0"/>
              <w:ind w:left="1" w:right="-116" w:hanging="3"/>
              <w:rPr>
                <w:rFonts w:ascii="Cambria" w:eastAsia="Cambria" w:hAnsi="Cambria" w:cs="Cambria"/>
                <w:color w:val="000000"/>
                <w:sz w:val="28"/>
                <w:szCs w:val="28"/>
              </w:rPr>
            </w:pPr>
            <w:r w:rsidRPr="00D71518">
              <w:rPr>
                <w:rFonts w:ascii="Cambria" w:eastAsia="Cambria" w:hAnsi="Cambria" w:cs="Cambria"/>
                <w:b/>
                <w:color w:val="000000"/>
                <w:sz w:val="28"/>
                <w:szCs w:val="28"/>
              </w:rPr>
              <w:t xml:space="preserve">Abstract </w:t>
            </w:r>
          </w:p>
          <w:p w:rsidR="00622EBA" w:rsidRPr="00622EBA" w:rsidRDefault="00622EBA" w:rsidP="00622EBA">
            <w:pPr>
              <w:pBdr>
                <w:top w:val="nil"/>
                <w:left w:val="nil"/>
                <w:bottom w:val="nil"/>
                <w:right w:val="nil"/>
                <w:between w:val="nil"/>
              </w:pBdr>
              <w:shd w:val="clear" w:color="auto" w:fill="F2F2F2"/>
              <w:spacing w:after="0"/>
              <w:ind w:left="0" w:right="-116" w:hanging="2"/>
              <w:jc w:val="both"/>
              <w:rPr>
                <w:rFonts w:ascii="Times New Roman" w:eastAsia="Times New Roman" w:hAnsi="Times New Roman" w:cs="Times New Roman"/>
                <w:sz w:val="20"/>
                <w:szCs w:val="20"/>
              </w:rPr>
            </w:pPr>
            <w:r w:rsidRPr="00622EBA">
              <w:rPr>
                <w:rFonts w:ascii="Times New Roman" w:eastAsia="Times New Roman" w:hAnsi="Times New Roman" w:cs="Times New Roman"/>
                <w:sz w:val="20"/>
                <w:szCs w:val="20"/>
              </w:rPr>
              <w:t xml:space="preserve">The prevalence of Soil Transmitted Helminths (STH) in Bali in 2004 reached 58.3% -96.8% in elementary school children. The priority problem to be corrected in this community service is the lack of knowledge of elementary school children regarding worms. This method of community service provides counseling, checking hemoglobin levels, checking for worm eggs in participants' feces and strengthening small doctors from SDN 1 Ubud. In the extension activities, there was an increase in participants' insight and knowledge, as seen from the increase in the number of participants who managed to get good grades, from 9.9% (pretest) to 97.5% (posttest). When checking hemoglobin levels, the majority of community service participants, 89.6% (69 people) had normal levels (9-14 gr/dl). Meanwhile, to check for the presence of worm eggs, the majority (72 people) of the community service participants did not find worm eggs (94.7%). One of the results of strengthening Little Doctors at SDN 1 Ubud is the birth of a work program (proker) to socialize worm prevention.   </w:t>
            </w:r>
          </w:p>
          <w:p w:rsidR="005B5D29" w:rsidRPr="00D71518" w:rsidRDefault="005B5D29">
            <w:pPr>
              <w:pBdr>
                <w:top w:val="nil"/>
                <w:left w:val="nil"/>
                <w:bottom w:val="nil"/>
                <w:right w:val="nil"/>
                <w:between w:val="nil"/>
              </w:pBdr>
              <w:shd w:val="clear" w:color="auto" w:fill="F2F2F2"/>
              <w:spacing w:after="0"/>
              <w:ind w:left="0" w:right="-115" w:hanging="2"/>
              <w:jc w:val="both"/>
              <w:rPr>
                <w:rFonts w:ascii="Cambria" w:eastAsia="Cambria" w:hAnsi="Cambria" w:cs="Cambria"/>
                <w:color w:val="000000"/>
                <w:sz w:val="20"/>
                <w:szCs w:val="20"/>
              </w:rPr>
            </w:pPr>
          </w:p>
          <w:p w:rsidR="005B5D29" w:rsidRPr="00D71518" w:rsidRDefault="00000000">
            <w:pPr>
              <w:pBdr>
                <w:top w:val="nil"/>
                <w:left w:val="nil"/>
                <w:bottom w:val="nil"/>
                <w:right w:val="nil"/>
                <w:between w:val="nil"/>
              </w:pBdr>
              <w:shd w:val="clear" w:color="auto" w:fill="F2F2F2"/>
              <w:spacing w:after="0"/>
              <w:ind w:left="0" w:right="-115" w:hanging="2"/>
              <w:jc w:val="both"/>
              <w:rPr>
                <w:rFonts w:ascii="Cambria" w:eastAsia="Cambria" w:hAnsi="Cambria" w:cs="Cambria"/>
                <w:color w:val="000000"/>
                <w:sz w:val="20"/>
                <w:szCs w:val="20"/>
              </w:rPr>
            </w:pPr>
            <w:r w:rsidRPr="00D71518">
              <w:rPr>
                <w:rFonts w:ascii="Cambria" w:eastAsia="Cambria" w:hAnsi="Cambria" w:cs="Cambria"/>
                <w:b/>
                <w:color w:val="000000"/>
                <w:sz w:val="20"/>
                <w:szCs w:val="20"/>
              </w:rPr>
              <w:t>Keywords:</w:t>
            </w:r>
            <w:r w:rsidRPr="00D71518">
              <w:rPr>
                <w:rFonts w:ascii="Cambria" w:eastAsia="Cambria" w:hAnsi="Cambria" w:cs="Cambria"/>
                <w:sz w:val="20"/>
                <w:szCs w:val="20"/>
              </w:rPr>
              <w:t xml:space="preserve"> </w:t>
            </w:r>
            <w:r w:rsidR="00622EBA" w:rsidRPr="00622EBA">
              <w:rPr>
                <w:rFonts w:ascii="Times New Roman" w:eastAsia="Times New Roman" w:hAnsi="Times New Roman" w:cs="Times New Roman"/>
                <w:sz w:val="20"/>
                <w:szCs w:val="20"/>
              </w:rPr>
              <w:t>Worms, Hemoglobin, Elementary School Children</w:t>
            </w:r>
          </w:p>
          <w:p w:rsidR="005B5D29" w:rsidRPr="00D71518" w:rsidRDefault="005B5D29">
            <w:pPr>
              <w:keepNext/>
              <w:keepLines/>
              <w:shd w:val="clear" w:color="auto" w:fill="F2F2F2"/>
              <w:spacing w:after="0"/>
              <w:ind w:left="1" w:right="-116" w:hanging="3"/>
              <w:rPr>
                <w:rFonts w:ascii="Cambria" w:eastAsia="Cambria" w:hAnsi="Cambria" w:cs="Cambria"/>
                <w:color w:val="000000"/>
                <w:sz w:val="28"/>
                <w:szCs w:val="28"/>
              </w:rPr>
            </w:pPr>
          </w:p>
          <w:p w:rsidR="005B5D29" w:rsidRPr="00D71518" w:rsidRDefault="00000000">
            <w:pPr>
              <w:keepNext/>
              <w:keepLines/>
              <w:shd w:val="clear" w:color="auto" w:fill="F2F2F2"/>
              <w:spacing w:after="0"/>
              <w:ind w:left="1" w:right="-116" w:hanging="3"/>
              <w:rPr>
                <w:rFonts w:ascii="Cambria" w:eastAsia="Cambria" w:hAnsi="Cambria" w:cs="Cambria"/>
                <w:color w:val="000000"/>
                <w:sz w:val="28"/>
                <w:szCs w:val="28"/>
              </w:rPr>
            </w:pPr>
            <w:r w:rsidRPr="00D71518">
              <w:rPr>
                <w:rFonts w:ascii="Cambria" w:eastAsia="Cambria" w:hAnsi="Cambria" w:cs="Cambria"/>
                <w:b/>
                <w:color w:val="000000"/>
                <w:sz w:val="28"/>
                <w:szCs w:val="28"/>
              </w:rPr>
              <w:t xml:space="preserve">Abstrak </w:t>
            </w:r>
          </w:p>
          <w:p w:rsidR="00622EBA" w:rsidRPr="00D71518" w:rsidRDefault="00622EBA" w:rsidP="00622EBA">
            <w:pPr>
              <w:pStyle w:val="ListParagraph"/>
              <w:tabs>
                <w:tab w:val="left" w:pos="567"/>
                <w:tab w:val="left" w:pos="709"/>
              </w:tabs>
              <w:spacing w:after="0" w:line="240" w:lineRule="auto"/>
              <w:ind w:left="0"/>
              <w:jc w:val="both"/>
              <w:rPr>
                <w:rFonts w:ascii="Times New Roman" w:hAnsi="Times New Roman"/>
                <w:bCs/>
                <w:sz w:val="24"/>
                <w:szCs w:val="24"/>
                <w:lang w:val="id-ID"/>
              </w:rPr>
            </w:pPr>
            <w:r w:rsidRPr="00D71518">
              <w:rPr>
                <w:rFonts w:ascii="Times New Roman" w:hAnsi="Times New Roman"/>
                <w:sz w:val="24"/>
                <w:szCs w:val="24"/>
                <w:lang w:val="id-ID"/>
              </w:rPr>
              <w:t xml:space="preserve">Prevalensi </w:t>
            </w:r>
            <w:r w:rsidRPr="00D71518">
              <w:rPr>
                <w:rFonts w:ascii="Times New Roman" w:hAnsi="Times New Roman"/>
                <w:i/>
                <w:iCs/>
                <w:sz w:val="24"/>
                <w:szCs w:val="24"/>
                <w:lang w:val="id-ID"/>
              </w:rPr>
              <w:t>Soil Transmitted Helminths</w:t>
            </w:r>
            <w:r w:rsidRPr="00D71518">
              <w:rPr>
                <w:rFonts w:ascii="Times New Roman" w:hAnsi="Times New Roman"/>
                <w:sz w:val="24"/>
                <w:szCs w:val="24"/>
                <w:lang w:val="id-ID"/>
              </w:rPr>
              <w:t xml:space="preserve"> (STH) di Bali pada tahun 2004 mencapai 58,3%-96,8% pada anak sekolah dasar. Prioritas permasalahan yang diperbaiki dalam pengabmas ini kurangnya pengetahuan anak sekolah dasar terkait kecacingan. Metoda dalam pengabmas ini memberikan penyuluhan, pemeriksaan kadar hemoglobin, pemeriksaan telur cacing pada feses peserta dan penguatan dokter kecil dari SDN 1 Ubud. </w:t>
            </w:r>
            <w:r w:rsidRPr="00D71518">
              <w:rPr>
                <w:rFonts w:ascii="Times New Roman" w:hAnsi="Times New Roman"/>
                <w:bCs/>
                <w:sz w:val="24"/>
                <w:szCs w:val="24"/>
                <w:lang w:val="id-ID"/>
              </w:rPr>
              <w:t xml:space="preserve">Pada kegiatan penyuluhan terjadi peningkatan wawasan dan pengetahuan peserta terlihat dari  peningkatan jumlah peserta yang berhasil mendapat </w:t>
            </w:r>
            <w:r w:rsidRPr="00D71518">
              <w:rPr>
                <w:rFonts w:ascii="Times New Roman" w:hAnsi="Times New Roman"/>
                <w:bCs/>
                <w:sz w:val="24"/>
                <w:szCs w:val="24"/>
                <w:lang w:val="id-ID"/>
              </w:rPr>
              <w:lastRenderedPageBreak/>
              <w:t xml:space="preserve">nilai baik, dari 9,9% (pretest) menjadi 97,5% (postest). </w:t>
            </w:r>
            <w:r w:rsidRPr="00D71518">
              <w:rPr>
                <w:rFonts w:ascii="Times New Roman" w:hAnsi="Times New Roman"/>
                <w:sz w:val="24"/>
                <w:szCs w:val="24"/>
                <w:lang w:val="id-ID"/>
              </w:rPr>
              <w:t xml:space="preserve">Pada pemeriksaan kadar hemoglobin, sebagian besar peserta pengabmas 89,6% (69 orang) memiliki kadar normal (9-14 gr/dl). Sedangkan, untuk pemeriksaan keberadaan telur cacing, sebagian besar (72 orang) peserta pengabmas tidak ditemukan telur cacing (94,7%). </w:t>
            </w:r>
            <w:r w:rsidRPr="00D71518">
              <w:rPr>
                <w:rFonts w:ascii="Times New Roman" w:hAnsi="Times New Roman"/>
                <w:bCs/>
                <w:sz w:val="24"/>
                <w:szCs w:val="24"/>
                <w:lang w:val="id-ID"/>
              </w:rPr>
              <w:t xml:space="preserve">Salah satu hasil penguatan Dokter Kecil SDN 1 Ubud adalah lahirnya program kerja (proker) sosialisasi pencegahan kecacingan.   </w:t>
            </w:r>
          </w:p>
          <w:p w:rsidR="00622EBA" w:rsidRPr="00D71518" w:rsidRDefault="00622EBA">
            <w:pPr>
              <w:shd w:val="clear" w:color="auto" w:fill="F2F2F2"/>
              <w:spacing w:after="0"/>
              <w:ind w:left="0" w:right="-116" w:hanging="2"/>
              <w:jc w:val="both"/>
              <w:rPr>
                <w:rFonts w:ascii="Times New Roman" w:eastAsia="Times New Roman" w:hAnsi="Times New Roman" w:cs="Times New Roman"/>
                <w:b/>
                <w:sz w:val="20"/>
                <w:szCs w:val="20"/>
              </w:rPr>
            </w:pPr>
          </w:p>
          <w:p w:rsidR="005B5D29" w:rsidRPr="00D71518" w:rsidRDefault="00000000">
            <w:pPr>
              <w:shd w:val="clear" w:color="auto" w:fill="F2F2F2"/>
              <w:spacing w:after="0"/>
              <w:ind w:left="0" w:right="-116" w:hanging="2"/>
              <w:jc w:val="both"/>
              <w:rPr>
                <w:rFonts w:ascii="Cambria" w:eastAsia="Cambria" w:hAnsi="Cambria" w:cs="Cambria"/>
                <w:sz w:val="20"/>
                <w:szCs w:val="20"/>
              </w:rPr>
            </w:pPr>
            <w:r w:rsidRPr="00D71518">
              <w:rPr>
                <w:rFonts w:ascii="Times New Roman" w:eastAsia="Times New Roman" w:hAnsi="Times New Roman" w:cs="Times New Roman"/>
                <w:b/>
                <w:sz w:val="20"/>
                <w:szCs w:val="20"/>
              </w:rPr>
              <w:t>Kata kunci</w:t>
            </w:r>
            <w:r w:rsidRPr="00D71518">
              <w:rPr>
                <w:rFonts w:ascii="Times New Roman" w:eastAsia="Times New Roman" w:hAnsi="Times New Roman" w:cs="Times New Roman"/>
                <w:sz w:val="20"/>
                <w:szCs w:val="20"/>
              </w:rPr>
              <w:t xml:space="preserve">: </w:t>
            </w:r>
            <w:r w:rsidR="00622EBA" w:rsidRPr="00D71518">
              <w:rPr>
                <w:rFonts w:ascii="Times New Roman" w:hAnsi="Times New Roman" w:cs="Times New Roman"/>
                <w:sz w:val="24"/>
                <w:szCs w:val="24"/>
              </w:rPr>
              <w:t>Kecacingan, Hemoglobin, Anak SD</w:t>
            </w:r>
            <w:r w:rsidRPr="00D71518">
              <w:rPr>
                <w:rFonts w:ascii="Cambria" w:eastAsia="Cambria" w:hAnsi="Cambria" w:cs="Cambria"/>
                <w:sz w:val="20"/>
                <w:szCs w:val="20"/>
              </w:rPr>
              <w:t xml:space="preserve">     </w:t>
            </w:r>
          </w:p>
          <w:p w:rsidR="005B5D29" w:rsidRPr="00D71518" w:rsidRDefault="005B5D29">
            <w:pPr>
              <w:pBdr>
                <w:top w:val="nil"/>
                <w:left w:val="nil"/>
                <w:bottom w:val="nil"/>
                <w:right w:val="nil"/>
                <w:between w:val="nil"/>
              </w:pBdr>
              <w:shd w:val="clear" w:color="auto" w:fill="F2F2F2"/>
              <w:spacing w:after="0"/>
              <w:ind w:left="0" w:right="-115" w:hanging="2"/>
              <w:jc w:val="both"/>
              <w:rPr>
                <w:rFonts w:ascii="Cambria" w:eastAsia="Cambria" w:hAnsi="Cambria" w:cs="Cambria"/>
                <w:color w:val="000000"/>
                <w:sz w:val="20"/>
                <w:szCs w:val="20"/>
              </w:rPr>
            </w:pPr>
          </w:p>
        </w:tc>
      </w:tr>
    </w:tbl>
    <w:p w:rsidR="005B5D29" w:rsidRPr="00D71518" w:rsidRDefault="005B5D29">
      <w:pPr>
        <w:spacing w:after="0" w:line="240" w:lineRule="auto"/>
        <w:ind w:left="0" w:hanging="2"/>
        <w:jc w:val="center"/>
        <w:rPr>
          <w:rFonts w:ascii="Times New Roman" w:eastAsia="Times New Roman" w:hAnsi="Times New Roman" w:cs="Times New Roman"/>
        </w:rPr>
      </w:pPr>
    </w:p>
    <w:p w:rsidR="005B5D29" w:rsidRPr="00D71518" w:rsidRDefault="005B5D29">
      <w:pPr>
        <w:spacing w:after="0" w:line="240" w:lineRule="auto"/>
        <w:ind w:left="0" w:hanging="2"/>
        <w:jc w:val="center"/>
        <w:rPr>
          <w:rFonts w:ascii="Times New Roman" w:eastAsia="Times New Roman" w:hAnsi="Times New Roman" w:cs="Times New Roman"/>
        </w:rPr>
      </w:pPr>
    </w:p>
    <w:p w:rsidR="005B5D29" w:rsidRPr="00D71518" w:rsidRDefault="005B5D29">
      <w:pPr>
        <w:spacing w:after="0" w:line="240" w:lineRule="auto"/>
        <w:ind w:left="0" w:hanging="2"/>
        <w:jc w:val="center"/>
        <w:rPr>
          <w:rFonts w:ascii="Times New Roman" w:eastAsia="Times New Roman" w:hAnsi="Times New Roman" w:cs="Times New Roman"/>
        </w:rPr>
      </w:pPr>
    </w:p>
    <w:p w:rsidR="005B5D29" w:rsidRPr="00D71518" w:rsidRDefault="00000000">
      <w:pPr>
        <w:spacing w:line="240" w:lineRule="auto"/>
        <w:ind w:left="0" w:right="17" w:hanging="2"/>
        <w:jc w:val="both"/>
        <w:rPr>
          <w:rFonts w:ascii="Times New Roman" w:eastAsia="Times New Roman" w:hAnsi="Times New Roman" w:cs="Times New Roman"/>
        </w:rPr>
      </w:pPr>
      <w:r w:rsidRPr="00D71518">
        <w:rPr>
          <w:rFonts w:ascii="Times New Roman" w:eastAsia="Times New Roman" w:hAnsi="Times New Roman" w:cs="Times New Roman"/>
          <w:b/>
        </w:rPr>
        <w:t>Latar Belakang</w:t>
      </w:r>
    </w:p>
    <w:p w:rsidR="00A6712E" w:rsidRPr="00D71518" w:rsidRDefault="00A6712E" w:rsidP="00C94E22">
      <w:pPr>
        <w:spacing w:after="0" w:line="360" w:lineRule="auto"/>
        <w:ind w:leftChars="0" w:left="0" w:firstLineChars="0" w:firstLine="720"/>
        <w:jc w:val="both"/>
        <w:rPr>
          <w:rFonts w:ascii="Times New Roman" w:hAnsi="Times New Roman"/>
        </w:rPr>
      </w:pPr>
      <w:r w:rsidRPr="00D71518">
        <w:rPr>
          <w:rFonts w:ascii="Times New Roman" w:hAnsi="Times New Roman"/>
        </w:rPr>
        <w:t>Tingkat prevalensi infeksi cacing di Indonesia masih tergolong tinggi, yaitu antara 2,5% – 62%. Infeksi STH dapat menimbulkan kerugian bagi Negara. Kerugian diukur secara kumulatif dengan melihat besarnya zat gizi (kalori dan protein) yang hilang akibat infeksi cacing gelang, serta seberapa liter darah yang hilang akibat infeksi cacing cambuk dan tambang. Perhitungan dilakukan dengan perkiraan anak usia sekolah tingkat dasar sebesar 21% dari jumlah penduduk sebanyak 220 juta. Diperkirakan kerugian negara mencapai 32 miliar akibat kehilangan karbohidrat dan 335 miliar akibat kehilangan protein akibat infeksi cacing gelang. Kemudian akibat cacing cambuk kerugian mencapai 3 juta liter darah per tahun dan mencapai 16 juta liter darah per tahun untuk infeksi cacing tambang (</w:t>
      </w:r>
      <w:r w:rsidR="00F2650E" w:rsidRPr="00D71518">
        <w:rPr>
          <w:rFonts w:ascii="Times New Roman" w:hAnsi="Times New Roman"/>
        </w:rPr>
        <w:t>1)</w:t>
      </w:r>
      <w:r w:rsidRPr="00D71518">
        <w:rPr>
          <w:rFonts w:ascii="Times New Roman" w:hAnsi="Times New Roman"/>
        </w:rPr>
        <w:t>.</w:t>
      </w:r>
    </w:p>
    <w:p w:rsidR="00A6712E" w:rsidRPr="00D71518" w:rsidRDefault="00A6712E" w:rsidP="00C94E22">
      <w:pPr>
        <w:spacing w:after="0" w:line="360" w:lineRule="auto"/>
        <w:ind w:leftChars="0" w:left="0" w:firstLineChars="0" w:firstLine="720"/>
        <w:jc w:val="both"/>
        <w:rPr>
          <w:rFonts w:ascii="Times New Roman" w:hAnsi="Times New Roman"/>
        </w:rPr>
      </w:pPr>
      <w:r w:rsidRPr="00D71518">
        <w:rPr>
          <w:rFonts w:ascii="Times New Roman" w:hAnsi="Times New Roman"/>
        </w:rPr>
        <w:t>Soil Transmitted Helminths (STH) merupakan jenis infeksi kecacingan yang ditularkan melalui tanah. Spesies utama STH yang menginfeksi manusia adalah Ascaris lumbricoides, Trichuris trichiura, dan Necator americanus dan Ancylostoma duodenale (</w:t>
      </w:r>
      <w:r w:rsidR="00F2650E" w:rsidRPr="00D71518">
        <w:rPr>
          <w:rFonts w:ascii="Times New Roman" w:hAnsi="Times New Roman"/>
        </w:rPr>
        <w:t>2)</w:t>
      </w:r>
      <w:r w:rsidRPr="00D71518">
        <w:rPr>
          <w:rFonts w:ascii="Times New Roman" w:hAnsi="Times New Roman"/>
        </w:rPr>
        <w:t xml:space="preserve">. </w:t>
      </w:r>
    </w:p>
    <w:p w:rsidR="00A6712E" w:rsidRPr="00D71518" w:rsidRDefault="00A6712E" w:rsidP="00C94E22">
      <w:pPr>
        <w:spacing w:after="0" w:line="360" w:lineRule="auto"/>
        <w:ind w:leftChars="0" w:left="0" w:firstLineChars="0" w:firstLine="720"/>
        <w:jc w:val="both"/>
        <w:rPr>
          <w:rFonts w:ascii="Times New Roman" w:hAnsi="Times New Roman"/>
        </w:rPr>
      </w:pPr>
      <w:r w:rsidRPr="00D71518">
        <w:rPr>
          <w:rFonts w:ascii="Times New Roman" w:hAnsi="Times New Roman"/>
        </w:rPr>
        <w:t>Infeksi ini masih menjadi masalah utama di dunia terutama di negara berkembang. Diperkirakan lebih dari 1,5 milyar (24%) penduduk di dunia terinfeksi STH. Angka tertinggi ditemukan pada anak usia sekolah yaitu mencapai 600 juta anak dan 270 juta ditemukan pada anak usia prasekolah (</w:t>
      </w:r>
      <w:r w:rsidR="00597191" w:rsidRPr="00D71518">
        <w:rPr>
          <w:rFonts w:ascii="Times New Roman" w:hAnsi="Times New Roman"/>
        </w:rPr>
        <w:t>3)</w:t>
      </w:r>
      <w:r w:rsidRPr="00D71518">
        <w:rPr>
          <w:rFonts w:ascii="Times New Roman" w:hAnsi="Times New Roman"/>
        </w:rPr>
        <w:t xml:space="preserve">. </w:t>
      </w:r>
    </w:p>
    <w:p w:rsidR="00A6712E" w:rsidRPr="00D71518" w:rsidRDefault="00A6712E" w:rsidP="00C94E22">
      <w:pPr>
        <w:spacing w:after="0" w:line="360" w:lineRule="auto"/>
        <w:ind w:leftChars="0" w:left="0" w:firstLineChars="0" w:firstLine="720"/>
        <w:jc w:val="both"/>
        <w:rPr>
          <w:rFonts w:ascii="Times New Roman" w:hAnsi="Times New Roman"/>
        </w:rPr>
      </w:pPr>
      <w:r w:rsidRPr="00D71518">
        <w:rPr>
          <w:rFonts w:ascii="Times New Roman" w:hAnsi="Times New Roman"/>
        </w:rPr>
        <w:t>Tingginya tingkat prevalensi infeksi cacing disebabkan karena Indonesia merupakan negara dengan iklim tropis, kelembaban udara yang tinggi, kondisi hygiene yang buruk dan sanitasi yang buruk (Setyowatiningsih &amp; Surati, 2017). Kondisi hygiene yang buruk seperti kebersihan kuku yang buruk dan tidak adanya kebersihan mencuci tangan. Kondisi sanitasi lingkungan yang buruk seperti tidak adanya jamban dan kebiasaan defekasi yang buruk (</w:t>
      </w:r>
      <w:r w:rsidR="00597191" w:rsidRPr="00D71518">
        <w:rPr>
          <w:rFonts w:ascii="Times New Roman" w:hAnsi="Times New Roman"/>
        </w:rPr>
        <w:t>4).</w:t>
      </w:r>
    </w:p>
    <w:p w:rsidR="00A6712E" w:rsidRPr="00D71518" w:rsidRDefault="00A6712E" w:rsidP="00C94E22">
      <w:pPr>
        <w:spacing w:after="0" w:line="360" w:lineRule="auto"/>
        <w:ind w:leftChars="0" w:left="0" w:firstLineChars="0" w:firstLine="720"/>
        <w:jc w:val="both"/>
        <w:rPr>
          <w:rFonts w:ascii="Times New Roman" w:hAnsi="Times New Roman"/>
        </w:rPr>
      </w:pPr>
      <w:r w:rsidRPr="00D71518">
        <w:rPr>
          <w:rFonts w:ascii="Times New Roman" w:hAnsi="Times New Roman"/>
        </w:rPr>
        <w:t>Anak Sekolah Dasar merupakan golongan masyarakat yang sangat diharapkan dapat  tumbuh menjadi sumber daya manusia yang potensial di masa yang akan datang sehingga perlu diperhatikan dan disiapkan untuk dapat tumbuh sempurna baik fisik maupun intelektualnya. Dari beberapa hasil penelitian menunjukkan bahwa hubungan infeksi kecacingan dengan usia sekolah merupakan golongan yang sering terkena infeksi kecacingan karena sering berhubungan dengan tanah (</w:t>
      </w:r>
      <w:r w:rsidR="00147DB2" w:rsidRPr="00D71518">
        <w:rPr>
          <w:rFonts w:ascii="Times New Roman" w:hAnsi="Times New Roman"/>
        </w:rPr>
        <w:t>5)</w:t>
      </w:r>
      <w:r w:rsidRPr="00D71518">
        <w:rPr>
          <w:rFonts w:ascii="Times New Roman" w:hAnsi="Times New Roman"/>
        </w:rPr>
        <w:t xml:space="preserve">. </w:t>
      </w:r>
    </w:p>
    <w:p w:rsidR="00A6712E" w:rsidRPr="00D71518" w:rsidRDefault="00A6712E" w:rsidP="00C94E22">
      <w:pPr>
        <w:spacing w:after="0" w:line="360" w:lineRule="auto"/>
        <w:ind w:leftChars="0" w:left="0" w:firstLineChars="0" w:firstLine="720"/>
        <w:jc w:val="both"/>
        <w:rPr>
          <w:rFonts w:ascii="Times New Roman" w:hAnsi="Times New Roman"/>
        </w:rPr>
      </w:pPr>
      <w:r w:rsidRPr="00D71518">
        <w:rPr>
          <w:rFonts w:ascii="Times New Roman" w:hAnsi="Times New Roman"/>
        </w:rPr>
        <w:lastRenderedPageBreak/>
        <w:t>Pada anak-anak yang terkena infeksi kecacingan bisa memberikan dampak yaitu malnutrisi, retardasi intelektual, defisit kognitif, dan edukasional. Infeksi Soil Transmitted Helminthes (STH) dapat berdampak pada kemampuan sekolah, kehadiran dan produktivitas ekonomi masa depan pada anak. Gejala dan manifestasi klinis pada anak-anak yang terkena infeksi kecacingan berupa malaise yang bisa mempengaruhi kemampuan belajar, serta dapat menyebabkan malnutrisi yang bisa mengganggu pertumbuhan (</w:t>
      </w:r>
      <w:r w:rsidR="00147DB2" w:rsidRPr="00D71518">
        <w:rPr>
          <w:rFonts w:ascii="Times New Roman" w:hAnsi="Times New Roman"/>
        </w:rPr>
        <w:t>6)</w:t>
      </w:r>
      <w:r w:rsidRPr="00D71518">
        <w:rPr>
          <w:rFonts w:ascii="Times New Roman" w:hAnsi="Times New Roman"/>
        </w:rPr>
        <w:t xml:space="preserve">. </w:t>
      </w:r>
    </w:p>
    <w:p w:rsidR="00A6712E" w:rsidRPr="00D71518" w:rsidRDefault="00A6712E" w:rsidP="00C94E22">
      <w:pPr>
        <w:spacing w:after="0" w:line="360" w:lineRule="auto"/>
        <w:ind w:leftChars="0" w:left="0" w:firstLineChars="0" w:firstLine="720"/>
        <w:jc w:val="both"/>
        <w:rPr>
          <w:rFonts w:ascii="Times New Roman" w:hAnsi="Times New Roman"/>
        </w:rPr>
      </w:pPr>
      <w:r w:rsidRPr="00D71518">
        <w:rPr>
          <w:rFonts w:ascii="Times New Roman" w:hAnsi="Times New Roman"/>
        </w:rPr>
        <w:t>Prevalensi STH di Bali pada tahun 2004 mencapai 58,3%-96,8% pada anak SD, dimana data diambil pada 13 SD yang berada di kawasan Badung, Denpasar dan Gianyar (</w:t>
      </w:r>
      <w:r w:rsidR="00147DB2" w:rsidRPr="00D71518">
        <w:rPr>
          <w:rFonts w:ascii="Times New Roman" w:hAnsi="Times New Roman"/>
        </w:rPr>
        <w:t>7)</w:t>
      </w:r>
      <w:r w:rsidRPr="00D71518">
        <w:rPr>
          <w:rFonts w:ascii="Times New Roman" w:hAnsi="Times New Roman"/>
        </w:rPr>
        <w:t>. Pemeriksaan yang umumnya dilakukan dalam mendiagnosis infeksi nematoda usus adalah dengan mendeteksi keberadaan telur cacing atau larva pada feses. Berdasarkan pemaparan diatas, maka pemeriksaan sangat penting untuk dilakukan guna mencegah secara dini, sehingga dipandang perlu untuk dilakukan kegiatan pengabdian masyarakat yang mengarah pada usaha promotif terhadap penyakit kecacingan.</w:t>
      </w:r>
      <w:r w:rsidRPr="00D71518">
        <w:t xml:space="preserve"> </w:t>
      </w:r>
    </w:p>
    <w:p w:rsidR="00A6712E" w:rsidRPr="00D71518" w:rsidRDefault="00A6712E">
      <w:pPr>
        <w:spacing w:after="0" w:line="360" w:lineRule="auto"/>
        <w:ind w:left="0" w:hanging="2"/>
        <w:rPr>
          <w:rFonts w:ascii="Times New Roman" w:eastAsia="Times New Roman" w:hAnsi="Times New Roman" w:cs="Times New Roman"/>
        </w:rPr>
      </w:pPr>
    </w:p>
    <w:p w:rsidR="005B5D29" w:rsidRPr="00D71518" w:rsidRDefault="00000000">
      <w:pPr>
        <w:spacing w:after="0" w:line="360" w:lineRule="auto"/>
        <w:ind w:left="0" w:hanging="2"/>
        <w:rPr>
          <w:rFonts w:ascii="Times New Roman" w:eastAsia="Times New Roman" w:hAnsi="Times New Roman" w:cs="Times New Roman"/>
        </w:rPr>
      </w:pPr>
      <w:r w:rsidRPr="00D71518">
        <w:rPr>
          <w:rFonts w:ascii="Times New Roman" w:eastAsia="Times New Roman" w:hAnsi="Times New Roman" w:cs="Times New Roman"/>
          <w:b/>
        </w:rPr>
        <w:t xml:space="preserve">Metode Pengabdian </w:t>
      </w:r>
    </w:p>
    <w:p w:rsidR="00C94E22" w:rsidRPr="00D71518" w:rsidRDefault="00A45E73" w:rsidP="00C94E22">
      <w:pPr>
        <w:spacing w:after="0" w:line="360" w:lineRule="auto"/>
        <w:ind w:leftChars="0" w:left="0" w:firstLineChars="0" w:firstLine="720"/>
        <w:jc w:val="both"/>
        <w:rPr>
          <w:rFonts w:ascii="Times New Roman" w:hAnsi="Times New Roman"/>
        </w:rPr>
      </w:pPr>
      <w:r w:rsidRPr="00D71518">
        <w:rPr>
          <w:rFonts w:ascii="Times New Roman" w:hAnsi="Times New Roman"/>
        </w:rPr>
        <w:t>Pengabdian kepada masyarakat ini dilaksanakan dengan metode memberikan penyuluhan, pengecekan kadar hemoglobin</w:t>
      </w:r>
      <w:r w:rsidR="00EB1A6A" w:rsidRPr="00D71518">
        <w:rPr>
          <w:rFonts w:ascii="Times New Roman" w:hAnsi="Times New Roman"/>
        </w:rPr>
        <w:t xml:space="preserve">, pemeriksaan feses </w:t>
      </w:r>
      <w:r w:rsidRPr="00D71518">
        <w:rPr>
          <w:rFonts w:ascii="Times New Roman" w:hAnsi="Times New Roman"/>
        </w:rPr>
        <w:t>dan penguatan dokter kecil SDN 1 Ubud</w:t>
      </w:r>
      <w:r w:rsidR="00EB1A6A" w:rsidRPr="00D71518">
        <w:rPr>
          <w:rFonts w:ascii="Times New Roman" w:hAnsi="Times New Roman"/>
        </w:rPr>
        <w:t xml:space="preserve">. Kegiatan penyuluhan kecacingan dilaksanakan bersaman dengan pemeriksaan hemoglobin dan penguatan dokter kecil pada hari Jumat, 7 Juni 2024. Sedangkan pemeriksaan feses peserta pengabmas </w:t>
      </w:r>
      <w:r w:rsidR="00614B38" w:rsidRPr="00D71518">
        <w:rPr>
          <w:rFonts w:ascii="Times New Roman" w:hAnsi="Times New Roman"/>
        </w:rPr>
        <w:t xml:space="preserve">membutuhkan </w:t>
      </w:r>
      <w:r w:rsidR="00EB1A6A" w:rsidRPr="00D71518">
        <w:rPr>
          <w:rFonts w:ascii="Times New Roman" w:hAnsi="Times New Roman"/>
        </w:rPr>
        <w:t xml:space="preserve">waktu </w:t>
      </w:r>
      <w:r w:rsidR="00614B38" w:rsidRPr="00D71518">
        <w:rPr>
          <w:rFonts w:ascii="Times New Roman" w:hAnsi="Times New Roman"/>
        </w:rPr>
        <w:t>pengerjaan di laboratorium mikrobiologi, sehingga tidak bisa diketahui hasilnya pada hari yang sama dengan kegiatan penyuluhan.</w:t>
      </w:r>
    </w:p>
    <w:p w:rsidR="00C94E22" w:rsidRPr="00D71518" w:rsidRDefault="00C94E22" w:rsidP="00147DB2">
      <w:pPr>
        <w:spacing w:after="0" w:line="360" w:lineRule="auto"/>
        <w:ind w:leftChars="0" w:left="0" w:firstLineChars="0" w:firstLine="720"/>
        <w:rPr>
          <w:rFonts w:ascii="Times New Roman" w:hAnsi="Times New Roman"/>
        </w:rPr>
      </w:pPr>
      <w:r w:rsidRPr="00D71518">
        <w:rPr>
          <w:rFonts w:ascii="Times New Roman" w:hAnsi="Times New Roman"/>
          <w:noProof/>
        </w:rPr>
        <w:drawing>
          <wp:inline distT="0" distB="0" distL="0" distR="0" wp14:anchorId="70876970" wp14:editId="15E4EBA5">
            <wp:extent cx="5486400" cy="2524125"/>
            <wp:effectExtent l="0" t="0" r="0" b="0"/>
            <wp:docPr id="1851186145"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C94E22" w:rsidRPr="00D71518" w:rsidRDefault="00C94E22" w:rsidP="00C94E22">
      <w:pPr>
        <w:spacing w:after="0" w:line="360" w:lineRule="auto"/>
        <w:ind w:leftChars="0" w:left="0" w:firstLineChars="0" w:firstLine="720"/>
        <w:jc w:val="center"/>
        <w:rPr>
          <w:rFonts w:ascii="Times New Roman" w:hAnsi="Times New Roman"/>
        </w:rPr>
      </w:pPr>
      <w:r w:rsidRPr="00D71518">
        <w:rPr>
          <w:rFonts w:ascii="Times New Roman" w:hAnsi="Times New Roman"/>
        </w:rPr>
        <w:t xml:space="preserve">Gambar 1. Alur Kegiatan Pengabmas </w:t>
      </w:r>
    </w:p>
    <w:p w:rsidR="00147DB2" w:rsidRPr="00D71518" w:rsidRDefault="00147DB2" w:rsidP="00C94E22">
      <w:pPr>
        <w:spacing w:after="0" w:line="360" w:lineRule="auto"/>
        <w:ind w:leftChars="0" w:left="0" w:firstLineChars="0" w:firstLine="720"/>
        <w:jc w:val="center"/>
        <w:rPr>
          <w:rFonts w:ascii="Times New Roman" w:hAnsi="Times New Roman"/>
        </w:rPr>
      </w:pPr>
    </w:p>
    <w:p w:rsidR="004616C0" w:rsidRPr="00D71518" w:rsidRDefault="00614B38" w:rsidP="00CD30C7">
      <w:pPr>
        <w:spacing w:after="0" w:line="360" w:lineRule="auto"/>
        <w:ind w:leftChars="0" w:left="0" w:firstLineChars="0" w:firstLine="720"/>
        <w:jc w:val="both"/>
        <w:rPr>
          <w:rFonts w:ascii="Times New Roman" w:hAnsi="Times New Roman"/>
        </w:rPr>
      </w:pPr>
      <w:r w:rsidRPr="00D71518">
        <w:rPr>
          <w:rFonts w:ascii="Times New Roman" w:hAnsi="Times New Roman"/>
        </w:rPr>
        <w:t>Pada kegiatan pengabmas ini, peserta yang berkesempatan ikut adalah siswa-siswi Kelas IV SDN 1 Ubud dan anggota Dokter Kecil SDN 1 Ubud</w:t>
      </w:r>
      <w:r w:rsidR="004616C0" w:rsidRPr="00D71518">
        <w:rPr>
          <w:rFonts w:ascii="Times New Roman" w:hAnsi="Times New Roman"/>
        </w:rPr>
        <w:t xml:space="preserve">. </w:t>
      </w:r>
      <w:r w:rsidR="00435AEE" w:rsidRPr="00D71518">
        <w:rPr>
          <w:rFonts w:ascii="Times New Roman" w:hAnsi="Times New Roman"/>
        </w:rPr>
        <w:t xml:space="preserve">Responden pada pengabmas ini adalah siswa kelas IV sejumlah 76 orang (saat ini sudah menjadi anak kelas V), namun yang mengisi daftar hadir 75 </w:t>
      </w:r>
      <w:r w:rsidR="00435AEE" w:rsidRPr="00D71518">
        <w:rPr>
          <w:rFonts w:ascii="Times New Roman" w:hAnsi="Times New Roman"/>
        </w:rPr>
        <w:lastRenderedPageBreak/>
        <w:t>orang dan anak anak yang sudah dibentuk menjadi dokter kecil SDN 1 Ubud sejumlah 6 orang. Jadi responden pada pengabmas ini adalah sejumlah 81 orang</w:t>
      </w:r>
      <w:r w:rsidR="006C1AD9" w:rsidRPr="00D71518">
        <w:rPr>
          <w:rFonts w:ascii="Times New Roman" w:hAnsi="Times New Roman"/>
        </w:rPr>
        <w:t>.</w:t>
      </w:r>
    </w:p>
    <w:p w:rsidR="004616C0" w:rsidRPr="00D71518" w:rsidRDefault="004616C0" w:rsidP="00CD30C7">
      <w:pPr>
        <w:spacing w:after="0" w:line="360" w:lineRule="auto"/>
        <w:ind w:leftChars="0" w:left="0" w:firstLineChars="0" w:firstLine="720"/>
        <w:jc w:val="both"/>
        <w:rPr>
          <w:rFonts w:ascii="Times New Roman" w:hAnsi="Times New Roman"/>
        </w:rPr>
      </w:pPr>
      <w:r w:rsidRPr="00D71518">
        <w:rPr>
          <w:rFonts w:ascii="Times New Roman" w:hAnsi="Times New Roman"/>
        </w:rPr>
        <w:t>Adapun alat dan bahan yang digunakan antara lain g</w:t>
      </w:r>
      <w:r w:rsidRPr="00D71518">
        <w:rPr>
          <w:rFonts w:ascii="Times New Roman" w:hAnsi="Times New Roman"/>
          <w:shd w:val="clear" w:color="auto" w:fill="FFFFFF"/>
        </w:rPr>
        <w:t>lukometer (k</w:t>
      </w:r>
      <w:r w:rsidRPr="00D71518">
        <w:rPr>
          <w:rFonts w:ascii="Times New Roman" w:hAnsi="Times New Roman"/>
        </w:rPr>
        <w:t>it pengecekan hemoglobin), a</w:t>
      </w:r>
      <w:r w:rsidRPr="00D71518">
        <w:rPr>
          <w:rFonts w:ascii="Times New Roman" w:hAnsi="Times New Roman"/>
          <w:bCs/>
          <w:shd w:val="clear" w:color="auto" w:fill="FFFFFF"/>
        </w:rPr>
        <w:t>lcohol swab 70%, wadah sampel feses, reagen pemeriksaan feses, b</w:t>
      </w:r>
      <w:r w:rsidRPr="00D71518">
        <w:rPr>
          <w:rFonts w:ascii="Times New Roman" w:hAnsi="Times New Roman"/>
        </w:rPr>
        <w:t xml:space="preserve">ooklet dan flyer topik mencegah kecacingan, kamera untuk membantu dokumentasi kegiatan. </w:t>
      </w:r>
    </w:p>
    <w:p w:rsidR="00103E5F" w:rsidRPr="00D71518" w:rsidRDefault="004616C0" w:rsidP="00CD30C7">
      <w:pPr>
        <w:spacing w:after="0" w:line="360" w:lineRule="auto"/>
        <w:ind w:leftChars="0" w:left="0" w:firstLineChars="0" w:firstLine="720"/>
        <w:jc w:val="both"/>
        <w:rPr>
          <w:rFonts w:ascii="Times New Roman" w:hAnsi="Times New Roman"/>
        </w:rPr>
      </w:pPr>
      <w:r w:rsidRPr="00D71518">
        <w:rPr>
          <w:rFonts w:ascii="Times New Roman" w:hAnsi="Times New Roman"/>
        </w:rPr>
        <w:t xml:space="preserve">Untuk mengetahui keberhasilan dari kegiatan penyuluhan, tiap peserta diminta mengisi pre dan post test, sedangkan keberhasilan kegiatan pemeriksaan hemoglobin dan pemeriksaan feses dilihat dari antusiasme peserta pengabmas dan jumlah sampel </w:t>
      </w:r>
      <w:r w:rsidR="00103E5F" w:rsidRPr="00D71518">
        <w:rPr>
          <w:rFonts w:ascii="Times New Roman" w:hAnsi="Times New Roman"/>
        </w:rPr>
        <w:t xml:space="preserve">yang berhasil di periksa. </w:t>
      </w:r>
    </w:p>
    <w:p w:rsidR="004616C0" w:rsidRPr="00D71518" w:rsidRDefault="004616C0" w:rsidP="00C94E22">
      <w:pPr>
        <w:spacing w:after="0" w:line="360" w:lineRule="auto"/>
        <w:ind w:leftChars="0" w:left="0" w:firstLineChars="0" w:firstLine="720"/>
        <w:jc w:val="both"/>
        <w:rPr>
          <w:rFonts w:ascii="Times New Roman" w:hAnsi="Times New Roman"/>
        </w:rPr>
      </w:pPr>
    </w:p>
    <w:p w:rsidR="005B5D29" w:rsidRPr="00D71518" w:rsidRDefault="00000000">
      <w:pPr>
        <w:spacing w:after="0" w:line="360" w:lineRule="auto"/>
        <w:ind w:left="0" w:hanging="2"/>
        <w:rPr>
          <w:rFonts w:ascii="Times New Roman" w:eastAsia="Times New Roman" w:hAnsi="Times New Roman" w:cs="Times New Roman"/>
        </w:rPr>
      </w:pPr>
      <w:r w:rsidRPr="00D71518">
        <w:rPr>
          <w:rFonts w:ascii="Times New Roman" w:eastAsia="Times New Roman" w:hAnsi="Times New Roman" w:cs="Times New Roman"/>
          <w:b/>
        </w:rPr>
        <w:t xml:space="preserve">Hasil dan Pembahasan </w:t>
      </w:r>
    </w:p>
    <w:p w:rsidR="005B5D29" w:rsidRPr="00D71518" w:rsidRDefault="00000000" w:rsidP="00D71518">
      <w:pPr>
        <w:numPr>
          <w:ilvl w:val="0"/>
          <w:numId w:val="2"/>
        </w:numPr>
        <w:tabs>
          <w:tab w:val="left" w:pos="284"/>
        </w:tabs>
        <w:spacing w:after="0" w:line="360" w:lineRule="auto"/>
        <w:ind w:left="0" w:hanging="2"/>
        <w:rPr>
          <w:rFonts w:ascii="Times New Roman" w:eastAsia="Times New Roman" w:hAnsi="Times New Roman" w:cs="Times New Roman"/>
          <w:b/>
        </w:rPr>
      </w:pPr>
      <w:r w:rsidRPr="00D71518">
        <w:rPr>
          <w:rFonts w:ascii="Times New Roman" w:eastAsia="Times New Roman" w:hAnsi="Times New Roman" w:cs="Times New Roman"/>
          <w:b/>
        </w:rPr>
        <w:t xml:space="preserve">Hasil </w:t>
      </w:r>
    </w:p>
    <w:p w:rsidR="005B5D29" w:rsidRPr="00D71518" w:rsidRDefault="00000000" w:rsidP="00D71518">
      <w:pPr>
        <w:numPr>
          <w:ilvl w:val="0"/>
          <w:numId w:val="3"/>
        </w:numPr>
        <w:tabs>
          <w:tab w:val="left" w:pos="284"/>
        </w:tabs>
        <w:spacing w:after="0" w:line="360" w:lineRule="auto"/>
        <w:ind w:left="0" w:hanging="2"/>
        <w:jc w:val="both"/>
        <w:rPr>
          <w:rFonts w:ascii="Times New Roman" w:eastAsia="Times New Roman" w:hAnsi="Times New Roman" w:cs="Times New Roman"/>
        </w:rPr>
      </w:pPr>
      <w:r w:rsidRPr="00D71518">
        <w:rPr>
          <w:rFonts w:ascii="Times New Roman" w:eastAsia="Times New Roman" w:hAnsi="Times New Roman" w:cs="Times New Roman"/>
          <w:b/>
        </w:rPr>
        <w:t xml:space="preserve">Gambaran Umum Lokasi Pengabdian Masyarakat </w:t>
      </w:r>
    </w:p>
    <w:p w:rsidR="00FA5AF0" w:rsidRPr="00D71518" w:rsidRDefault="00FA5AF0" w:rsidP="00FA5AF0">
      <w:pPr>
        <w:spacing w:after="0" w:line="360" w:lineRule="auto"/>
        <w:ind w:leftChars="0" w:left="0" w:firstLineChars="0" w:firstLine="720"/>
        <w:jc w:val="both"/>
        <w:rPr>
          <w:rFonts w:ascii="Times New Roman" w:hAnsi="Times New Roman"/>
          <w:sz w:val="24"/>
          <w:szCs w:val="24"/>
        </w:rPr>
      </w:pPr>
      <w:r w:rsidRPr="00D71518">
        <w:rPr>
          <w:rFonts w:ascii="Times New Roman" w:hAnsi="Times New Roman"/>
          <w:sz w:val="24"/>
          <w:szCs w:val="24"/>
        </w:rPr>
        <w:t xml:space="preserve">SDN 1 Ubud terletak di Jalan Monkey Forest Ubud. Disebelah selatan sekolah ada sebuah objek wisata yang sangat di kenal di Indonesia dan Internasional yaitu ‘Monkey Forest” dan disebelah utara sekolah ada sebuah pasar dengan bangunan pasar yang sangat artistik khas style Bali, disebelah timurnya adalah Lapangan Ubud. </w:t>
      </w:r>
    </w:p>
    <w:p w:rsidR="00FA5AF0" w:rsidRPr="00D71518" w:rsidRDefault="00FA5AF0" w:rsidP="00FA5AF0">
      <w:pPr>
        <w:spacing w:after="0" w:line="360" w:lineRule="auto"/>
        <w:ind w:leftChars="0" w:left="0" w:firstLineChars="0" w:firstLine="720"/>
        <w:jc w:val="both"/>
        <w:rPr>
          <w:rFonts w:ascii="Times New Roman" w:hAnsi="Times New Roman"/>
          <w:sz w:val="24"/>
          <w:szCs w:val="24"/>
        </w:rPr>
      </w:pPr>
      <w:r w:rsidRPr="00D71518">
        <w:rPr>
          <w:rFonts w:ascii="Times New Roman" w:hAnsi="Times New Roman"/>
          <w:sz w:val="24"/>
          <w:szCs w:val="24"/>
        </w:rPr>
        <w:t xml:space="preserve">SDN 1 Ubud pada tahun 2024 memiliki siswa sebanyak 543 orang, dengan rincian </w:t>
      </w:r>
      <w:r w:rsidR="0040006B" w:rsidRPr="00D71518">
        <w:rPr>
          <w:rFonts w:ascii="Times New Roman" w:hAnsi="Times New Roman"/>
          <w:sz w:val="24"/>
          <w:szCs w:val="24"/>
        </w:rPr>
        <w:t xml:space="preserve">sebagai berikut: </w:t>
      </w:r>
      <w:r w:rsidRPr="00D71518">
        <w:rPr>
          <w:rFonts w:ascii="Times New Roman" w:hAnsi="Times New Roman"/>
          <w:sz w:val="24"/>
          <w:szCs w:val="24"/>
        </w:rPr>
        <w:t xml:space="preserve">Kelas I sejumlah 101 orang, Kelas II sejumlah 83 orang, Kelas III sejumlah 103 orang, Kelas IV sejumlah 97 orang, Kelas V sejumlah 76 orang dan Kelas VI sejumlah 83 orang.  </w:t>
      </w:r>
    </w:p>
    <w:p w:rsidR="006C1AD9" w:rsidRPr="00D71518" w:rsidRDefault="006C1AD9" w:rsidP="006C1AD9">
      <w:pPr>
        <w:spacing w:after="0" w:line="360" w:lineRule="auto"/>
        <w:ind w:leftChars="0" w:left="0" w:firstLineChars="0" w:firstLine="720"/>
        <w:jc w:val="both"/>
        <w:rPr>
          <w:rFonts w:ascii="Times New Roman" w:hAnsi="Times New Roman"/>
          <w:sz w:val="24"/>
          <w:szCs w:val="24"/>
        </w:rPr>
      </w:pPr>
      <w:r w:rsidRPr="00D71518">
        <w:rPr>
          <w:rFonts w:ascii="Times New Roman" w:hAnsi="Times New Roman"/>
          <w:sz w:val="24"/>
          <w:szCs w:val="24"/>
        </w:rPr>
        <w:t xml:space="preserve">Responden pada pengabmas ini adalah siswa kelas IV sejumlah 76 orang (saat ini sudah menjadi anak kelas V), namun yang mengisi daftar hadir 75 orang dan anak anak dokter kecil SDN 1 Ubud </w:t>
      </w:r>
      <w:r w:rsidR="0040006B" w:rsidRPr="00D71518">
        <w:rPr>
          <w:rFonts w:ascii="Times New Roman" w:hAnsi="Times New Roman"/>
          <w:sz w:val="24"/>
          <w:szCs w:val="24"/>
        </w:rPr>
        <w:t>sebanyak</w:t>
      </w:r>
      <w:r w:rsidRPr="00D71518">
        <w:rPr>
          <w:rFonts w:ascii="Times New Roman" w:hAnsi="Times New Roman"/>
          <w:sz w:val="24"/>
          <w:szCs w:val="24"/>
        </w:rPr>
        <w:t xml:space="preserve"> 6 orang. Jadi responden pada pengabmas ini adalah sejumlah 81 orang.  </w:t>
      </w:r>
    </w:p>
    <w:p w:rsidR="006C1AD9" w:rsidRPr="00D71518" w:rsidRDefault="006C1AD9" w:rsidP="006C1AD9">
      <w:pPr>
        <w:spacing w:after="0" w:line="360" w:lineRule="auto"/>
        <w:ind w:leftChars="0" w:left="0" w:firstLineChars="0" w:firstLine="720"/>
        <w:jc w:val="both"/>
        <w:rPr>
          <w:rFonts w:ascii="Times New Roman" w:hAnsi="Times New Roman"/>
          <w:sz w:val="24"/>
          <w:szCs w:val="24"/>
        </w:rPr>
      </w:pPr>
      <w:r w:rsidRPr="00D71518">
        <w:rPr>
          <w:rFonts w:ascii="Times New Roman" w:hAnsi="Times New Roman"/>
          <w:sz w:val="24"/>
          <w:szCs w:val="24"/>
        </w:rPr>
        <w:t>Karakkteristik responden dapat disajikan dalam gambar diagram berikut ini.</w:t>
      </w:r>
    </w:p>
    <w:p w:rsidR="006C1AD9" w:rsidRPr="00D71518" w:rsidRDefault="0040006B" w:rsidP="0040006B">
      <w:pPr>
        <w:spacing w:after="0" w:line="360" w:lineRule="auto"/>
        <w:ind w:left="0" w:hanging="2"/>
        <w:rPr>
          <w:rFonts w:ascii="Times New Roman" w:hAnsi="Times New Roman"/>
          <w:b/>
          <w:sz w:val="24"/>
          <w:szCs w:val="24"/>
        </w:rPr>
      </w:pPr>
      <w:r w:rsidRPr="00D71518">
        <w:rPr>
          <w:rFonts w:ascii="Times New Roman" w:hAnsi="Times New Roman"/>
          <w:b/>
          <w:noProof/>
          <w:sz w:val="24"/>
          <w:szCs w:val="24"/>
        </w:rPr>
        <w:drawing>
          <wp:anchor distT="0" distB="0" distL="114300" distR="114300" simplePos="0" relativeHeight="251660288" behindDoc="0" locked="0" layoutInCell="1" allowOverlap="1" wp14:anchorId="6268AA66">
            <wp:simplePos x="0" y="0"/>
            <wp:positionH relativeFrom="column">
              <wp:posOffset>1237615</wp:posOffset>
            </wp:positionH>
            <wp:positionV relativeFrom="paragraph">
              <wp:posOffset>255905</wp:posOffset>
            </wp:positionV>
            <wp:extent cx="3476625" cy="1419225"/>
            <wp:effectExtent l="0" t="0" r="9525" b="9525"/>
            <wp:wrapSquare wrapText="bothSides"/>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Pr="00D71518">
        <w:rPr>
          <w:rFonts w:ascii="Times New Roman" w:hAnsi="Times New Roman"/>
          <w:b/>
          <w:sz w:val="24"/>
          <w:szCs w:val="24"/>
        </w:rPr>
        <w:br w:type="textWrapping" w:clear="all"/>
      </w:r>
    </w:p>
    <w:p w:rsidR="00FA5AF0" w:rsidRPr="00D71518" w:rsidRDefault="00FA5AF0" w:rsidP="00FA5AF0">
      <w:pPr>
        <w:spacing w:after="0" w:line="360" w:lineRule="auto"/>
        <w:ind w:leftChars="0" w:left="0" w:firstLineChars="0" w:firstLine="720"/>
        <w:jc w:val="both"/>
        <w:rPr>
          <w:rFonts w:ascii="Times New Roman" w:hAnsi="Times New Roman"/>
          <w:sz w:val="24"/>
          <w:szCs w:val="24"/>
          <w:shd w:val="clear" w:color="auto" w:fill="FFFFFF"/>
        </w:rPr>
      </w:pPr>
    </w:p>
    <w:p w:rsidR="00CD30C7" w:rsidRPr="00D71518" w:rsidRDefault="00CD30C7" w:rsidP="00FA5AF0">
      <w:pPr>
        <w:spacing w:after="0" w:line="360" w:lineRule="auto"/>
        <w:ind w:leftChars="0" w:left="0" w:firstLineChars="0" w:firstLine="720"/>
        <w:jc w:val="both"/>
        <w:rPr>
          <w:rFonts w:ascii="Times New Roman" w:hAnsi="Times New Roman"/>
          <w:sz w:val="24"/>
          <w:szCs w:val="24"/>
          <w:shd w:val="clear" w:color="auto" w:fill="FFFFFF"/>
        </w:rPr>
      </w:pPr>
    </w:p>
    <w:p w:rsidR="00CD30C7" w:rsidRPr="00D71518" w:rsidRDefault="00CD30C7" w:rsidP="00FA5AF0">
      <w:pPr>
        <w:spacing w:after="0" w:line="360" w:lineRule="auto"/>
        <w:ind w:leftChars="0" w:left="0" w:firstLineChars="0" w:firstLine="720"/>
        <w:jc w:val="both"/>
        <w:rPr>
          <w:rFonts w:ascii="Times New Roman" w:hAnsi="Times New Roman"/>
          <w:sz w:val="24"/>
          <w:szCs w:val="24"/>
          <w:shd w:val="clear" w:color="auto" w:fill="FFFFFF"/>
        </w:rPr>
      </w:pPr>
    </w:p>
    <w:p w:rsidR="00FA5AF0" w:rsidRPr="00D71518" w:rsidRDefault="00FA5AF0" w:rsidP="00FA5AF0">
      <w:pPr>
        <w:spacing w:after="0" w:line="360" w:lineRule="auto"/>
        <w:ind w:leftChars="0" w:left="0" w:firstLineChars="0" w:firstLine="0"/>
        <w:jc w:val="both"/>
        <w:rPr>
          <w:rFonts w:ascii="Times New Roman" w:eastAsia="Times New Roman" w:hAnsi="Times New Roman" w:cs="Times New Roman"/>
          <w:b/>
        </w:rPr>
      </w:pPr>
    </w:p>
    <w:p w:rsidR="00FA5AF0" w:rsidRPr="00D71518" w:rsidRDefault="00FA5AF0" w:rsidP="00FA5AF0">
      <w:pPr>
        <w:spacing w:after="0" w:line="360" w:lineRule="auto"/>
        <w:ind w:leftChars="0" w:left="0" w:firstLineChars="0" w:firstLine="0"/>
        <w:jc w:val="both"/>
        <w:rPr>
          <w:rFonts w:ascii="Times New Roman" w:eastAsia="Times New Roman" w:hAnsi="Times New Roman" w:cs="Times New Roman"/>
        </w:rPr>
      </w:pPr>
    </w:p>
    <w:p w:rsidR="00CD30C7" w:rsidRPr="00D71518" w:rsidRDefault="00CD30C7" w:rsidP="00CD30C7">
      <w:pPr>
        <w:spacing w:after="0" w:line="360" w:lineRule="auto"/>
        <w:ind w:leftChars="0" w:left="0" w:firstLineChars="0" w:firstLine="0"/>
        <w:jc w:val="center"/>
        <w:rPr>
          <w:rFonts w:ascii="Times New Roman" w:eastAsia="Times New Roman" w:hAnsi="Times New Roman" w:cs="Times New Roman"/>
        </w:rPr>
      </w:pPr>
      <w:r w:rsidRPr="00D71518">
        <w:rPr>
          <w:rFonts w:ascii="Times New Roman" w:eastAsia="Times New Roman" w:hAnsi="Times New Roman" w:cs="Times New Roman"/>
        </w:rPr>
        <w:t>Gambar 2. Karakteristik Responden</w:t>
      </w:r>
    </w:p>
    <w:p w:rsidR="00CD30C7" w:rsidRPr="00D71518" w:rsidRDefault="00CD30C7" w:rsidP="00FA5AF0">
      <w:pPr>
        <w:spacing w:after="0" w:line="360" w:lineRule="auto"/>
        <w:ind w:leftChars="0" w:left="0" w:firstLineChars="0" w:firstLine="0"/>
        <w:jc w:val="both"/>
        <w:rPr>
          <w:rFonts w:ascii="Times New Roman" w:eastAsia="Times New Roman" w:hAnsi="Times New Roman" w:cs="Times New Roman"/>
        </w:rPr>
      </w:pPr>
    </w:p>
    <w:p w:rsidR="005B5D29" w:rsidRPr="00D71518" w:rsidRDefault="00000000" w:rsidP="00D71518">
      <w:pPr>
        <w:numPr>
          <w:ilvl w:val="0"/>
          <w:numId w:val="3"/>
        </w:numPr>
        <w:tabs>
          <w:tab w:val="left" w:pos="284"/>
        </w:tabs>
        <w:spacing w:after="0" w:line="360" w:lineRule="auto"/>
        <w:ind w:left="0" w:hanging="2"/>
        <w:jc w:val="both"/>
        <w:rPr>
          <w:rFonts w:ascii="Times New Roman" w:eastAsia="Times New Roman" w:hAnsi="Times New Roman" w:cs="Times New Roman"/>
        </w:rPr>
      </w:pPr>
      <w:r w:rsidRPr="00D71518">
        <w:rPr>
          <w:rFonts w:ascii="Times New Roman" w:eastAsia="Times New Roman" w:hAnsi="Times New Roman" w:cs="Times New Roman"/>
          <w:b/>
        </w:rPr>
        <w:t>Hasil kegiatan</w:t>
      </w:r>
    </w:p>
    <w:p w:rsidR="00435AEE" w:rsidRPr="00D71518" w:rsidRDefault="00435AEE" w:rsidP="00577E76">
      <w:pPr>
        <w:pStyle w:val="ListParagraph"/>
        <w:numPr>
          <w:ilvl w:val="0"/>
          <w:numId w:val="6"/>
        </w:numPr>
        <w:spacing w:after="0" w:line="360" w:lineRule="auto"/>
        <w:ind w:left="426" w:hanging="426"/>
        <w:jc w:val="both"/>
        <w:rPr>
          <w:rFonts w:ascii="Times New Roman" w:hAnsi="Times New Roman"/>
          <w:b/>
          <w:sz w:val="24"/>
          <w:szCs w:val="24"/>
          <w:lang w:val="id-ID"/>
        </w:rPr>
      </w:pPr>
      <w:r w:rsidRPr="00D71518">
        <w:rPr>
          <w:rFonts w:ascii="Times New Roman" w:hAnsi="Times New Roman"/>
          <w:b/>
          <w:sz w:val="24"/>
          <w:szCs w:val="24"/>
          <w:lang w:val="id-ID"/>
        </w:rPr>
        <w:t xml:space="preserve">Penyuluhan Penyakit Kecacingan </w:t>
      </w:r>
    </w:p>
    <w:p w:rsidR="00435AEE" w:rsidRPr="00D71518" w:rsidRDefault="00435AEE" w:rsidP="00577E76">
      <w:pPr>
        <w:pStyle w:val="ListParagraph"/>
        <w:spacing w:after="0" w:line="360" w:lineRule="auto"/>
        <w:ind w:left="0" w:firstLine="720"/>
        <w:jc w:val="both"/>
        <w:rPr>
          <w:rFonts w:ascii="Times New Roman" w:hAnsi="Times New Roman"/>
          <w:bCs/>
          <w:sz w:val="24"/>
          <w:szCs w:val="24"/>
          <w:lang w:val="id-ID"/>
        </w:rPr>
      </w:pPr>
      <w:r w:rsidRPr="00D71518">
        <w:rPr>
          <w:rFonts w:ascii="Times New Roman" w:hAnsi="Times New Roman"/>
          <w:bCs/>
          <w:sz w:val="24"/>
          <w:szCs w:val="24"/>
          <w:lang w:val="id-ID"/>
        </w:rPr>
        <w:lastRenderedPageBreak/>
        <w:t xml:space="preserve">Tim Pengabdi Poltekkes Denpasar mengambil topik penyuluhan penyakit kecacingan. Sebelum pemberian materi, peserta pengabdian masyarakat diberikan  pertanyaan pertanyaan yang sudah di sajikan dalam lembar pretest. Tujuan diberikan pretest agar diketahui tingkat pengetahuan dan pemahaman resonden terhadap topik yang akan diberikan. </w:t>
      </w:r>
    </w:p>
    <w:p w:rsidR="00435AEE" w:rsidRPr="00D71518" w:rsidRDefault="00435AEE" w:rsidP="00577E76">
      <w:pPr>
        <w:pStyle w:val="ListParagraph"/>
        <w:spacing w:after="0" w:line="360" w:lineRule="auto"/>
        <w:ind w:left="0" w:firstLine="720"/>
        <w:jc w:val="both"/>
        <w:rPr>
          <w:rFonts w:ascii="Times New Roman" w:hAnsi="Times New Roman"/>
          <w:bCs/>
          <w:sz w:val="24"/>
          <w:szCs w:val="24"/>
          <w:lang w:val="id-ID"/>
        </w:rPr>
      </w:pPr>
      <w:r w:rsidRPr="00D71518">
        <w:rPr>
          <w:rFonts w:ascii="Times New Roman" w:hAnsi="Times New Roman"/>
          <w:bCs/>
          <w:sz w:val="24"/>
          <w:szCs w:val="24"/>
          <w:lang w:val="id-ID"/>
        </w:rPr>
        <w:t xml:space="preserve">Tim pengabdi membagikan booklet warna pink dengan judul “Infeksi Kecacingan dan Cara Mencegahnya” </w:t>
      </w:r>
      <w:r w:rsidR="00577E76" w:rsidRPr="00D71518">
        <w:rPr>
          <w:rFonts w:ascii="Times New Roman" w:hAnsi="Times New Roman"/>
          <w:bCs/>
          <w:sz w:val="24"/>
          <w:szCs w:val="24"/>
          <w:lang w:val="id-ID"/>
        </w:rPr>
        <w:t xml:space="preserve">. </w:t>
      </w:r>
      <w:r w:rsidRPr="00D71518">
        <w:rPr>
          <w:rFonts w:ascii="Times New Roman" w:hAnsi="Times New Roman"/>
          <w:bCs/>
          <w:sz w:val="24"/>
          <w:szCs w:val="24"/>
          <w:lang w:val="id-ID"/>
        </w:rPr>
        <w:t xml:space="preserve">Pemaparan materi diberikan secara mendalam dengan bantuan media </w:t>
      </w:r>
      <w:r w:rsidR="00577E76" w:rsidRPr="00D71518">
        <w:rPr>
          <w:rFonts w:ascii="Times New Roman" w:hAnsi="Times New Roman"/>
          <w:bCs/>
          <w:sz w:val="24"/>
          <w:szCs w:val="24"/>
          <w:lang w:val="id-ID"/>
        </w:rPr>
        <w:t xml:space="preserve">power point presentation </w:t>
      </w:r>
      <w:r w:rsidRPr="00D71518">
        <w:rPr>
          <w:rFonts w:ascii="Times New Roman" w:hAnsi="Times New Roman"/>
          <w:bCs/>
          <w:sz w:val="24"/>
          <w:szCs w:val="24"/>
          <w:lang w:val="id-ID"/>
        </w:rPr>
        <w:t>sambil membuka halaman isi dari booklet yang telah dibagikan. Terlihat peserta mulai antusias mendengar sambil membaca booklet yang dipegang masing masing peserta. Beberapa pertanyaan yang disampaikan oleh pengabdi direspon dengan baik oleh peserta.</w:t>
      </w:r>
    </w:p>
    <w:p w:rsidR="00435AEE" w:rsidRPr="00D71518" w:rsidRDefault="00435AEE" w:rsidP="00577E76">
      <w:pPr>
        <w:pStyle w:val="ListParagraph"/>
        <w:spacing w:after="0" w:line="360" w:lineRule="auto"/>
        <w:ind w:left="0" w:firstLine="720"/>
        <w:jc w:val="both"/>
        <w:rPr>
          <w:rFonts w:ascii="Times New Roman" w:hAnsi="Times New Roman"/>
          <w:bCs/>
          <w:sz w:val="24"/>
          <w:szCs w:val="24"/>
          <w:lang w:val="id-ID"/>
        </w:rPr>
      </w:pPr>
      <w:r w:rsidRPr="00D71518">
        <w:rPr>
          <w:rFonts w:ascii="Times New Roman" w:hAnsi="Times New Roman"/>
          <w:bCs/>
          <w:sz w:val="24"/>
          <w:szCs w:val="24"/>
          <w:lang w:val="id-ID"/>
        </w:rPr>
        <w:t>Pada kegiatan penyuluhan ini pengabdi juga mengajak peserta untuk menonton video proses terjadinya kecacingan dan video cara mencuci tangan pakai sabun. Peserta juga diajak simulasi langkah langkah cuci tangan yang baik dengan metoda bernyanyi bersama.</w:t>
      </w:r>
    </w:p>
    <w:p w:rsidR="00147DB2" w:rsidRPr="00D71518" w:rsidRDefault="00147DB2" w:rsidP="00577E76">
      <w:pPr>
        <w:pStyle w:val="ListParagraph"/>
        <w:spacing w:after="0" w:line="360" w:lineRule="auto"/>
        <w:ind w:left="0" w:firstLine="720"/>
        <w:jc w:val="both"/>
        <w:rPr>
          <w:rFonts w:ascii="Times New Roman" w:hAnsi="Times New Roman"/>
          <w:bCs/>
          <w:sz w:val="24"/>
          <w:szCs w:val="24"/>
          <w:lang w:val="id-ID"/>
        </w:rPr>
      </w:pPr>
    </w:p>
    <w:p w:rsidR="00435AEE" w:rsidRPr="00D71518" w:rsidRDefault="00435AEE" w:rsidP="00CD30C7">
      <w:pPr>
        <w:pStyle w:val="ListParagraph"/>
        <w:spacing w:after="0" w:line="360" w:lineRule="auto"/>
        <w:ind w:left="0" w:hanging="2"/>
        <w:jc w:val="center"/>
        <w:rPr>
          <w:rFonts w:ascii="Times New Roman" w:hAnsi="Times New Roman"/>
          <w:bCs/>
          <w:sz w:val="24"/>
          <w:szCs w:val="24"/>
          <w:lang w:val="id-ID"/>
        </w:rPr>
      </w:pPr>
      <w:r w:rsidRPr="00D71518">
        <w:rPr>
          <w:noProof/>
          <w:lang w:val="id-ID"/>
        </w:rPr>
        <w:drawing>
          <wp:inline distT="0" distB="0" distL="0" distR="0" wp14:anchorId="043BB2CE" wp14:editId="01473174">
            <wp:extent cx="1696910" cy="1279525"/>
            <wp:effectExtent l="0" t="0" r="0" b="0"/>
            <wp:docPr id="7467495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749561" name=""/>
                    <pic:cNvPicPr/>
                  </pic:nvPicPr>
                  <pic:blipFill rotWithShape="1">
                    <a:blip r:embed="rId16"/>
                    <a:srcRect l="26458" t="21515" r="26672" b="15621"/>
                    <a:stretch/>
                  </pic:blipFill>
                  <pic:spPr bwMode="auto">
                    <a:xfrm>
                      <a:off x="0" y="0"/>
                      <a:ext cx="1714951" cy="1293129"/>
                    </a:xfrm>
                    <a:prstGeom prst="rect">
                      <a:avLst/>
                    </a:prstGeom>
                    <a:ln>
                      <a:noFill/>
                    </a:ln>
                    <a:extLst>
                      <a:ext uri="{53640926-AAD7-44D8-BBD7-CCE9431645EC}">
                        <a14:shadowObscured xmlns:a14="http://schemas.microsoft.com/office/drawing/2010/main"/>
                      </a:ext>
                    </a:extLst>
                  </pic:spPr>
                </pic:pic>
              </a:graphicData>
            </a:graphic>
          </wp:inline>
        </w:drawing>
      </w:r>
      <w:r w:rsidR="00147DB2" w:rsidRPr="00D71518">
        <w:rPr>
          <w:noProof/>
          <w:lang w:val="id-ID"/>
        </w:rPr>
        <w:t xml:space="preserve">       </w:t>
      </w:r>
      <w:r w:rsidRPr="00D71518">
        <w:rPr>
          <w:noProof/>
          <w:lang w:val="id-ID"/>
        </w:rPr>
        <w:drawing>
          <wp:inline distT="0" distB="0" distL="0" distR="0" wp14:anchorId="2340CD7D" wp14:editId="0817FD8C">
            <wp:extent cx="1683077" cy="1285500"/>
            <wp:effectExtent l="0" t="0" r="0" b="0"/>
            <wp:docPr id="12136453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645356" name=""/>
                    <pic:cNvPicPr/>
                  </pic:nvPicPr>
                  <pic:blipFill rotWithShape="1">
                    <a:blip r:embed="rId17"/>
                    <a:srcRect l="26080" t="20506" r="25916" b="14276"/>
                    <a:stretch/>
                  </pic:blipFill>
                  <pic:spPr bwMode="auto">
                    <a:xfrm>
                      <a:off x="0" y="0"/>
                      <a:ext cx="1696290" cy="1295592"/>
                    </a:xfrm>
                    <a:prstGeom prst="rect">
                      <a:avLst/>
                    </a:prstGeom>
                    <a:ln>
                      <a:noFill/>
                    </a:ln>
                    <a:extLst>
                      <a:ext uri="{53640926-AAD7-44D8-BBD7-CCE9431645EC}">
                        <a14:shadowObscured xmlns:a14="http://schemas.microsoft.com/office/drawing/2010/main"/>
                      </a:ext>
                    </a:extLst>
                  </pic:spPr>
                </pic:pic>
              </a:graphicData>
            </a:graphic>
          </wp:inline>
        </w:drawing>
      </w:r>
    </w:p>
    <w:p w:rsidR="00435AEE" w:rsidRPr="00D71518" w:rsidRDefault="00435AEE" w:rsidP="00577E76">
      <w:pPr>
        <w:pStyle w:val="ListParagraph"/>
        <w:spacing w:after="0" w:line="360" w:lineRule="auto"/>
        <w:ind w:left="0" w:hanging="2"/>
        <w:jc w:val="center"/>
        <w:rPr>
          <w:rFonts w:ascii="Times New Roman" w:hAnsi="Times New Roman"/>
          <w:bCs/>
          <w:lang w:val="id-ID"/>
        </w:rPr>
      </w:pPr>
      <w:r w:rsidRPr="00D71518">
        <w:rPr>
          <w:rFonts w:ascii="Times New Roman" w:hAnsi="Times New Roman"/>
          <w:bCs/>
          <w:lang w:val="id-ID"/>
        </w:rPr>
        <w:t xml:space="preserve">Gambar </w:t>
      </w:r>
      <w:r w:rsidR="00CD30C7" w:rsidRPr="00D71518">
        <w:rPr>
          <w:rFonts w:ascii="Times New Roman" w:hAnsi="Times New Roman"/>
          <w:bCs/>
          <w:lang w:val="id-ID"/>
        </w:rPr>
        <w:t>3</w:t>
      </w:r>
      <w:r w:rsidRPr="00D71518">
        <w:rPr>
          <w:rFonts w:ascii="Times New Roman" w:hAnsi="Times New Roman"/>
          <w:bCs/>
          <w:lang w:val="id-ID"/>
        </w:rPr>
        <w:t>. Penyuluhan dan Pengisian Pretest</w:t>
      </w:r>
    </w:p>
    <w:p w:rsidR="00435AEE" w:rsidRPr="00D71518" w:rsidRDefault="001003EA" w:rsidP="00577E76">
      <w:pPr>
        <w:pStyle w:val="ListParagraph"/>
        <w:spacing w:after="0" w:line="360" w:lineRule="auto"/>
        <w:ind w:left="0" w:firstLine="720"/>
        <w:jc w:val="both"/>
        <w:rPr>
          <w:rFonts w:ascii="Times New Roman" w:hAnsi="Times New Roman"/>
          <w:bCs/>
          <w:sz w:val="24"/>
          <w:szCs w:val="24"/>
          <w:lang w:val="id-ID"/>
        </w:rPr>
      </w:pPr>
      <w:r w:rsidRPr="00D71518">
        <w:rPr>
          <w:rFonts w:ascii="Times New Roman" w:hAnsi="Times New Roman"/>
          <w:bCs/>
          <w:sz w:val="24"/>
          <w:szCs w:val="24"/>
          <w:lang w:val="id-ID"/>
        </w:rPr>
        <w:t xml:space="preserve">Adapun tingkat pengetahuan dari peserta penyuluhan dapat dilihat pada tabel </w:t>
      </w:r>
      <w:r w:rsidR="00CD30C7" w:rsidRPr="00D71518">
        <w:rPr>
          <w:rFonts w:ascii="Times New Roman" w:hAnsi="Times New Roman"/>
          <w:bCs/>
          <w:sz w:val="24"/>
          <w:szCs w:val="24"/>
          <w:lang w:val="id-ID"/>
        </w:rPr>
        <w:t xml:space="preserve">berikut </w:t>
      </w:r>
      <w:r w:rsidRPr="00D71518">
        <w:rPr>
          <w:rFonts w:ascii="Times New Roman" w:hAnsi="Times New Roman"/>
          <w:bCs/>
          <w:sz w:val="24"/>
          <w:szCs w:val="24"/>
          <w:lang w:val="id-ID"/>
        </w:rPr>
        <w:t xml:space="preserve"> </w:t>
      </w:r>
      <w:r w:rsidR="00435AEE" w:rsidRPr="00D71518">
        <w:rPr>
          <w:rFonts w:ascii="Times New Roman" w:hAnsi="Times New Roman"/>
          <w:bCs/>
          <w:sz w:val="24"/>
          <w:szCs w:val="24"/>
          <w:lang w:val="id-ID"/>
        </w:rPr>
        <w:t xml:space="preserve"> </w:t>
      </w:r>
    </w:p>
    <w:p w:rsidR="00577E76" w:rsidRPr="00D71518" w:rsidRDefault="00577E76" w:rsidP="00CD30C7">
      <w:pPr>
        <w:pStyle w:val="ListParagraph"/>
        <w:spacing w:after="0" w:line="240" w:lineRule="auto"/>
        <w:ind w:left="0" w:firstLine="720"/>
        <w:jc w:val="both"/>
        <w:rPr>
          <w:rFonts w:ascii="Times New Roman" w:hAnsi="Times New Roman"/>
          <w:bCs/>
          <w:lang w:val="id-ID"/>
        </w:rPr>
      </w:pPr>
    </w:p>
    <w:p w:rsidR="00435AEE" w:rsidRPr="00D71518" w:rsidRDefault="00435AEE" w:rsidP="00CD30C7">
      <w:pPr>
        <w:spacing w:after="0" w:line="240" w:lineRule="auto"/>
        <w:ind w:left="0" w:hanging="2"/>
        <w:jc w:val="center"/>
        <w:rPr>
          <w:rFonts w:ascii="Times New Roman" w:hAnsi="Times New Roman"/>
          <w:b/>
        </w:rPr>
      </w:pPr>
      <w:r w:rsidRPr="00D71518">
        <w:rPr>
          <w:rFonts w:ascii="Times New Roman" w:hAnsi="Times New Roman"/>
          <w:b/>
        </w:rPr>
        <w:t xml:space="preserve">Tabel </w:t>
      </w:r>
      <w:r w:rsidR="00CD30C7" w:rsidRPr="00D71518">
        <w:rPr>
          <w:rFonts w:ascii="Times New Roman" w:hAnsi="Times New Roman"/>
          <w:b/>
        </w:rPr>
        <w:t>1</w:t>
      </w:r>
    </w:p>
    <w:p w:rsidR="00435AEE" w:rsidRPr="00D71518" w:rsidRDefault="00435AEE" w:rsidP="00CD30C7">
      <w:pPr>
        <w:spacing w:after="0" w:line="240" w:lineRule="auto"/>
        <w:ind w:left="0" w:hanging="2"/>
        <w:jc w:val="center"/>
        <w:rPr>
          <w:rFonts w:ascii="Times New Roman" w:hAnsi="Times New Roman"/>
        </w:rPr>
      </w:pPr>
      <w:r w:rsidRPr="00D71518">
        <w:rPr>
          <w:rFonts w:ascii="Times New Roman" w:hAnsi="Times New Roman"/>
          <w:b/>
        </w:rPr>
        <w:t xml:space="preserve">Tingkat Pengetahuan Peserta </w:t>
      </w:r>
    </w:p>
    <w:p w:rsidR="00435AEE" w:rsidRPr="00D71518" w:rsidRDefault="00435AEE" w:rsidP="00CD30C7">
      <w:pPr>
        <w:pStyle w:val="ListParagraph"/>
        <w:spacing w:after="0" w:line="240" w:lineRule="auto"/>
        <w:ind w:left="0" w:hanging="2"/>
        <w:jc w:val="both"/>
        <w:rPr>
          <w:rFonts w:ascii="Times New Roman" w:hAnsi="Times New Roman"/>
          <w:bCs/>
          <w:lang w:val="id-ID"/>
        </w:rPr>
      </w:pP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660"/>
        <w:gridCol w:w="992"/>
        <w:gridCol w:w="992"/>
        <w:gridCol w:w="993"/>
        <w:gridCol w:w="772"/>
      </w:tblGrid>
      <w:tr w:rsidR="00CD30C7" w:rsidRPr="00D71518" w:rsidTr="00CD30C7">
        <w:trPr>
          <w:jc w:val="center"/>
        </w:trPr>
        <w:tc>
          <w:tcPr>
            <w:tcW w:w="2660" w:type="dxa"/>
          </w:tcPr>
          <w:p w:rsidR="00CD30C7" w:rsidRPr="00D71518" w:rsidRDefault="00CD30C7" w:rsidP="00CD30C7">
            <w:pPr>
              <w:pStyle w:val="ListParagraph"/>
              <w:spacing w:after="0" w:line="240" w:lineRule="auto"/>
              <w:ind w:left="0" w:hanging="2"/>
              <w:jc w:val="both"/>
              <w:rPr>
                <w:rFonts w:ascii="Times New Roman" w:hAnsi="Times New Roman"/>
                <w:b/>
                <w:lang w:val="id-ID"/>
              </w:rPr>
            </w:pPr>
            <w:r w:rsidRPr="00D71518">
              <w:rPr>
                <w:rFonts w:ascii="Times New Roman" w:hAnsi="Times New Roman"/>
                <w:b/>
                <w:lang w:val="id-ID"/>
              </w:rPr>
              <w:t>Tingkat Pengetahuan</w:t>
            </w:r>
          </w:p>
        </w:tc>
        <w:tc>
          <w:tcPr>
            <w:tcW w:w="1984" w:type="dxa"/>
            <w:gridSpan w:val="2"/>
          </w:tcPr>
          <w:p w:rsidR="00CD30C7" w:rsidRPr="00D71518" w:rsidRDefault="00CD30C7" w:rsidP="00CD30C7">
            <w:pPr>
              <w:pStyle w:val="ListParagraph"/>
              <w:spacing w:after="0" w:line="240" w:lineRule="auto"/>
              <w:ind w:left="0" w:hanging="2"/>
              <w:jc w:val="center"/>
              <w:rPr>
                <w:rFonts w:ascii="Times New Roman" w:hAnsi="Times New Roman"/>
                <w:b/>
                <w:lang w:val="id-ID"/>
              </w:rPr>
            </w:pPr>
            <w:r w:rsidRPr="00D71518">
              <w:rPr>
                <w:rFonts w:ascii="Times New Roman" w:hAnsi="Times New Roman"/>
                <w:b/>
                <w:lang w:val="id-ID"/>
              </w:rPr>
              <w:t>Pretest</w:t>
            </w:r>
          </w:p>
        </w:tc>
        <w:tc>
          <w:tcPr>
            <w:tcW w:w="1765" w:type="dxa"/>
            <w:gridSpan w:val="2"/>
          </w:tcPr>
          <w:p w:rsidR="00CD30C7" w:rsidRPr="00D71518" w:rsidRDefault="00CD30C7" w:rsidP="00CD30C7">
            <w:pPr>
              <w:pStyle w:val="ListParagraph"/>
              <w:spacing w:after="0" w:line="240" w:lineRule="auto"/>
              <w:ind w:left="0" w:hanging="2"/>
              <w:jc w:val="center"/>
              <w:rPr>
                <w:rFonts w:ascii="Times New Roman" w:hAnsi="Times New Roman"/>
                <w:b/>
                <w:lang w:val="id-ID"/>
              </w:rPr>
            </w:pPr>
            <w:r w:rsidRPr="00D71518">
              <w:rPr>
                <w:rFonts w:ascii="Times New Roman" w:hAnsi="Times New Roman"/>
                <w:b/>
                <w:lang w:val="id-ID"/>
              </w:rPr>
              <w:t>Posttest</w:t>
            </w:r>
          </w:p>
        </w:tc>
      </w:tr>
      <w:tr w:rsidR="00435AEE" w:rsidRPr="00D71518" w:rsidTr="00CD30C7">
        <w:trPr>
          <w:jc w:val="center"/>
        </w:trPr>
        <w:tc>
          <w:tcPr>
            <w:tcW w:w="2660" w:type="dxa"/>
          </w:tcPr>
          <w:p w:rsidR="00435AEE" w:rsidRPr="00D71518" w:rsidRDefault="00435AEE" w:rsidP="00CD30C7">
            <w:pPr>
              <w:pStyle w:val="ListParagraph"/>
              <w:spacing w:after="0" w:line="240" w:lineRule="auto"/>
              <w:ind w:left="0" w:hanging="2"/>
              <w:jc w:val="both"/>
              <w:rPr>
                <w:rFonts w:ascii="Times New Roman" w:hAnsi="Times New Roman"/>
                <w:bCs/>
                <w:lang w:val="id-ID"/>
              </w:rPr>
            </w:pPr>
          </w:p>
        </w:tc>
        <w:tc>
          <w:tcPr>
            <w:tcW w:w="992" w:type="dxa"/>
          </w:tcPr>
          <w:p w:rsidR="00435AEE" w:rsidRPr="00D71518" w:rsidRDefault="00435AEE" w:rsidP="00CD30C7">
            <w:pPr>
              <w:pStyle w:val="ListParagraph"/>
              <w:spacing w:after="0" w:line="240" w:lineRule="auto"/>
              <w:ind w:left="0" w:hanging="2"/>
              <w:jc w:val="both"/>
              <w:rPr>
                <w:rFonts w:ascii="Times New Roman" w:hAnsi="Times New Roman"/>
                <w:bCs/>
                <w:lang w:val="id-ID"/>
              </w:rPr>
            </w:pPr>
            <w:r w:rsidRPr="00D71518">
              <w:rPr>
                <w:rFonts w:ascii="Times New Roman" w:hAnsi="Times New Roman"/>
                <w:bCs/>
                <w:lang w:val="id-ID"/>
              </w:rPr>
              <w:t xml:space="preserve">Jumlah </w:t>
            </w:r>
          </w:p>
        </w:tc>
        <w:tc>
          <w:tcPr>
            <w:tcW w:w="992" w:type="dxa"/>
          </w:tcPr>
          <w:p w:rsidR="00435AEE" w:rsidRPr="00D71518" w:rsidRDefault="00CD30C7" w:rsidP="00CD30C7">
            <w:pPr>
              <w:pStyle w:val="ListParagraph"/>
              <w:spacing w:after="0" w:line="240" w:lineRule="auto"/>
              <w:ind w:left="0" w:hanging="2"/>
              <w:jc w:val="both"/>
              <w:rPr>
                <w:rFonts w:ascii="Times New Roman" w:hAnsi="Times New Roman"/>
                <w:bCs/>
                <w:lang w:val="id-ID"/>
              </w:rPr>
            </w:pPr>
            <w:r w:rsidRPr="00D71518">
              <w:rPr>
                <w:rFonts w:ascii="Times New Roman" w:hAnsi="Times New Roman"/>
                <w:bCs/>
                <w:lang w:val="id-ID"/>
              </w:rPr>
              <w:t xml:space="preserve">     </w:t>
            </w:r>
            <w:r w:rsidR="00435AEE" w:rsidRPr="00D71518">
              <w:rPr>
                <w:rFonts w:ascii="Times New Roman" w:hAnsi="Times New Roman"/>
                <w:bCs/>
                <w:lang w:val="id-ID"/>
              </w:rPr>
              <w:t>%</w:t>
            </w:r>
          </w:p>
        </w:tc>
        <w:tc>
          <w:tcPr>
            <w:tcW w:w="993" w:type="dxa"/>
          </w:tcPr>
          <w:p w:rsidR="00435AEE" w:rsidRPr="00D71518" w:rsidRDefault="00435AEE" w:rsidP="00CD30C7">
            <w:pPr>
              <w:pStyle w:val="ListParagraph"/>
              <w:spacing w:after="0" w:line="240" w:lineRule="auto"/>
              <w:ind w:left="0" w:hanging="2"/>
              <w:jc w:val="both"/>
              <w:rPr>
                <w:rFonts w:ascii="Times New Roman" w:hAnsi="Times New Roman"/>
                <w:bCs/>
                <w:lang w:val="id-ID"/>
              </w:rPr>
            </w:pPr>
            <w:r w:rsidRPr="00D71518">
              <w:rPr>
                <w:rFonts w:ascii="Times New Roman" w:hAnsi="Times New Roman"/>
                <w:bCs/>
                <w:lang w:val="id-ID"/>
              </w:rPr>
              <w:t xml:space="preserve">Jumlah </w:t>
            </w:r>
          </w:p>
        </w:tc>
        <w:tc>
          <w:tcPr>
            <w:tcW w:w="772" w:type="dxa"/>
          </w:tcPr>
          <w:p w:rsidR="00435AEE" w:rsidRPr="00D71518" w:rsidRDefault="00CD30C7" w:rsidP="00CD30C7">
            <w:pPr>
              <w:pStyle w:val="ListParagraph"/>
              <w:spacing w:after="0" w:line="240" w:lineRule="auto"/>
              <w:ind w:left="0" w:hanging="2"/>
              <w:jc w:val="both"/>
              <w:rPr>
                <w:rFonts w:ascii="Times New Roman" w:hAnsi="Times New Roman"/>
                <w:bCs/>
                <w:lang w:val="id-ID"/>
              </w:rPr>
            </w:pPr>
            <w:r w:rsidRPr="00D71518">
              <w:rPr>
                <w:rFonts w:ascii="Times New Roman" w:hAnsi="Times New Roman"/>
                <w:bCs/>
                <w:lang w:val="id-ID"/>
              </w:rPr>
              <w:t xml:space="preserve">    </w:t>
            </w:r>
            <w:r w:rsidR="00435AEE" w:rsidRPr="00D71518">
              <w:rPr>
                <w:rFonts w:ascii="Times New Roman" w:hAnsi="Times New Roman"/>
                <w:bCs/>
                <w:lang w:val="id-ID"/>
              </w:rPr>
              <w:t>%</w:t>
            </w:r>
          </w:p>
        </w:tc>
      </w:tr>
      <w:tr w:rsidR="00435AEE" w:rsidRPr="00D71518" w:rsidTr="00CD30C7">
        <w:trPr>
          <w:jc w:val="center"/>
        </w:trPr>
        <w:tc>
          <w:tcPr>
            <w:tcW w:w="2660" w:type="dxa"/>
          </w:tcPr>
          <w:p w:rsidR="00435AEE" w:rsidRPr="00D71518" w:rsidRDefault="00435AEE" w:rsidP="00CD30C7">
            <w:pPr>
              <w:pStyle w:val="ListParagraph"/>
              <w:spacing w:after="0" w:line="240" w:lineRule="auto"/>
              <w:ind w:left="0" w:hanging="2"/>
              <w:jc w:val="both"/>
              <w:rPr>
                <w:rFonts w:ascii="Times New Roman" w:hAnsi="Times New Roman"/>
                <w:bCs/>
                <w:lang w:val="id-ID"/>
              </w:rPr>
            </w:pPr>
            <w:r w:rsidRPr="00D71518">
              <w:rPr>
                <w:rFonts w:ascii="Times New Roman" w:hAnsi="Times New Roman"/>
                <w:bCs/>
                <w:lang w:val="id-ID"/>
              </w:rPr>
              <w:t>Cukup (</w:t>
            </w:r>
            <w:r w:rsidR="001003EA" w:rsidRPr="00D71518">
              <w:rPr>
                <w:rFonts w:ascii="Times New Roman" w:hAnsi="Times New Roman"/>
                <w:bCs/>
                <w:lang w:val="id-ID"/>
              </w:rPr>
              <w:t xml:space="preserve">nilai </w:t>
            </w:r>
            <w:r w:rsidRPr="00D71518">
              <w:rPr>
                <w:rFonts w:ascii="Times New Roman" w:hAnsi="Times New Roman"/>
                <w:bCs/>
                <w:lang w:val="id-ID"/>
              </w:rPr>
              <w:t>60 kebawah)</w:t>
            </w:r>
          </w:p>
        </w:tc>
        <w:tc>
          <w:tcPr>
            <w:tcW w:w="992" w:type="dxa"/>
          </w:tcPr>
          <w:p w:rsidR="00435AEE" w:rsidRPr="00D71518" w:rsidRDefault="00435AEE" w:rsidP="00CD30C7">
            <w:pPr>
              <w:pStyle w:val="ListParagraph"/>
              <w:spacing w:after="0" w:line="240" w:lineRule="auto"/>
              <w:ind w:left="0" w:hanging="2"/>
              <w:jc w:val="center"/>
              <w:rPr>
                <w:rFonts w:ascii="Times New Roman" w:hAnsi="Times New Roman"/>
                <w:bCs/>
                <w:lang w:val="id-ID"/>
              </w:rPr>
            </w:pPr>
            <w:r w:rsidRPr="00D71518">
              <w:rPr>
                <w:rFonts w:ascii="Times New Roman" w:hAnsi="Times New Roman"/>
                <w:bCs/>
                <w:lang w:val="id-ID"/>
              </w:rPr>
              <w:t>73</w:t>
            </w:r>
          </w:p>
        </w:tc>
        <w:tc>
          <w:tcPr>
            <w:tcW w:w="992" w:type="dxa"/>
          </w:tcPr>
          <w:p w:rsidR="00435AEE" w:rsidRPr="00D71518" w:rsidRDefault="00435AEE" w:rsidP="00CD30C7">
            <w:pPr>
              <w:pStyle w:val="ListParagraph"/>
              <w:spacing w:after="0" w:line="240" w:lineRule="auto"/>
              <w:ind w:left="0" w:hanging="2"/>
              <w:jc w:val="center"/>
              <w:rPr>
                <w:rFonts w:ascii="Times New Roman" w:hAnsi="Times New Roman"/>
                <w:bCs/>
                <w:lang w:val="id-ID"/>
              </w:rPr>
            </w:pPr>
            <w:r w:rsidRPr="00D71518">
              <w:rPr>
                <w:rFonts w:ascii="Times New Roman" w:hAnsi="Times New Roman"/>
                <w:bCs/>
                <w:lang w:val="id-ID"/>
              </w:rPr>
              <w:t>90,1</w:t>
            </w:r>
          </w:p>
        </w:tc>
        <w:tc>
          <w:tcPr>
            <w:tcW w:w="993" w:type="dxa"/>
          </w:tcPr>
          <w:p w:rsidR="00435AEE" w:rsidRPr="00D71518" w:rsidRDefault="00435AEE" w:rsidP="00CD30C7">
            <w:pPr>
              <w:pStyle w:val="ListParagraph"/>
              <w:spacing w:after="0" w:line="240" w:lineRule="auto"/>
              <w:ind w:left="0" w:hanging="2"/>
              <w:jc w:val="center"/>
              <w:rPr>
                <w:rFonts w:ascii="Times New Roman" w:hAnsi="Times New Roman"/>
                <w:bCs/>
                <w:lang w:val="id-ID"/>
              </w:rPr>
            </w:pPr>
            <w:r w:rsidRPr="00D71518">
              <w:rPr>
                <w:rFonts w:ascii="Times New Roman" w:hAnsi="Times New Roman"/>
                <w:bCs/>
                <w:lang w:val="id-ID"/>
              </w:rPr>
              <w:t>2</w:t>
            </w:r>
          </w:p>
        </w:tc>
        <w:tc>
          <w:tcPr>
            <w:tcW w:w="772" w:type="dxa"/>
          </w:tcPr>
          <w:p w:rsidR="00435AEE" w:rsidRPr="00D71518" w:rsidRDefault="00435AEE" w:rsidP="00CD30C7">
            <w:pPr>
              <w:pStyle w:val="ListParagraph"/>
              <w:spacing w:after="0" w:line="240" w:lineRule="auto"/>
              <w:ind w:left="0" w:hanging="2"/>
              <w:jc w:val="center"/>
              <w:rPr>
                <w:rFonts w:ascii="Times New Roman" w:hAnsi="Times New Roman"/>
                <w:bCs/>
                <w:lang w:val="id-ID"/>
              </w:rPr>
            </w:pPr>
            <w:r w:rsidRPr="00D71518">
              <w:rPr>
                <w:rFonts w:ascii="Times New Roman" w:hAnsi="Times New Roman"/>
                <w:bCs/>
                <w:lang w:val="id-ID"/>
              </w:rPr>
              <w:t>2,5</w:t>
            </w:r>
          </w:p>
        </w:tc>
      </w:tr>
      <w:tr w:rsidR="00435AEE" w:rsidRPr="00D71518" w:rsidTr="00CD30C7">
        <w:trPr>
          <w:jc w:val="center"/>
        </w:trPr>
        <w:tc>
          <w:tcPr>
            <w:tcW w:w="2660" w:type="dxa"/>
          </w:tcPr>
          <w:p w:rsidR="00435AEE" w:rsidRPr="00D71518" w:rsidRDefault="00435AEE" w:rsidP="00CD30C7">
            <w:pPr>
              <w:pStyle w:val="ListParagraph"/>
              <w:spacing w:after="0" w:line="240" w:lineRule="auto"/>
              <w:ind w:left="0" w:hanging="2"/>
              <w:jc w:val="both"/>
              <w:rPr>
                <w:rFonts w:ascii="Times New Roman" w:hAnsi="Times New Roman"/>
                <w:bCs/>
                <w:lang w:val="id-ID"/>
              </w:rPr>
            </w:pPr>
            <w:r w:rsidRPr="00D71518">
              <w:rPr>
                <w:rFonts w:ascii="Times New Roman" w:hAnsi="Times New Roman"/>
                <w:bCs/>
                <w:lang w:val="id-ID"/>
              </w:rPr>
              <w:t>Baik (</w:t>
            </w:r>
            <w:r w:rsidR="001003EA" w:rsidRPr="00D71518">
              <w:rPr>
                <w:rFonts w:ascii="Times New Roman" w:hAnsi="Times New Roman"/>
                <w:bCs/>
                <w:lang w:val="id-ID"/>
              </w:rPr>
              <w:t xml:space="preserve">nilai </w:t>
            </w:r>
            <w:r w:rsidRPr="00D71518">
              <w:rPr>
                <w:rFonts w:ascii="Times New Roman" w:hAnsi="Times New Roman"/>
                <w:bCs/>
                <w:lang w:val="id-ID"/>
              </w:rPr>
              <w:t>diatas 60)</w:t>
            </w:r>
          </w:p>
        </w:tc>
        <w:tc>
          <w:tcPr>
            <w:tcW w:w="992" w:type="dxa"/>
          </w:tcPr>
          <w:p w:rsidR="00435AEE" w:rsidRPr="00D71518" w:rsidRDefault="00435AEE" w:rsidP="00CD30C7">
            <w:pPr>
              <w:pStyle w:val="ListParagraph"/>
              <w:spacing w:after="0" w:line="240" w:lineRule="auto"/>
              <w:ind w:left="0" w:hanging="2"/>
              <w:jc w:val="center"/>
              <w:rPr>
                <w:rFonts w:ascii="Times New Roman" w:hAnsi="Times New Roman"/>
                <w:bCs/>
                <w:lang w:val="id-ID"/>
              </w:rPr>
            </w:pPr>
            <w:r w:rsidRPr="00D71518">
              <w:rPr>
                <w:rFonts w:ascii="Times New Roman" w:hAnsi="Times New Roman"/>
                <w:bCs/>
                <w:lang w:val="id-ID"/>
              </w:rPr>
              <w:t>8</w:t>
            </w:r>
          </w:p>
        </w:tc>
        <w:tc>
          <w:tcPr>
            <w:tcW w:w="992" w:type="dxa"/>
          </w:tcPr>
          <w:p w:rsidR="00435AEE" w:rsidRPr="00D71518" w:rsidRDefault="00435AEE" w:rsidP="00CD30C7">
            <w:pPr>
              <w:pStyle w:val="ListParagraph"/>
              <w:spacing w:after="0" w:line="240" w:lineRule="auto"/>
              <w:ind w:left="0" w:hanging="2"/>
              <w:jc w:val="center"/>
              <w:rPr>
                <w:rFonts w:ascii="Times New Roman" w:hAnsi="Times New Roman"/>
                <w:bCs/>
                <w:lang w:val="id-ID"/>
              </w:rPr>
            </w:pPr>
            <w:r w:rsidRPr="00D71518">
              <w:rPr>
                <w:rFonts w:ascii="Times New Roman" w:hAnsi="Times New Roman"/>
                <w:bCs/>
                <w:lang w:val="id-ID"/>
              </w:rPr>
              <w:t>9,9</w:t>
            </w:r>
          </w:p>
        </w:tc>
        <w:tc>
          <w:tcPr>
            <w:tcW w:w="993" w:type="dxa"/>
          </w:tcPr>
          <w:p w:rsidR="00435AEE" w:rsidRPr="00D71518" w:rsidRDefault="00435AEE" w:rsidP="00CD30C7">
            <w:pPr>
              <w:pStyle w:val="ListParagraph"/>
              <w:spacing w:after="0" w:line="240" w:lineRule="auto"/>
              <w:ind w:left="0" w:hanging="2"/>
              <w:jc w:val="center"/>
              <w:rPr>
                <w:rFonts w:ascii="Times New Roman" w:hAnsi="Times New Roman"/>
                <w:bCs/>
                <w:lang w:val="id-ID"/>
              </w:rPr>
            </w:pPr>
            <w:r w:rsidRPr="00D71518">
              <w:rPr>
                <w:rFonts w:ascii="Times New Roman" w:hAnsi="Times New Roman"/>
                <w:bCs/>
                <w:lang w:val="id-ID"/>
              </w:rPr>
              <w:t>79</w:t>
            </w:r>
          </w:p>
        </w:tc>
        <w:tc>
          <w:tcPr>
            <w:tcW w:w="772" w:type="dxa"/>
          </w:tcPr>
          <w:p w:rsidR="00435AEE" w:rsidRPr="00D71518" w:rsidRDefault="00435AEE" w:rsidP="00CD30C7">
            <w:pPr>
              <w:pStyle w:val="ListParagraph"/>
              <w:spacing w:after="0" w:line="240" w:lineRule="auto"/>
              <w:ind w:left="0" w:hanging="2"/>
              <w:jc w:val="center"/>
              <w:rPr>
                <w:rFonts w:ascii="Times New Roman" w:hAnsi="Times New Roman"/>
                <w:bCs/>
                <w:lang w:val="id-ID"/>
              </w:rPr>
            </w:pPr>
            <w:r w:rsidRPr="00D71518">
              <w:rPr>
                <w:rFonts w:ascii="Times New Roman" w:hAnsi="Times New Roman"/>
                <w:bCs/>
                <w:lang w:val="id-ID"/>
              </w:rPr>
              <w:t>97,5</w:t>
            </w:r>
          </w:p>
        </w:tc>
      </w:tr>
      <w:tr w:rsidR="00435AEE" w:rsidRPr="00D71518" w:rsidTr="00CD30C7">
        <w:trPr>
          <w:jc w:val="center"/>
        </w:trPr>
        <w:tc>
          <w:tcPr>
            <w:tcW w:w="2660" w:type="dxa"/>
          </w:tcPr>
          <w:p w:rsidR="00435AEE" w:rsidRPr="00D71518" w:rsidRDefault="00435AEE" w:rsidP="00CD30C7">
            <w:pPr>
              <w:pStyle w:val="ListParagraph"/>
              <w:spacing w:after="0" w:line="240" w:lineRule="auto"/>
              <w:ind w:left="0" w:hanging="2"/>
              <w:jc w:val="both"/>
              <w:rPr>
                <w:rFonts w:ascii="Times New Roman" w:hAnsi="Times New Roman"/>
                <w:bCs/>
                <w:lang w:val="id-ID"/>
              </w:rPr>
            </w:pPr>
            <w:r w:rsidRPr="00D71518">
              <w:rPr>
                <w:rFonts w:ascii="Times New Roman" w:hAnsi="Times New Roman"/>
                <w:bCs/>
                <w:lang w:val="id-ID"/>
              </w:rPr>
              <w:t xml:space="preserve">Total </w:t>
            </w:r>
          </w:p>
        </w:tc>
        <w:tc>
          <w:tcPr>
            <w:tcW w:w="992" w:type="dxa"/>
          </w:tcPr>
          <w:p w:rsidR="00435AEE" w:rsidRPr="00D71518" w:rsidRDefault="00435AEE" w:rsidP="00CD30C7">
            <w:pPr>
              <w:pStyle w:val="ListParagraph"/>
              <w:spacing w:after="0" w:line="240" w:lineRule="auto"/>
              <w:ind w:left="0" w:hanging="2"/>
              <w:jc w:val="center"/>
              <w:rPr>
                <w:rFonts w:ascii="Times New Roman" w:hAnsi="Times New Roman"/>
                <w:bCs/>
                <w:lang w:val="id-ID"/>
              </w:rPr>
            </w:pPr>
            <w:r w:rsidRPr="00D71518">
              <w:rPr>
                <w:rFonts w:ascii="Times New Roman" w:hAnsi="Times New Roman"/>
                <w:bCs/>
                <w:lang w:val="id-ID"/>
              </w:rPr>
              <w:t>81</w:t>
            </w:r>
          </w:p>
        </w:tc>
        <w:tc>
          <w:tcPr>
            <w:tcW w:w="992" w:type="dxa"/>
          </w:tcPr>
          <w:p w:rsidR="00435AEE" w:rsidRPr="00D71518" w:rsidRDefault="00435AEE" w:rsidP="00CD30C7">
            <w:pPr>
              <w:pStyle w:val="ListParagraph"/>
              <w:spacing w:after="0" w:line="240" w:lineRule="auto"/>
              <w:ind w:left="0" w:hanging="2"/>
              <w:jc w:val="center"/>
              <w:rPr>
                <w:rFonts w:ascii="Times New Roman" w:hAnsi="Times New Roman"/>
                <w:bCs/>
                <w:lang w:val="id-ID"/>
              </w:rPr>
            </w:pPr>
            <w:r w:rsidRPr="00D71518">
              <w:rPr>
                <w:rFonts w:ascii="Times New Roman" w:hAnsi="Times New Roman"/>
                <w:bCs/>
                <w:lang w:val="id-ID"/>
              </w:rPr>
              <w:t>100</w:t>
            </w:r>
          </w:p>
        </w:tc>
        <w:tc>
          <w:tcPr>
            <w:tcW w:w="993" w:type="dxa"/>
          </w:tcPr>
          <w:p w:rsidR="00435AEE" w:rsidRPr="00D71518" w:rsidRDefault="00435AEE" w:rsidP="00CD30C7">
            <w:pPr>
              <w:pStyle w:val="ListParagraph"/>
              <w:spacing w:after="0" w:line="240" w:lineRule="auto"/>
              <w:ind w:left="0" w:hanging="2"/>
              <w:jc w:val="center"/>
              <w:rPr>
                <w:rFonts w:ascii="Times New Roman" w:hAnsi="Times New Roman"/>
                <w:bCs/>
                <w:lang w:val="id-ID"/>
              </w:rPr>
            </w:pPr>
            <w:r w:rsidRPr="00D71518">
              <w:rPr>
                <w:rFonts w:ascii="Times New Roman" w:hAnsi="Times New Roman"/>
                <w:bCs/>
                <w:lang w:val="id-ID"/>
              </w:rPr>
              <w:t>81</w:t>
            </w:r>
          </w:p>
        </w:tc>
        <w:tc>
          <w:tcPr>
            <w:tcW w:w="772" w:type="dxa"/>
          </w:tcPr>
          <w:p w:rsidR="00435AEE" w:rsidRPr="00D71518" w:rsidRDefault="00435AEE" w:rsidP="00CD30C7">
            <w:pPr>
              <w:pStyle w:val="ListParagraph"/>
              <w:spacing w:after="0" w:line="240" w:lineRule="auto"/>
              <w:ind w:left="0" w:hanging="2"/>
              <w:jc w:val="center"/>
              <w:rPr>
                <w:rFonts w:ascii="Times New Roman" w:hAnsi="Times New Roman"/>
                <w:bCs/>
                <w:lang w:val="id-ID"/>
              </w:rPr>
            </w:pPr>
            <w:r w:rsidRPr="00D71518">
              <w:rPr>
                <w:rFonts w:ascii="Times New Roman" w:hAnsi="Times New Roman"/>
                <w:bCs/>
                <w:lang w:val="id-ID"/>
              </w:rPr>
              <w:t>100</w:t>
            </w:r>
          </w:p>
        </w:tc>
      </w:tr>
    </w:tbl>
    <w:p w:rsidR="00435AEE" w:rsidRPr="00D71518" w:rsidRDefault="00435AEE" w:rsidP="00435AEE">
      <w:pPr>
        <w:pStyle w:val="ListParagraph"/>
        <w:spacing w:after="0" w:line="360" w:lineRule="auto"/>
        <w:ind w:left="0" w:hanging="2"/>
        <w:jc w:val="both"/>
        <w:rPr>
          <w:rFonts w:ascii="Times New Roman" w:hAnsi="Times New Roman"/>
          <w:bCs/>
          <w:sz w:val="24"/>
          <w:szCs w:val="24"/>
          <w:lang w:val="id-ID"/>
        </w:rPr>
      </w:pPr>
    </w:p>
    <w:p w:rsidR="00425B1F" w:rsidRPr="00D71518" w:rsidRDefault="00425B1F" w:rsidP="00CD30C7">
      <w:pPr>
        <w:pStyle w:val="ListParagraph"/>
        <w:numPr>
          <w:ilvl w:val="0"/>
          <w:numId w:val="6"/>
        </w:numPr>
        <w:spacing w:after="0" w:line="360" w:lineRule="auto"/>
        <w:ind w:left="426" w:hanging="426"/>
        <w:jc w:val="both"/>
        <w:rPr>
          <w:rFonts w:ascii="Times New Roman" w:hAnsi="Times New Roman"/>
          <w:b/>
          <w:sz w:val="24"/>
          <w:szCs w:val="24"/>
          <w:lang w:val="id-ID"/>
        </w:rPr>
      </w:pPr>
      <w:r w:rsidRPr="00D71518">
        <w:rPr>
          <w:rFonts w:ascii="Times New Roman" w:hAnsi="Times New Roman"/>
          <w:b/>
          <w:sz w:val="24"/>
          <w:szCs w:val="24"/>
          <w:lang w:val="id-ID"/>
        </w:rPr>
        <w:t xml:space="preserve">Pemeriksaan </w:t>
      </w:r>
      <w:r w:rsidR="00D012B9" w:rsidRPr="00D71518">
        <w:rPr>
          <w:rFonts w:ascii="Times New Roman" w:hAnsi="Times New Roman"/>
          <w:b/>
          <w:sz w:val="24"/>
          <w:szCs w:val="24"/>
          <w:lang w:val="id-ID"/>
        </w:rPr>
        <w:t xml:space="preserve">Hemoglobin </w:t>
      </w:r>
      <w:r w:rsidRPr="00D71518">
        <w:rPr>
          <w:rFonts w:ascii="Times New Roman" w:hAnsi="Times New Roman"/>
          <w:b/>
          <w:sz w:val="24"/>
          <w:szCs w:val="24"/>
          <w:lang w:val="id-ID"/>
        </w:rPr>
        <w:t xml:space="preserve">dan Kecacingan </w:t>
      </w:r>
    </w:p>
    <w:p w:rsidR="00425B1F" w:rsidRPr="00D71518" w:rsidRDefault="00425B1F" w:rsidP="00CD30C7">
      <w:pPr>
        <w:pStyle w:val="ListParagraph"/>
        <w:spacing w:line="360" w:lineRule="auto"/>
        <w:ind w:left="0" w:firstLine="720"/>
        <w:jc w:val="both"/>
        <w:rPr>
          <w:rFonts w:ascii="Times New Roman" w:hAnsi="Times New Roman"/>
          <w:sz w:val="24"/>
          <w:szCs w:val="24"/>
          <w:lang w:val="id-ID"/>
        </w:rPr>
      </w:pPr>
      <w:r w:rsidRPr="00D71518">
        <w:rPr>
          <w:rFonts w:ascii="Times New Roman" w:hAnsi="Times New Roman"/>
          <w:sz w:val="24"/>
          <w:szCs w:val="24"/>
          <w:lang w:val="id-ID"/>
        </w:rPr>
        <w:t xml:space="preserve">Kegiatan pemeriksaan kadar hemoglobin dan dilakukan bersamaan dengan penuyuluhan. Pemeriksaan dilakukan dengan bantuan alat POCT. Peserta datang bergiliran di stand pemeriksaan </w:t>
      </w:r>
      <w:r w:rsidR="00D012B9" w:rsidRPr="00D71518">
        <w:rPr>
          <w:rFonts w:ascii="Times New Roman" w:hAnsi="Times New Roman"/>
          <w:sz w:val="24"/>
          <w:szCs w:val="24"/>
          <w:lang w:val="id-ID"/>
        </w:rPr>
        <w:t>h</w:t>
      </w:r>
      <w:r w:rsidRPr="00D71518">
        <w:rPr>
          <w:rFonts w:ascii="Times New Roman" w:hAnsi="Times New Roman"/>
          <w:sz w:val="24"/>
          <w:szCs w:val="24"/>
          <w:lang w:val="id-ID"/>
        </w:rPr>
        <w:t xml:space="preserve">emoglobin. </w:t>
      </w:r>
    </w:p>
    <w:p w:rsidR="004F0877" w:rsidRPr="00D71518" w:rsidRDefault="004F0877" w:rsidP="00425B1F">
      <w:pPr>
        <w:pStyle w:val="ListParagraph"/>
        <w:spacing w:line="360" w:lineRule="auto"/>
        <w:ind w:left="0" w:hanging="2"/>
        <w:jc w:val="both"/>
        <w:rPr>
          <w:rFonts w:ascii="Times New Roman" w:hAnsi="Times New Roman"/>
          <w:sz w:val="24"/>
          <w:szCs w:val="24"/>
          <w:lang w:val="id-ID"/>
        </w:rPr>
      </w:pPr>
    </w:p>
    <w:p w:rsidR="00425B1F" w:rsidRPr="00D71518" w:rsidRDefault="00425B1F" w:rsidP="00425B1F">
      <w:pPr>
        <w:pStyle w:val="ListParagraph"/>
        <w:spacing w:line="360" w:lineRule="auto"/>
        <w:ind w:left="5" w:hanging="7"/>
        <w:jc w:val="both"/>
        <w:rPr>
          <w:rFonts w:ascii="Times New Roman" w:hAnsi="Times New Roman"/>
          <w:sz w:val="24"/>
          <w:szCs w:val="24"/>
          <w:lang w:val="id-ID"/>
        </w:rPr>
      </w:pPr>
    </w:p>
    <w:p w:rsidR="00425B1F" w:rsidRPr="00D71518" w:rsidRDefault="00425B1F" w:rsidP="00D012B9">
      <w:pPr>
        <w:pStyle w:val="ListParagraph"/>
        <w:spacing w:after="0" w:line="240" w:lineRule="auto"/>
        <w:ind w:left="0" w:hanging="2"/>
        <w:jc w:val="center"/>
        <w:rPr>
          <w:rFonts w:ascii="Times New Roman" w:hAnsi="Times New Roman"/>
          <w:b/>
          <w:lang w:val="id-ID"/>
        </w:rPr>
      </w:pPr>
      <w:r w:rsidRPr="00D71518">
        <w:rPr>
          <w:rFonts w:ascii="Times New Roman" w:hAnsi="Times New Roman"/>
          <w:b/>
          <w:lang w:val="id-ID"/>
        </w:rPr>
        <w:lastRenderedPageBreak/>
        <w:t xml:space="preserve">Tabel </w:t>
      </w:r>
      <w:r w:rsidR="00D012B9" w:rsidRPr="00D71518">
        <w:rPr>
          <w:rFonts w:ascii="Times New Roman" w:hAnsi="Times New Roman"/>
          <w:b/>
          <w:lang w:val="id-ID"/>
        </w:rPr>
        <w:t>2</w:t>
      </w:r>
    </w:p>
    <w:p w:rsidR="00425B1F" w:rsidRPr="00D71518" w:rsidRDefault="00425B1F" w:rsidP="00D012B9">
      <w:pPr>
        <w:pStyle w:val="ListParagraph"/>
        <w:spacing w:after="0" w:line="240" w:lineRule="auto"/>
        <w:ind w:left="0" w:hanging="2"/>
        <w:jc w:val="center"/>
        <w:rPr>
          <w:rFonts w:ascii="Times New Roman" w:hAnsi="Times New Roman"/>
          <w:b/>
          <w:lang w:val="id-ID"/>
        </w:rPr>
      </w:pPr>
      <w:r w:rsidRPr="00D71518">
        <w:rPr>
          <w:rFonts w:ascii="Times New Roman" w:hAnsi="Times New Roman"/>
          <w:b/>
          <w:lang w:val="id-ID"/>
        </w:rPr>
        <w:t>Hasil Pemeriksaan Hemoglobin Pada Anak SDN 1 Ubud</w:t>
      </w:r>
    </w:p>
    <w:p w:rsidR="00425B1F" w:rsidRPr="00D71518" w:rsidRDefault="00425B1F" w:rsidP="00D012B9">
      <w:pPr>
        <w:pStyle w:val="ListParagraph"/>
        <w:spacing w:after="0" w:line="240" w:lineRule="auto"/>
        <w:ind w:left="0" w:hanging="2"/>
        <w:jc w:val="both"/>
        <w:rPr>
          <w:rFonts w:ascii="Times New Roman" w:hAnsi="Times New Roman"/>
          <w:lang w:val="id-ID"/>
        </w:rPr>
      </w:pPr>
    </w:p>
    <w:tbl>
      <w:tblPr>
        <w:tblStyle w:val="PlainTable21"/>
        <w:tblW w:w="0" w:type="auto"/>
        <w:tblInd w:w="369" w:type="dxa"/>
        <w:tblLook w:val="04A0" w:firstRow="1" w:lastRow="0" w:firstColumn="1" w:lastColumn="0" w:noHBand="0" w:noVBand="1"/>
      </w:tblPr>
      <w:tblGrid>
        <w:gridCol w:w="732"/>
        <w:gridCol w:w="2713"/>
        <w:gridCol w:w="405"/>
        <w:gridCol w:w="1900"/>
        <w:gridCol w:w="2034"/>
      </w:tblGrid>
      <w:tr w:rsidR="00425B1F" w:rsidRPr="00D71518" w:rsidTr="00BA37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tcPr>
          <w:p w:rsidR="00425B1F" w:rsidRPr="00D71518" w:rsidRDefault="00425B1F" w:rsidP="00D012B9">
            <w:pPr>
              <w:ind w:left="0" w:hanging="2"/>
              <w:rPr>
                <w:rFonts w:ascii="Times New Roman" w:hAnsi="Times New Roman"/>
                <w:lang w:val="id-ID"/>
              </w:rPr>
            </w:pPr>
            <w:r w:rsidRPr="00D71518">
              <w:rPr>
                <w:rFonts w:ascii="Times New Roman" w:hAnsi="Times New Roman"/>
                <w:lang w:val="id-ID"/>
              </w:rPr>
              <w:t>No</w:t>
            </w:r>
          </w:p>
        </w:tc>
        <w:tc>
          <w:tcPr>
            <w:tcW w:w="3118" w:type="dxa"/>
            <w:gridSpan w:val="2"/>
          </w:tcPr>
          <w:p w:rsidR="00425B1F" w:rsidRPr="00D71518" w:rsidRDefault="00425B1F" w:rsidP="00D012B9">
            <w:pPr>
              <w:ind w:left="0" w:hanging="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lang w:val="id-ID"/>
              </w:rPr>
            </w:pPr>
            <w:r w:rsidRPr="00D71518">
              <w:rPr>
                <w:rFonts w:ascii="Times New Roman" w:hAnsi="Times New Roman"/>
                <w:lang w:val="id-ID"/>
              </w:rPr>
              <w:t xml:space="preserve">Kadar Hemoglobin (gr/dl) </w:t>
            </w:r>
          </w:p>
        </w:tc>
        <w:tc>
          <w:tcPr>
            <w:tcW w:w="1900" w:type="dxa"/>
          </w:tcPr>
          <w:p w:rsidR="00425B1F" w:rsidRPr="00D71518" w:rsidRDefault="00425B1F" w:rsidP="00D012B9">
            <w:pPr>
              <w:ind w:left="0" w:hanging="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lang w:val="id-ID"/>
              </w:rPr>
            </w:pPr>
            <w:r w:rsidRPr="00D71518">
              <w:rPr>
                <w:rFonts w:ascii="Times New Roman" w:hAnsi="Times New Roman"/>
                <w:lang w:val="id-ID"/>
              </w:rPr>
              <w:t>Jumlah (orang)</w:t>
            </w:r>
          </w:p>
        </w:tc>
        <w:tc>
          <w:tcPr>
            <w:tcW w:w="2034" w:type="dxa"/>
          </w:tcPr>
          <w:p w:rsidR="00425B1F" w:rsidRPr="00D71518" w:rsidRDefault="00425B1F" w:rsidP="00D012B9">
            <w:pPr>
              <w:ind w:left="0" w:hanging="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lang w:val="id-ID"/>
              </w:rPr>
            </w:pPr>
            <w:r w:rsidRPr="00D71518">
              <w:rPr>
                <w:rFonts w:ascii="Times New Roman" w:hAnsi="Times New Roman"/>
                <w:lang w:val="id-ID"/>
              </w:rPr>
              <w:t>Persentase (%)</w:t>
            </w:r>
          </w:p>
        </w:tc>
      </w:tr>
      <w:tr w:rsidR="00425B1F" w:rsidRPr="00D71518" w:rsidTr="00BA37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tcPr>
          <w:p w:rsidR="00425B1F" w:rsidRPr="00D71518" w:rsidRDefault="00425B1F" w:rsidP="00D012B9">
            <w:pPr>
              <w:pStyle w:val="ListParagraph"/>
              <w:numPr>
                <w:ilvl w:val="0"/>
                <w:numId w:val="7"/>
              </w:numPr>
              <w:spacing w:after="0" w:line="240" w:lineRule="auto"/>
              <w:ind w:left="0" w:hanging="2"/>
              <w:rPr>
                <w:rFonts w:ascii="Times New Roman" w:hAnsi="Times New Roman"/>
                <w:lang w:val="id-ID"/>
              </w:rPr>
            </w:pPr>
          </w:p>
        </w:tc>
        <w:tc>
          <w:tcPr>
            <w:tcW w:w="2713" w:type="dxa"/>
          </w:tcPr>
          <w:p w:rsidR="00425B1F" w:rsidRPr="00D71518" w:rsidRDefault="00425B1F" w:rsidP="00D012B9">
            <w:pPr>
              <w:ind w:left="0" w:hanging="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id-ID"/>
              </w:rPr>
            </w:pPr>
            <w:r w:rsidRPr="00D71518">
              <w:rPr>
                <w:rFonts w:ascii="Times New Roman" w:hAnsi="Times New Roman"/>
                <w:lang w:val="id-ID"/>
              </w:rPr>
              <w:t>9-14 (Normal)</w:t>
            </w:r>
          </w:p>
        </w:tc>
        <w:tc>
          <w:tcPr>
            <w:tcW w:w="2305" w:type="dxa"/>
            <w:gridSpan w:val="2"/>
          </w:tcPr>
          <w:p w:rsidR="00425B1F" w:rsidRPr="00D71518" w:rsidRDefault="00425B1F" w:rsidP="00D012B9">
            <w:pPr>
              <w:pStyle w:val="ListParagraph"/>
              <w:spacing w:after="0" w:line="240" w:lineRule="auto"/>
              <w:ind w:left="0" w:hanging="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id-ID"/>
              </w:rPr>
            </w:pPr>
            <w:r w:rsidRPr="00D71518">
              <w:rPr>
                <w:rFonts w:ascii="Times New Roman" w:hAnsi="Times New Roman"/>
                <w:lang w:val="id-ID"/>
              </w:rPr>
              <w:t>69</w:t>
            </w:r>
          </w:p>
        </w:tc>
        <w:tc>
          <w:tcPr>
            <w:tcW w:w="2034" w:type="dxa"/>
            <w:vAlign w:val="bottom"/>
          </w:tcPr>
          <w:p w:rsidR="00425B1F" w:rsidRPr="00D71518" w:rsidRDefault="00425B1F" w:rsidP="00D012B9">
            <w:pPr>
              <w:ind w:left="0" w:hanging="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id-ID"/>
              </w:rPr>
            </w:pPr>
            <w:r w:rsidRPr="00D71518">
              <w:rPr>
                <w:rFonts w:ascii="Times New Roman" w:hAnsi="Times New Roman"/>
                <w:color w:val="000000"/>
                <w:lang w:val="id-ID"/>
              </w:rPr>
              <w:t>89,6%</w:t>
            </w:r>
          </w:p>
        </w:tc>
      </w:tr>
      <w:tr w:rsidR="00425B1F" w:rsidRPr="00D71518" w:rsidTr="00BA37F7">
        <w:tc>
          <w:tcPr>
            <w:cnfStyle w:val="001000000000" w:firstRow="0" w:lastRow="0" w:firstColumn="1" w:lastColumn="0" w:oddVBand="0" w:evenVBand="0" w:oddHBand="0" w:evenHBand="0" w:firstRowFirstColumn="0" w:firstRowLastColumn="0" w:lastRowFirstColumn="0" w:lastRowLastColumn="0"/>
            <w:tcW w:w="732" w:type="dxa"/>
          </w:tcPr>
          <w:p w:rsidR="00425B1F" w:rsidRPr="00D71518" w:rsidRDefault="00425B1F" w:rsidP="00D012B9">
            <w:pPr>
              <w:pStyle w:val="ListParagraph"/>
              <w:numPr>
                <w:ilvl w:val="0"/>
                <w:numId w:val="7"/>
              </w:numPr>
              <w:spacing w:after="0" w:line="240" w:lineRule="auto"/>
              <w:ind w:left="0" w:hanging="2"/>
              <w:rPr>
                <w:rFonts w:ascii="Times New Roman" w:hAnsi="Times New Roman"/>
                <w:lang w:val="id-ID"/>
              </w:rPr>
            </w:pPr>
          </w:p>
        </w:tc>
        <w:tc>
          <w:tcPr>
            <w:tcW w:w="2713" w:type="dxa"/>
          </w:tcPr>
          <w:p w:rsidR="00425B1F" w:rsidRPr="00D71518" w:rsidRDefault="00425B1F" w:rsidP="00D012B9">
            <w:pPr>
              <w:ind w:left="0" w:hanging="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id-ID"/>
              </w:rPr>
            </w:pPr>
            <w:r w:rsidRPr="00D71518">
              <w:rPr>
                <w:rFonts w:ascii="Times New Roman" w:hAnsi="Times New Roman"/>
                <w:lang w:val="id-ID"/>
              </w:rPr>
              <w:t xml:space="preserve">&lt; 9 (Rendah) </w:t>
            </w:r>
          </w:p>
        </w:tc>
        <w:tc>
          <w:tcPr>
            <w:tcW w:w="2305" w:type="dxa"/>
            <w:gridSpan w:val="2"/>
          </w:tcPr>
          <w:p w:rsidR="00425B1F" w:rsidRPr="00D71518" w:rsidRDefault="00425B1F" w:rsidP="00D012B9">
            <w:pPr>
              <w:ind w:left="0" w:hanging="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id-ID"/>
              </w:rPr>
            </w:pPr>
            <w:r w:rsidRPr="00D71518">
              <w:rPr>
                <w:rFonts w:ascii="Times New Roman" w:hAnsi="Times New Roman"/>
                <w:lang w:val="id-ID"/>
              </w:rPr>
              <w:t>8</w:t>
            </w:r>
          </w:p>
        </w:tc>
        <w:tc>
          <w:tcPr>
            <w:tcW w:w="2034" w:type="dxa"/>
            <w:vAlign w:val="bottom"/>
          </w:tcPr>
          <w:p w:rsidR="00425B1F" w:rsidRPr="00D71518" w:rsidRDefault="00425B1F" w:rsidP="00D012B9">
            <w:pPr>
              <w:ind w:left="0" w:hanging="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id-ID"/>
              </w:rPr>
            </w:pPr>
            <w:r w:rsidRPr="00D71518">
              <w:rPr>
                <w:rFonts w:ascii="Times New Roman" w:hAnsi="Times New Roman"/>
                <w:color w:val="000000"/>
                <w:lang w:val="id-ID"/>
              </w:rPr>
              <w:t>10,4%</w:t>
            </w:r>
          </w:p>
        </w:tc>
      </w:tr>
      <w:tr w:rsidR="00425B1F" w:rsidRPr="00D71518" w:rsidTr="00BA37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45" w:type="dxa"/>
            <w:gridSpan w:val="2"/>
          </w:tcPr>
          <w:p w:rsidR="00425B1F" w:rsidRPr="00D71518" w:rsidRDefault="00425B1F" w:rsidP="00D012B9">
            <w:pPr>
              <w:ind w:left="0" w:hanging="2"/>
              <w:rPr>
                <w:rFonts w:ascii="Times New Roman" w:hAnsi="Times New Roman"/>
                <w:lang w:val="id-ID"/>
              </w:rPr>
            </w:pPr>
            <w:r w:rsidRPr="00D71518">
              <w:rPr>
                <w:rFonts w:ascii="Times New Roman" w:hAnsi="Times New Roman"/>
                <w:lang w:val="id-ID"/>
              </w:rPr>
              <w:t xml:space="preserve">                 Jumlah </w:t>
            </w:r>
          </w:p>
        </w:tc>
        <w:tc>
          <w:tcPr>
            <w:tcW w:w="2305" w:type="dxa"/>
            <w:gridSpan w:val="2"/>
          </w:tcPr>
          <w:p w:rsidR="00425B1F" w:rsidRPr="00D71518" w:rsidRDefault="00425B1F" w:rsidP="00D012B9">
            <w:pPr>
              <w:pStyle w:val="ListParagraph"/>
              <w:spacing w:after="0" w:line="240" w:lineRule="auto"/>
              <w:ind w:left="0" w:hanging="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id-ID"/>
              </w:rPr>
            </w:pPr>
            <w:r w:rsidRPr="00D71518">
              <w:rPr>
                <w:rFonts w:ascii="Times New Roman" w:hAnsi="Times New Roman"/>
                <w:lang w:val="id-ID"/>
              </w:rPr>
              <w:t>77</w:t>
            </w:r>
          </w:p>
        </w:tc>
        <w:tc>
          <w:tcPr>
            <w:tcW w:w="2034" w:type="dxa"/>
          </w:tcPr>
          <w:p w:rsidR="00425B1F" w:rsidRPr="00D71518" w:rsidRDefault="00425B1F" w:rsidP="00D012B9">
            <w:pPr>
              <w:ind w:left="0" w:hanging="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id-ID"/>
              </w:rPr>
            </w:pPr>
            <w:r w:rsidRPr="00D71518">
              <w:rPr>
                <w:rFonts w:ascii="Times New Roman" w:hAnsi="Times New Roman"/>
                <w:lang w:val="id-ID"/>
              </w:rPr>
              <w:t>100%</w:t>
            </w:r>
          </w:p>
        </w:tc>
      </w:tr>
    </w:tbl>
    <w:p w:rsidR="00425B1F" w:rsidRPr="00D71518" w:rsidRDefault="00425B1F" w:rsidP="00425B1F">
      <w:pPr>
        <w:pStyle w:val="ListParagraph"/>
        <w:spacing w:after="0" w:line="360" w:lineRule="auto"/>
        <w:ind w:left="0" w:hanging="2"/>
        <w:jc w:val="both"/>
        <w:rPr>
          <w:rFonts w:ascii="Times New Roman" w:hAnsi="Times New Roman"/>
          <w:b/>
          <w:sz w:val="24"/>
          <w:szCs w:val="24"/>
          <w:lang w:val="id-ID"/>
        </w:rPr>
      </w:pPr>
      <w:r w:rsidRPr="00D71518">
        <w:rPr>
          <w:rFonts w:ascii="Times New Roman" w:hAnsi="Times New Roman"/>
          <w:b/>
          <w:sz w:val="24"/>
          <w:szCs w:val="24"/>
          <w:lang w:val="id-ID"/>
        </w:rPr>
        <w:t xml:space="preserve"> </w:t>
      </w:r>
    </w:p>
    <w:p w:rsidR="00425B1F" w:rsidRPr="00D71518" w:rsidRDefault="00D012B9" w:rsidP="00D012B9">
      <w:pPr>
        <w:pStyle w:val="ListParagraph"/>
        <w:spacing w:line="360" w:lineRule="auto"/>
        <w:ind w:left="0" w:hanging="2"/>
        <w:jc w:val="center"/>
        <w:rPr>
          <w:rFonts w:ascii="Times New Roman" w:hAnsi="Times New Roman"/>
          <w:sz w:val="24"/>
          <w:szCs w:val="24"/>
          <w:lang w:val="id-ID"/>
        </w:rPr>
      </w:pPr>
      <w:r w:rsidRPr="00D71518">
        <w:rPr>
          <w:noProof/>
          <w:lang w:val="id-ID"/>
        </w:rPr>
        <w:drawing>
          <wp:inline distT="0" distB="0" distL="0" distR="0" wp14:anchorId="79BB5A21" wp14:editId="237DA4B8">
            <wp:extent cx="1685925" cy="1267764"/>
            <wp:effectExtent l="0" t="0" r="0" b="8890"/>
            <wp:docPr id="793472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472006" name=""/>
                    <pic:cNvPicPr/>
                  </pic:nvPicPr>
                  <pic:blipFill rotWithShape="1">
                    <a:blip r:embed="rId18"/>
                    <a:srcRect l="26269" t="21179" r="25728" b="14613"/>
                    <a:stretch/>
                  </pic:blipFill>
                  <pic:spPr bwMode="auto">
                    <a:xfrm>
                      <a:off x="0" y="0"/>
                      <a:ext cx="1708717" cy="1284903"/>
                    </a:xfrm>
                    <a:prstGeom prst="rect">
                      <a:avLst/>
                    </a:prstGeom>
                    <a:ln>
                      <a:noFill/>
                    </a:ln>
                    <a:extLst>
                      <a:ext uri="{53640926-AAD7-44D8-BBD7-CCE9431645EC}">
                        <a14:shadowObscured xmlns:a14="http://schemas.microsoft.com/office/drawing/2010/main"/>
                      </a:ext>
                    </a:extLst>
                  </pic:spPr>
                </pic:pic>
              </a:graphicData>
            </a:graphic>
          </wp:inline>
        </w:drawing>
      </w:r>
      <w:r w:rsidRPr="00D71518">
        <w:rPr>
          <w:noProof/>
          <w:lang w:val="id-ID"/>
        </w:rPr>
        <w:t xml:space="preserve">     </w:t>
      </w:r>
      <w:r w:rsidR="00425B1F" w:rsidRPr="00D71518">
        <w:rPr>
          <w:noProof/>
          <w:lang w:val="id-ID"/>
        </w:rPr>
        <w:drawing>
          <wp:inline distT="0" distB="0" distL="0" distR="0" wp14:anchorId="39879510" wp14:editId="216E6BF8">
            <wp:extent cx="1857375" cy="1249637"/>
            <wp:effectExtent l="0" t="0" r="0" b="8255"/>
            <wp:docPr id="15514415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441584" name=""/>
                    <pic:cNvPicPr/>
                  </pic:nvPicPr>
                  <pic:blipFill rotWithShape="1">
                    <a:blip r:embed="rId19"/>
                    <a:srcRect l="20790" t="21179" r="26120" b="15284"/>
                    <a:stretch/>
                  </pic:blipFill>
                  <pic:spPr bwMode="auto">
                    <a:xfrm>
                      <a:off x="0" y="0"/>
                      <a:ext cx="1868843" cy="1257353"/>
                    </a:xfrm>
                    <a:prstGeom prst="rect">
                      <a:avLst/>
                    </a:prstGeom>
                    <a:ln>
                      <a:noFill/>
                    </a:ln>
                    <a:extLst>
                      <a:ext uri="{53640926-AAD7-44D8-BBD7-CCE9431645EC}">
                        <a14:shadowObscured xmlns:a14="http://schemas.microsoft.com/office/drawing/2010/main"/>
                      </a:ext>
                    </a:extLst>
                  </pic:spPr>
                </pic:pic>
              </a:graphicData>
            </a:graphic>
          </wp:inline>
        </w:drawing>
      </w:r>
    </w:p>
    <w:p w:rsidR="00425B1F" w:rsidRPr="00D71518" w:rsidRDefault="00425B1F" w:rsidP="00D012B9">
      <w:pPr>
        <w:pStyle w:val="ListParagraph"/>
        <w:spacing w:line="360" w:lineRule="auto"/>
        <w:ind w:left="0" w:hanging="2"/>
        <w:jc w:val="center"/>
        <w:rPr>
          <w:rFonts w:ascii="Times New Roman" w:hAnsi="Times New Roman"/>
          <w:sz w:val="24"/>
          <w:szCs w:val="24"/>
          <w:lang w:val="id-ID"/>
        </w:rPr>
      </w:pPr>
      <w:r w:rsidRPr="00D71518">
        <w:rPr>
          <w:rFonts w:ascii="Times New Roman" w:hAnsi="Times New Roman"/>
          <w:sz w:val="24"/>
          <w:szCs w:val="24"/>
          <w:lang w:val="id-ID"/>
        </w:rPr>
        <w:t>Gambar 4</w:t>
      </w:r>
      <w:r w:rsidR="00D012B9" w:rsidRPr="00D71518">
        <w:rPr>
          <w:rFonts w:ascii="Times New Roman" w:hAnsi="Times New Roman"/>
          <w:sz w:val="24"/>
          <w:szCs w:val="24"/>
          <w:lang w:val="id-ID"/>
        </w:rPr>
        <w:t xml:space="preserve">. </w:t>
      </w:r>
      <w:r w:rsidR="00D012B9" w:rsidRPr="00D71518">
        <w:rPr>
          <w:rFonts w:ascii="Times New Roman" w:hAnsi="Times New Roman"/>
          <w:sz w:val="24"/>
          <w:szCs w:val="24"/>
          <w:lang w:val="id-ID"/>
        </w:rPr>
        <w:t xml:space="preserve">Pemeriksaan Kadar Hemoglobin </w:t>
      </w:r>
      <w:r w:rsidR="00D012B9" w:rsidRPr="00D71518">
        <w:rPr>
          <w:rFonts w:ascii="Times New Roman" w:hAnsi="Times New Roman"/>
          <w:sz w:val="24"/>
          <w:szCs w:val="24"/>
          <w:lang w:val="id-ID"/>
        </w:rPr>
        <w:t xml:space="preserve">dan </w:t>
      </w:r>
      <w:r w:rsidRPr="00D71518">
        <w:rPr>
          <w:rFonts w:ascii="Times New Roman" w:hAnsi="Times New Roman"/>
          <w:sz w:val="24"/>
          <w:szCs w:val="24"/>
          <w:lang w:val="id-ID"/>
        </w:rPr>
        <w:t>Pemeriksaan Telur Cacing</w:t>
      </w:r>
    </w:p>
    <w:p w:rsidR="00425B1F" w:rsidRPr="00D71518" w:rsidRDefault="00425B1F" w:rsidP="00425B1F">
      <w:pPr>
        <w:pStyle w:val="ListParagraph"/>
        <w:spacing w:line="360" w:lineRule="auto"/>
        <w:ind w:left="0" w:hanging="2"/>
        <w:jc w:val="both"/>
        <w:rPr>
          <w:rFonts w:ascii="Times New Roman" w:hAnsi="Times New Roman"/>
          <w:sz w:val="24"/>
          <w:szCs w:val="24"/>
          <w:lang w:val="id-ID"/>
        </w:rPr>
      </w:pPr>
    </w:p>
    <w:p w:rsidR="00425B1F" w:rsidRPr="00D71518" w:rsidRDefault="00425B1F" w:rsidP="00D012B9">
      <w:pPr>
        <w:pStyle w:val="ListParagraph"/>
        <w:spacing w:line="360" w:lineRule="auto"/>
        <w:ind w:left="0" w:firstLine="720"/>
        <w:jc w:val="both"/>
        <w:rPr>
          <w:rFonts w:ascii="Times New Roman" w:hAnsi="Times New Roman"/>
          <w:sz w:val="24"/>
          <w:szCs w:val="24"/>
          <w:lang w:val="id-ID"/>
        </w:rPr>
      </w:pPr>
      <w:r w:rsidRPr="00D71518">
        <w:rPr>
          <w:rFonts w:ascii="Times New Roman" w:hAnsi="Times New Roman"/>
          <w:sz w:val="24"/>
          <w:szCs w:val="24"/>
          <w:lang w:val="id-ID"/>
        </w:rPr>
        <w:t xml:space="preserve">Kegiatan pemeriksaan telur cacing pada feses anak anak dilakukan di Laboratorium Parasitologi Poltekkes Denpasar. Feses masing masing peserta pengabmas ditampung dalam pot dan selanjutnya dilakukan pemeriksaan feses metoda langsung yaitu dengan mengambil feses mengunakan lidi dan menaruhnya pada preparate yang sudah diisi reagen NaCl sambil melakukan proses  homogenisasi. Pengamatan dilakukan dengan bantuan Mikroskop pada pembesaran 40 kali.  </w:t>
      </w:r>
    </w:p>
    <w:p w:rsidR="00425B1F" w:rsidRPr="00D71518" w:rsidRDefault="00425B1F" w:rsidP="00D012B9">
      <w:pPr>
        <w:pStyle w:val="ListParagraph"/>
        <w:spacing w:after="0" w:line="240" w:lineRule="auto"/>
        <w:ind w:left="0" w:hanging="2"/>
        <w:jc w:val="center"/>
        <w:rPr>
          <w:rFonts w:ascii="Times New Roman" w:hAnsi="Times New Roman"/>
          <w:b/>
          <w:lang w:val="id-ID"/>
        </w:rPr>
      </w:pPr>
      <w:r w:rsidRPr="00D71518">
        <w:rPr>
          <w:rFonts w:ascii="Times New Roman" w:hAnsi="Times New Roman"/>
          <w:b/>
          <w:lang w:val="id-ID"/>
        </w:rPr>
        <w:t>Tabel 3</w:t>
      </w:r>
    </w:p>
    <w:p w:rsidR="00425B1F" w:rsidRPr="00D71518" w:rsidRDefault="00425B1F" w:rsidP="00D012B9">
      <w:pPr>
        <w:pStyle w:val="ListParagraph"/>
        <w:spacing w:after="0" w:line="240" w:lineRule="auto"/>
        <w:ind w:left="0" w:hanging="2"/>
        <w:jc w:val="center"/>
        <w:rPr>
          <w:rFonts w:ascii="Times New Roman" w:hAnsi="Times New Roman"/>
          <w:b/>
          <w:lang w:val="id-ID"/>
        </w:rPr>
      </w:pPr>
      <w:r w:rsidRPr="00D71518">
        <w:rPr>
          <w:rFonts w:ascii="Times New Roman" w:hAnsi="Times New Roman"/>
          <w:b/>
          <w:lang w:val="id-ID"/>
        </w:rPr>
        <w:t xml:space="preserve">Hasil Pemeriksaan Telur Cacing Pada Feses Peserta Pengabmas </w:t>
      </w:r>
    </w:p>
    <w:p w:rsidR="00425B1F" w:rsidRPr="00D71518" w:rsidRDefault="00425B1F" w:rsidP="00D012B9">
      <w:pPr>
        <w:pStyle w:val="ListParagraph"/>
        <w:spacing w:after="0" w:line="240" w:lineRule="auto"/>
        <w:ind w:left="0" w:hanging="2"/>
        <w:jc w:val="both"/>
        <w:rPr>
          <w:rFonts w:ascii="Times New Roman" w:hAnsi="Times New Roman"/>
          <w:lang w:val="id-ID"/>
        </w:rPr>
      </w:pPr>
    </w:p>
    <w:tbl>
      <w:tblPr>
        <w:tblStyle w:val="PlainTable21"/>
        <w:tblW w:w="0" w:type="auto"/>
        <w:tblInd w:w="369" w:type="dxa"/>
        <w:tblLook w:val="04A0" w:firstRow="1" w:lastRow="0" w:firstColumn="1" w:lastColumn="0" w:noHBand="0" w:noVBand="1"/>
      </w:tblPr>
      <w:tblGrid>
        <w:gridCol w:w="732"/>
        <w:gridCol w:w="2713"/>
        <w:gridCol w:w="405"/>
        <w:gridCol w:w="1900"/>
        <w:gridCol w:w="2034"/>
      </w:tblGrid>
      <w:tr w:rsidR="00425B1F" w:rsidRPr="00D71518" w:rsidTr="00BA37F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tcPr>
          <w:p w:rsidR="00425B1F" w:rsidRPr="00D71518" w:rsidRDefault="00425B1F" w:rsidP="00D012B9">
            <w:pPr>
              <w:ind w:left="0" w:hanging="2"/>
              <w:jc w:val="center"/>
              <w:rPr>
                <w:rFonts w:ascii="Times New Roman" w:hAnsi="Times New Roman"/>
                <w:lang w:val="id-ID"/>
              </w:rPr>
            </w:pPr>
            <w:r w:rsidRPr="00D71518">
              <w:rPr>
                <w:rFonts w:ascii="Times New Roman" w:hAnsi="Times New Roman"/>
                <w:lang w:val="id-ID"/>
              </w:rPr>
              <w:t>No</w:t>
            </w:r>
          </w:p>
        </w:tc>
        <w:tc>
          <w:tcPr>
            <w:tcW w:w="3118" w:type="dxa"/>
            <w:gridSpan w:val="2"/>
          </w:tcPr>
          <w:p w:rsidR="00425B1F" w:rsidRPr="00D71518" w:rsidRDefault="00425B1F" w:rsidP="00D012B9">
            <w:pPr>
              <w:ind w:left="0" w:hanging="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lang w:val="id-ID"/>
              </w:rPr>
            </w:pPr>
            <w:r w:rsidRPr="00D71518">
              <w:rPr>
                <w:rFonts w:ascii="Times New Roman" w:hAnsi="Times New Roman"/>
                <w:lang w:val="id-ID"/>
              </w:rPr>
              <w:t xml:space="preserve">Keberadaan Telur Cacing </w:t>
            </w:r>
          </w:p>
        </w:tc>
        <w:tc>
          <w:tcPr>
            <w:tcW w:w="1900" w:type="dxa"/>
          </w:tcPr>
          <w:p w:rsidR="00425B1F" w:rsidRPr="00D71518" w:rsidRDefault="00425B1F" w:rsidP="00D012B9">
            <w:pPr>
              <w:ind w:left="0" w:hanging="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lang w:val="id-ID"/>
              </w:rPr>
            </w:pPr>
            <w:r w:rsidRPr="00D71518">
              <w:rPr>
                <w:rFonts w:ascii="Times New Roman" w:hAnsi="Times New Roman"/>
                <w:lang w:val="id-ID"/>
              </w:rPr>
              <w:t>Jumlah (orang)</w:t>
            </w:r>
          </w:p>
        </w:tc>
        <w:tc>
          <w:tcPr>
            <w:tcW w:w="2034" w:type="dxa"/>
          </w:tcPr>
          <w:p w:rsidR="00425B1F" w:rsidRPr="00D71518" w:rsidRDefault="00425B1F" w:rsidP="00D012B9">
            <w:pPr>
              <w:ind w:left="0" w:hanging="2"/>
              <w:jc w:val="center"/>
              <w:cnfStyle w:val="100000000000" w:firstRow="1" w:lastRow="0" w:firstColumn="0" w:lastColumn="0" w:oddVBand="0" w:evenVBand="0" w:oddHBand="0" w:evenHBand="0" w:firstRowFirstColumn="0" w:firstRowLastColumn="0" w:lastRowFirstColumn="0" w:lastRowLastColumn="0"/>
              <w:rPr>
                <w:rFonts w:ascii="Times New Roman" w:hAnsi="Times New Roman"/>
                <w:lang w:val="id-ID"/>
              </w:rPr>
            </w:pPr>
            <w:r w:rsidRPr="00D71518">
              <w:rPr>
                <w:rFonts w:ascii="Times New Roman" w:hAnsi="Times New Roman"/>
                <w:lang w:val="id-ID"/>
              </w:rPr>
              <w:t>Persentase (%)</w:t>
            </w:r>
          </w:p>
        </w:tc>
      </w:tr>
      <w:tr w:rsidR="00425B1F" w:rsidRPr="00D71518" w:rsidTr="00BA37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32" w:type="dxa"/>
          </w:tcPr>
          <w:p w:rsidR="00425B1F" w:rsidRPr="00D71518" w:rsidRDefault="00425B1F" w:rsidP="00D012B9">
            <w:pPr>
              <w:pStyle w:val="ListParagraph"/>
              <w:numPr>
                <w:ilvl w:val="0"/>
                <w:numId w:val="8"/>
              </w:numPr>
              <w:spacing w:after="0" w:line="240" w:lineRule="auto"/>
              <w:ind w:left="0" w:hanging="2"/>
              <w:jc w:val="center"/>
              <w:rPr>
                <w:rFonts w:ascii="Times New Roman" w:hAnsi="Times New Roman"/>
                <w:lang w:val="id-ID"/>
              </w:rPr>
            </w:pPr>
          </w:p>
        </w:tc>
        <w:tc>
          <w:tcPr>
            <w:tcW w:w="2713" w:type="dxa"/>
          </w:tcPr>
          <w:p w:rsidR="00425B1F" w:rsidRPr="00D71518" w:rsidRDefault="00425B1F" w:rsidP="00D012B9">
            <w:pPr>
              <w:ind w:left="0" w:hanging="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id-ID"/>
              </w:rPr>
            </w:pPr>
            <w:r w:rsidRPr="00D71518">
              <w:rPr>
                <w:rFonts w:ascii="Times New Roman" w:hAnsi="Times New Roman"/>
                <w:lang w:val="id-ID"/>
              </w:rPr>
              <w:t>Positif</w:t>
            </w:r>
          </w:p>
        </w:tc>
        <w:tc>
          <w:tcPr>
            <w:tcW w:w="2305" w:type="dxa"/>
            <w:gridSpan w:val="2"/>
          </w:tcPr>
          <w:p w:rsidR="00425B1F" w:rsidRPr="00D71518" w:rsidRDefault="00425B1F" w:rsidP="00D012B9">
            <w:pPr>
              <w:pStyle w:val="ListParagraph"/>
              <w:spacing w:after="0" w:line="240" w:lineRule="auto"/>
              <w:ind w:left="0" w:hanging="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id-ID"/>
              </w:rPr>
            </w:pPr>
            <w:r w:rsidRPr="00D71518">
              <w:rPr>
                <w:rFonts w:ascii="Times New Roman" w:hAnsi="Times New Roman"/>
                <w:lang w:val="id-ID"/>
              </w:rPr>
              <w:t>4</w:t>
            </w:r>
          </w:p>
        </w:tc>
        <w:tc>
          <w:tcPr>
            <w:tcW w:w="2034" w:type="dxa"/>
            <w:vAlign w:val="bottom"/>
          </w:tcPr>
          <w:p w:rsidR="00425B1F" w:rsidRPr="00D71518" w:rsidRDefault="00425B1F" w:rsidP="00D012B9">
            <w:pPr>
              <w:ind w:left="0" w:hanging="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olor w:val="000000"/>
                <w:lang w:val="id-ID"/>
              </w:rPr>
            </w:pPr>
            <w:r w:rsidRPr="00D71518">
              <w:rPr>
                <w:rFonts w:ascii="Times New Roman" w:hAnsi="Times New Roman"/>
                <w:color w:val="000000"/>
                <w:lang w:val="id-ID"/>
              </w:rPr>
              <w:t>5,3%</w:t>
            </w:r>
          </w:p>
        </w:tc>
      </w:tr>
      <w:tr w:rsidR="00425B1F" w:rsidRPr="00D71518" w:rsidTr="00BA37F7">
        <w:tc>
          <w:tcPr>
            <w:cnfStyle w:val="001000000000" w:firstRow="0" w:lastRow="0" w:firstColumn="1" w:lastColumn="0" w:oddVBand="0" w:evenVBand="0" w:oddHBand="0" w:evenHBand="0" w:firstRowFirstColumn="0" w:firstRowLastColumn="0" w:lastRowFirstColumn="0" w:lastRowLastColumn="0"/>
            <w:tcW w:w="732" w:type="dxa"/>
          </w:tcPr>
          <w:p w:rsidR="00425B1F" w:rsidRPr="00D71518" w:rsidRDefault="00425B1F" w:rsidP="00D012B9">
            <w:pPr>
              <w:pStyle w:val="ListParagraph"/>
              <w:numPr>
                <w:ilvl w:val="0"/>
                <w:numId w:val="8"/>
              </w:numPr>
              <w:spacing w:after="0" w:line="240" w:lineRule="auto"/>
              <w:ind w:left="0" w:hanging="2"/>
              <w:jc w:val="center"/>
              <w:rPr>
                <w:rFonts w:ascii="Times New Roman" w:hAnsi="Times New Roman"/>
                <w:lang w:val="id-ID"/>
              </w:rPr>
            </w:pPr>
          </w:p>
        </w:tc>
        <w:tc>
          <w:tcPr>
            <w:tcW w:w="2713" w:type="dxa"/>
          </w:tcPr>
          <w:p w:rsidR="00425B1F" w:rsidRPr="00D71518" w:rsidRDefault="00425B1F" w:rsidP="00D012B9">
            <w:pPr>
              <w:ind w:left="0" w:hanging="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id-ID"/>
              </w:rPr>
            </w:pPr>
            <w:r w:rsidRPr="00D71518">
              <w:rPr>
                <w:rFonts w:ascii="Times New Roman" w:hAnsi="Times New Roman"/>
                <w:lang w:val="id-ID"/>
              </w:rPr>
              <w:t xml:space="preserve">Negatif </w:t>
            </w:r>
          </w:p>
        </w:tc>
        <w:tc>
          <w:tcPr>
            <w:tcW w:w="2305" w:type="dxa"/>
            <w:gridSpan w:val="2"/>
          </w:tcPr>
          <w:p w:rsidR="00425B1F" w:rsidRPr="00D71518" w:rsidRDefault="00425B1F" w:rsidP="00D012B9">
            <w:pPr>
              <w:ind w:left="0" w:hanging="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lang w:val="id-ID"/>
              </w:rPr>
            </w:pPr>
            <w:r w:rsidRPr="00D71518">
              <w:rPr>
                <w:rFonts w:ascii="Times New Roman" w:hAnsi="Times New Roman"/>
                <w:lang w:val="id-ID"/>
              </w:rPr>
              <w:t>72</w:t>
            </w:r>
          </w:p>
        </w:tc>
        <w:tc>
          <w:tcPr>
            <w:tcW w:w="2034" w:type="dxa"/>
            <w:vAlign w:val="bottom"/>
          </w:tcPr>
          <w:p w:rsidR="00425B1F" w:rsidRPr="00D71518" w:rsidRDefault="00425B1F" w:rsidP="00D012B9">
            <w:pPr>
              <w:ind w:left="0" w:hanging="2"/>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olor w:val="000000"/>
                <w:lang w:val="id-ID"/>
              </w:rPr>
            </w:pPr>
            <w:r w:rsidRPr="00D71518">
              <w:rPr>
                <w:rFonts w:ascii="Times New Roman" w:hAnsi="Times New Roman"/>
                <w:color w:val="000000"/>
                <w:lang w:val="id-ID"/>
              </w:rPr>
              <w:t>94,7%</w:t>
            </w:r>
          </w:p>
        </w:tc>
      </w:tr>
      <w:tr w:rsidR="00425B1F" w:rsidRPr="00D71518" w:rsidTr="00BA37F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45" w:type="dxa"/>
            <w:gridSpan w:val="2"/>
          </w:tcPr>
          <w:p w:rsidR="00425B1F" w:rsidRPr="00D71518" w:rsidRDefault="00425B1F" w:rsidP="00D012B9">
            <w:pPr>
              <w:ind w:left="0" w:hanging="2"/>
              <w:jc w:val="center"/>
              <w:rPr>
                <w:rFonts w:ascii="Times New Roman" w:hAnsi="Times New Roman"/>
                <w:lang w:val="id-ID"/>
              </w:rPr>
            </w:pPr>
            <w:r w:rsidRPr="00D71518">
              <w:rPr>
                <w:rFonts w:ascii="Times New Roman" w:hAnsi="Times New Roman"/>
                <w:lang w:val="id-ID"/>
              </w:rPr>
              <w:t xml:space="preserve">                 Jumlah </w:t>
            </w:r>
          </w:p>
        </w:tc>
        <w:tc>
          <w:tcPr>
            <w:tcW w:w="2305" w:type="dxa"/>
            <w:gridSpan w:val="2"/>
          </w:tcPr>
          <w:p w:rsidR="00425B1F" w:rsidRPr="00D71518" w:rsidRDefault="00425B1F" w:rsidP="00D012B9">
            <w:pPr>
              <w:pStyle w:val="ListParagraph"/>
              <w:spacing w:after="0" w:line="240" w:lineRule="auto"/>
              <w:ind w:left="0" w:hanging="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id-ID"/>
              </w:rPr>
            </w:pPr>
            <w:r w:rsidRPr="00D71518">
              <w:rPr>
                <w:rFonts w:ascii="Times New Roman" w:hAnsi="Times New Roman"/>
                <w:lang w:val="id-ID"/>
              </w:rPr>
              <w:t>76</w:t>
            </w:r>
          </w:p>
        </w:tc>
        <w:tc>
          <w:tcPr>
            <w:tcW w:w="2034" w:type="dxa"/>
          </w:tcPr>
          <w:p w:rsidR="00425B1F" w:rsidRPr="00D71518" w:rsidRDefault="00425B1F" w:rsidP="00D012B9">
            <w:pPr>
              <w:ind w:left="0" w:hanging="2"/>
              <w:jc w:val="center"/>
              <w:cnfStyle w:val="000000100000" w:firstRow="0" w:lastRow="0" w:firstColumn="0" w:lastColumn="0" w:oddVBand="0" w:evenVBand="0" w:oddHBand="1" w:evenHBand="0" w:firstRowFirstColumn="0" w:firstRowLastColumn="0" w:lastRowFirstColumn="0" w:lastRowLastColumn="0"/>
              <w:rPr>
                <w:rFonts w:ascii="Times New Roman" w:hAnsi="Times New Roman"/>
                <w:lang w:val="id-ID"/>
              </w:rPr>
            </w:pPr>
            <w:r w:rsidRPr="00D71518">
              <w:rPr>
                <w:rFonts w:ascii="Times New Roman" w:hAnsi="Times New Roman"/>
                <w:lang w:val="id-ID"/>
              </w:rPr>
              <w:t>100%</w:t>
            </w:r>
          </w:p>
        </w:tc>
      </w:tr>
    </w:tbl>
    <w:p w:rsidR="00425B1F" w:rsidRPr="00D71518" w:rsidRDefault="00425B1F" w:rsidP="00425B1F">
      <w:pPr>
        <w:pStyle w:val="ListParagraph"/>
        <w:spacing w:line="360" w:lineRule="auto"/>
        <w:ind w:left="0" w:hanging="2"/>
        <w:jc w:val="both"/>
        <w:rPr>
          <w:rFonts w:ascii="Times New Roman" w:hAnsi="Times New Roman"/>
          <w:sz w:val="24"/>
          <w:szCs w:val="24"/>
          <w:lang w:val="id-ID"/>
        </w:rPr>
      </w:pPr>
    </w:p>
    <w:p w:rsidR="00425B1F" w:rsidRPr="00D71518" w:rsidRDefault="00425B1F" w:rsidP="00D012B9">
      <w:pPr>
        <w:pStyle w:val="ListParagraph"/>
        <w:numPr>
          <w:ilvl w:val="0"/>
          <w:numId w:val="6"/>
        </w:numPr>
        <w:tabs>
          <w:tab w:val="left" w:pos="426"/>
        </w:tabs>
        <w:spacing w:after="0" w:line="360" w:lineRule="auto"/>
        <w:ind w:left="0" w:hanging="2"/>
        <w:rPr>
          <w:rFonts w:ascii="Times New Roman" w:hAnsi="Times New Roman"/>
          <w:b/>
          <w:lang w:val="id-ID"/>
        </w:rPr>
      </w:pPr>
      <w:r w:rsidRPr="00D71518">
        <w:rPr>
          <w:rFonts w:ascii="Times New Roman" w:hAnsi="Times New Roman"/>
          <w:b/>
          <w:lang w:val="id-ID"/>
        </w:rPr>
        <w:t xml:space="preserve">Penguatan Dokter Kecil </w:t>
      </w:r>
    </w:p>
    <w:p w:rsidR="00425B1F" w:rsidRPr="00D71518" w:rsidRDefault="00425B1F" w:rsidP="00D012B9">
      <w:pPr>
        <w:spacing w:after="0" w:line="360" w:lineRule="auto"/>
        <w:ind w:leftChars="0" w:left="0" w:firstLineChars="0" w:firstLine="720"/>
        <w:jc w:val="both"/>
        <w:rPr>
          <w:rFonts w:ascii="Times New Roman" w:hAnsi="Times New Roman"/>
          <w:bCs/>
        </w:rPr>
      </w:pPr>
      <w:r w:rsidRPr="00D71518">
        <w:rPr>
          <w:rFonts w:ascii="Times New Roman" w:hAnsi="Times New Roman"/>
          <w:bCs/>
        </w:rPr>
        <w:t xml:space="preserve">Untuk keberlanjutan kegiatan pengabmas ini, tim pengabdi melakukan penguatan pada tim kesehatan Dokter Kecil SDN 1 Ubud yang terdiri dari anak anak kelas V yang telah dipilih oleh guru guru di SDN 1 Ubud. </w:t>
      </w:r>
    </w:p>
    <w:p w:rsidR="00425B1F" w:rsidRPr="00D71518" w:rsidRDefault="00425B1F" w:rsidP="00D012B9">
      <w:pPr>
        <w:spacing w:after="0" w:line="360" w:lineRule="auto"/>
        <w:ind w:leftChars="0" w:left="0" w:firstLineChars="0" w:firstLine="720"/>
        <w:jc w:val="both"/>
        <w:rPr>
          <w:rFonts w:ascii="Times New Roman" w:hAnsi="Times New Roman"/>
          <w:bCs/>
        </w:rPr>
      </w:pPr>
      <w:r w:rsidRPr="00D71518">
        <w:rPr>
          <w:rFonts w:ascii="Times New Roman" w:hAnsi="Times New Roman"/>
          <w:bCs/>
        </w:rPr>
        <w:t xml:space="preserve">Ada sepuluh orang anak anak yang tergabung dalam Dokter Kecil, namun yang berkesempatan hadir sebanyak enam orang dalam acara penguatan. Kegiatan dilakukan setelah selesai penyuluhan dan pemeriksaan kadar hemoglobin. Mereka didampingi oleh Kepala Sekolah (Ibu Ida Ayu Ella Yuanita) dan Guru Pembina (Bapak I Kadek Nusa Wijaya Putra). </w:t>
      </w:r>
    </w:p>
    <w:p w:rsidR="00425B1F" w:rsidRPr="00D71518" w:rsidRDefault="00425B1F" w:rsidP="00D012B9">
      <w:pPr>
        <w:spacing w:after="0" w:line="360" w:lineRule="auto"/>
        <w:ind w:leftChars="0" w:left="0" w:firstLineChars="0" w:firstLine="720"/>
        <w:jc w:val="both"/>
        <w:rPr>
          <w:rFonts w:ascii="Times New Roman" w:hAnsi="Times New Roman"/>
          <w:bCs/>
        </w:rPr>
      </w:pPr>
      <w:r w:rsidRPr="00D71518">
        <w:rPr>
          <w:rFonts w:ascii="Times New Roman" w:hAnsi="Times New Roman"/>
          <w:bCs/>
        </w:rPr>
        <w:t xml:space="preserve">Salah satu hasil penguatan yang dihasilkan adalah mereka akan menambahkan program kerja (proker) sosialisasi pencegahan kecacingan pada adik adik kelasnya mulai dari siswa baru sampai </w:t>
      </w:r>
      <w:r w:rsidRPr="00D71518">
        <w:rPr>
          <w:rFonts w:ascii="Times New Roman" w:hAnsi="Times New Roman"/>
          <w:bCs/>
        </w:rPr>
        <w:lastRenderedPageBreak/>
        <w:t xml:space="preserve">dengan kelas IV. Waktu pelaksanaannya akan dicari pada hari-hari khusus agar tidak menganggu proses belajar mengajar.   </w:t>
      </w:r>
    </w:p>
    <w:p w:rsidR="00425B1F" w:rsidRPr="00D71518" w:rsidRDefault="00425B1F" w:rsidP="00D012B9">
      <w:pPr>
        <w:spacing w:after="0" w:line="360" w:lineRule="auto"/>
        <w:ind w:leftChars="0" w:left="0" w:firstLineChars="0" w:firstLine="720"/>
        <w:jc w:val="both"/>
        <w:rPr>
          <w:rFonts w:ascii="Times New Roman" w:hAnsi="Times New Roman"/>
          <w:bCs/>
        </w:rPr>
      </w:pPr>
      <w:r w:rsidRPr="00D71518">
        <w:rPr>
          <w:rFonts w:ascii="Times New Roman" w:hAnsi="Times New Roman"/>
          <w:bCs/>
        </w:rPr>
        <w:t xml:space="preserve">Pada kesempatan yang sama, tim pengabmas menyerahkan beberapa media penyuluhan kepada guru pembina dokter kecil SDN 1 Ubud disaksikan oleh Ibu Kepala Sekolah. Media yang dihibahkan adalah Flyer dan Booklet  Mencegah Kecacingan. File video cara mencuci tangan dari mahasiswa tim pengabmas dan File PPT untuk memudahkan dokter kecil saat memberi penyuluhan. </w:t>
      </w:r>
    </w:p>
    <w:p w:rsidR="00425B1F" w:rsidRPr="00D71518" w:rsidRDefault="00425B1F" w:rsidP="00D012B9">
      <w:pPr>
        <w:pStyle w:val="ListParagraph"/>
        <w:tabs>
          <w:tab w:val="left" w:pos="426"/>
          <w:tab w:val="left" w:pos="6804"/>
        </w:tabs>
        <w:spacing w:after="0" w:line="360" w:lineRule="auto"/>
        <w:ind w:left="0" w:hanging="2"/>
        <w:jc w:val="both"/>
        <w:rPr>
          <w:rFonts w:ascii="Times New Roman" w:hAnsi="Times New Roman"/>
          <w:bCs/>
          <w:lang w:val="id-ID"/>
        </w:rPr>
      </w:pPr>
    </w:p>
    <w:p w:rsidR="00425B1F" w:rsidRPr="00D71518" w:rsidRDefault="00425B1F" w:rsidP="00D012B9">
      <w:pPr>
        <w:pStyle w:val="ListParagraph"/>
        <w:spacing w:after="0" w:line="360" w:lineRule="auto"/>
        <w:ind w:left="5" w:hanging="7"/>
        <w:jc w:val="center"/>
        <w:rPr>
          <w:rFonts w:ascii="Times New Roman" w:hAnsi="Times New Roman"/>
          <w:bCs/>
          <w:sz w:val="24"/>
          <w:szCs w:val="24"/>
          <w:lang w:val="id-ID"/>
        </w:rPr>
      </w:pPr>
      <w:r w:rsidRPr="00D71518">
        <w:rPr>
          <w:noProof/>
          <w:lang w:val="id-ID"/>
        </w:rPr>
        <w:drawing>
          <wp:inline distT="0" distB="0" distL="0" distR="0" wp14:anchorId="2430C4D0" wp14:editId="7DFB307B">
            <wp:extent cx="1787612" cy="1356360"/>
            <wp:effectExtent l="0" t="0" r="3175" b="0"/>
            <wp:docPr id="5940272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027298" name=""/>
                    <pic:cNvPicPr/>
                  </pic:nvPicPr>
                  <pic:blipFill rotWithShape="1">
                    <a:blip r:embed="rId20"/>
                    <a:srcRect l="25702" t="20506" r="25727" b="13940"/>
                    <a:stretch/>
                  </pic:blipFill>
                  <pic:spPr bwMode="auto">
                    <a:xfrm>
                      <a:off x="0" y="0"/>
                      <a:ext cx="1804981" cy="1369539"/>
                    </a:xfrm>
                    <a:prstGeom prst="rect">
                      <a:avLst/>
                    </a:prstGeom>
                    <a:ln>
                      <a:noFill/>
                    </a:ln>
                    <a:extLst>
                      <a:ext uri="{53640926-AAD7-44D8-BBD7-CCE9431645EC}">
                        <a14:shadowObscured xmlns:a14="http://schemas.microsoft.com/office/drawing/2010/main"/>
                      </a:ext>
                    </a:extLst>
                  </pic:spPr>
                </pic:pic>
              </a:graphicData>
            </a:graphic>
          </wp:inline>
        </w:drawing>
      </w:r>
      <w:r w:rsidR="00B21AF2" w:rsidRPr="00D71518">
        <w:rPr>
          <w:noProof/>
          <w:lang w:val="id-ID"/>
        </w:rPr>
        <w:t xml:space="preserve">       </w:t>
      </w:r>
      <w:r w:rsidRPr="00D71518">
        <w:rPr>
          <w:noProof/>
          <w:lang w:val="id-ID"/>
        </w:rPr>
        <w:drawing>
          <wp:inline distT="0" distB="0" distL="0" distR="0" wp14:anchorId="287FE57B" wp14:editId="4D9370D5">
            <wp:extent cx="1774821" cy="1351915"/>
            <wp:effectExtent l="0" t="0" r="0" b="635"/>
            <wp:docPr id="14916853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685374" name=""/>
                    <pic:cNvPicPr/>
                  </pic:nvPicPr>
                  <pic:blipFill rotWithShape="1">
                    <a:blip r:embed="rId21"/>
                    <a:srcRect l="26080" t="20506" r="25538" b="13940"/>
                    <a:stretch/>
                  </pic:blipFill>
                  <pic:spPr bwMode="auto">
                    <a:xfrm>
                      <a:off x="0" y="0"/>
                      <a:ext cx="1785886" cy="1360343"/>
                    </a:xfrm>
                    <a:prstGeom prst="rect">
                      <a:avLst/>
                    </a:prstGeom>
                    <a:ln>
                      <a:noFill/>
                    </a:ln>
                    <a:extLst>
                      <a:ext uri="{53640926-AAD7-44D8-BBD7-CCE9431645EC}">
                        <a14:shadowObscured xmlns:a14="http://schemas.microsoft.com/office/drawing/2010/main"/>
                      </a:ext>
                    </a:extLst>
                  </pic:spPr>
                </pic:pic>
              </a:graphicData>
            </a:graphic>
          </wp:inline>
        </w:drawing>
      </w:r>
    </w:p>
    <w:p w:rsidR="00425B1F" w:rsidRPr="00D71518" w:rsidRDefault="00425B1F" w:rsidP="00D012B9">
      <w:pPr>
        <w:pStyle w:val="ListParagraph"/>
        <w:spacing w:after="0" w:line="360" w:lineRule="auto"/>
        <w:ind w:left="0" w:hanging="2"/>
        <w:jc w:val="center"/>
        <w:rPr>
          <w:rFonts w:ascii="Times New Roman" w:hAnsi="Times New Roman"/>
          <w:bCs/>
          <w:sz w:val="24"/>
          <w:szCs w:val="24"/>
          <w:lang w:val="id-ID"/>
        </w:rPr>
      </w:pPr>
      <w:r w:rsidRPr="00D71518">
        <w:rPr>
          <w:rFonts w:ascii="Times New Roman" w:hAnsi="Times New Roman"/>
          <w:bCs/>
          <w:sz w:val="24"/>
          <w:szCs w:val="24"/>
          <w:lang w:val="id-ID"/>
        </w:rPr>
        <w:t xml:space="preserve">Gambar </w:t>
      </w:r>
      <w:r w:rsidR="00D012B9" w:rsidRPr="00D71518">
        <w:rPr>
          <w:rFonts w:ascii="Times New Roman" w:hAnsi="Times New Roman"/>
          <w:bCs/>
          <w:sz w:val="24"/>
          <w:szCs w:val="24"/>
          <w:lang w:val="id-ID"/>
        </w:rPr>
        <w:t>5</w:t>
      </w:r>
      <w:r w:rsidRPr="00D71518">
        <w:rPr>
          <w:rFonts w:ascii="Times New Roman" w:hAnsi="Times New Roman"/>
          <w:bCs/>
          <w:sz w:val="24"/>
          <w:szCs w:val="24"/>
          <w:lang w:val="id-ID"/>
        </w:rPr>
        <w:t>. Kegiatan Penguatan Dokter Kecil</w:t>
      </w:r>
      <w:r w:rsidR="00D012B9" w:rsidRPr="00D71518">
        <w:rPr>
          <w:rFonts w:ascii="Times New Roman" w:hAnsi="Times New Roman"/>
          <w:bCs/>
          <w:sz w:val="24"/>
          <w:szCs w:val="24"/>
          <w:lang w:val="id-ID"/>
        </w:rPr>
        <w:t xml:space="preserve"> dan Penyerahan Media Penyuluhan</w:t>
      </w:r>
    </w:p>
    <w:p w:rsidR="00FA5AF0" w:rsidRPr="00D71518" w:rsidRDefault="00FA5AF0">
      <w:pPr>
        <w:spacing w:after="0" w:line="360" w:lineRule="auto"/>
        <w:ind w:left="0" w:hanging="2"/>
        <w:jc w:val="both"/>
        <w:rPr>
          <w:rFonts w:ascii="Times New Roman" w:eastAsia="Times New Roman" w:hAnsi="Times New Roman" w:cs="Times New Roman"/>
        </w:rPr>
      </w:pPr>
    </w:p>
    <w:p w:rsidR="005B5D29" w:rsidRPr="00D71518" w:rsidRDefault="00000000" w:rsidP="00D71518">
      <w:pPr>
        <w:pStyle w:val="ListParagraph"/>
        <w:numPr>
          <w:ilvl w:val="0"/>
          <w:numId w:val="8"/>
        </w:numPr>
        <w:spacing w:after="0" w:line="360" w:lineRule="auto"/>
        <w:ind w:left="284" w:hanging="284"/>
        <w:jc w:val="both"/>
        <w:rPr>
          <w:rFonts w:ascii="Times New Roman" w:eastAsia="Times New Roman" w:hAnsi="Times New Roman"/>
          <w:b/>
        </w:rPr>
      </w:pPr>
      <w:proofErr w:type="spellStart"/>
      <w:r w:rsidRPr="00D71518">
        <w:rPr>
          <w:rFonts w:ascii="Times New Roman" w:eastAsia="Times New Roman" w:hAnsi="Times New Roman"/>
          <w:b/>
        </w:rPr>
        <w:t>Luaran</w:t>
      </w:r>
      <w:proofErr w:type="spellEnd"/>
      <w:r w:rsidRPr="00D71518">
        <w:rPr>
          <w:rFonts w:ascii="Times New Roman" w:eastAsia="Times New Roman" w:hAnsi="Times New Roman"/>
          <w:b/>
        </w:rPr>
        <w:t xml:space="preserve"> Yang </w:t>
      </w:r>
      <w:proofErr w:type="spellStart"/>
      <w:r w:rsidRPr="00D71518">
        <w:rPr>
          <w:rFonts w:ascii="Times New Roman" w:eastAsia="Times New Roman" w:hAnsi="Times New Roman"/>
          <w:b/>
        </w:rPr>
        <w:t>Dicapai</w:t>
      </w:r>
      <w:proofErr w:type="spellEnd"/>
    </w:p>
    <w:p w:rsidR="00E07886" w:rsidRPr="00D71518" w:rsidRDefault="00D012B9" w:rsidP="004D47FB">
      <w:pPr>
        <w:pStyle w:val="ListParagraph"/>
        <w:tabs>
          <w:tab w:val="left" w:pos="426"/>
        </w:tabs>
        <w:spacing w:after="0" w:line="360" w:lineRule="auto"/>
        <w:ind w:left="0"/>
        <w:jc w:val="both"/>
        <w:rPr>
          <w:rFonts w:ascii="Times New Roman" w:hAnsi="Times New Roman"/>
          <w:sz w:val="24"/>
          <w:szCs w:val="24"/>
          <w:lang w:val="id-ID"/>
        </w:rPr>
      </w:pPr>
      <w:r w:rsidRPr="00D71518">
        <w:rPr>
          <w:rFonts w:ascii="Times New Roman" w:eastAsia="Times New Roman" w:hAnsi="Times New Roman"/>
          <w:lang w:val="id-ID"/>
        </w:rPr>
        <w:tab/>
      </w:r>
      <w:r w:rsidRPr="00D71518">
        <w:rPr>
          <w:rFonts w:ascii="Times New Roman" w:eastAsia="Times New Roman" w:hAnsi="Times New Roman"/>
          <w:lang w:val="id-ID"/>
        </w:rPr>
        <w:tab/>
      </w:r>
      <w:r w:rsidR="00577E76" w:rsidRPr="00D71518">
        <w:rPr>
          <w:rFonts w:ascii="Times New Roman" w:eastAsia="Times New Roman" w:hAnsi="Times New Roman"/>
          <w:lang w:val="id-ID"/>
        </w:rPr>
        <w:t xml:space="preserve">Adapun luaran yang telah dicapai dalam pengabmas ini </w:t>
      </w:r>
      <w:r w:rsidR="00E07886" w:rsidRPr="00D71518">
        <w:rPr>
          <w:rFonts w:ascii="Times New Roman" w:eastAsia="Times New Roman" w:hAnsi="Times New Roman"/>
          <w:lang w:val="id-ID"/>
        </w:rPr>
        <w:t>diantaranya l</w:t>
      </w:r>
      <w:r w:rsidR="00577E76" w:rsidRPr="00D71518">
        <w:rPr>
          <w:rFonts w:ascii="Times New Roman" w:eastAsia="Times New Roman" w:hAnsi="Times New Roman"/>
          <w:lang w:val="id-ID"/>
        </w:rPr>
        <w:t xml:space="preserve">uaran wajib berupa publikasi kegiatan di </w:t>
      </w:r>
      <w:r w:rsidR="00E07886" w:rsidRPr="00D71518">
        <w:rPr>
          <w:rFonts w:ascii="Times New Roman" w:eastAsia="Times New Roman" w:hAnsi="Times New Roman"/>
          <w:lang w:val="id-ID"/>
        </w:rPr>
        <w:t xml:space="preserve">Media Online </w:t>
      </w:r>
      <w:r w:rsidR="00577E76" w:rsidRPr="00D71518">
        <w:rPr>
          <w:rFonts w:ascii="Times New Roman" w:eastAsia="Times New Roman" w:hAnsi="Times New Roman"/>
          <w:lang w:val="id-ID"/>
        </w:rPr>
        <w:t xml:space="preserve">Fajar Bali </w:t>
      </w:r>
      <w:r w:rsidR="00E07886" w:rsidRPr="00D71518">
        <w:rPr>
          <w:rFonts w:ascii="Times New Roman" w:eastAsia="Times New Roman" w:hAnsi="Times New Roman"/>
          <w:lang w:val="id-ID"/>
        </w:rPr>
        <w:t xml:space="preserve">yang dimuat tanggal 28 Juni 2024 dengan judul “ Tekan Angka Kecacingan Sejak Usia Dini”. Selanjutnya ada Video proses pelaksanaan pengabmas yang sudah diunggah dalam youtube dengan link : </w:t>
      </w:r>
      <w:r w:rsidR="00E07886" w:rsidRPr="00D71518">
        <w:rPr>
          <w:lang w:val="id-ID"/>
        </w:rPr>
        <w:fldChar w:fldCharType="begin"/>
      </w:r>
      <w:r w:rsidR="00E07886" w:rsidRPr="00D71518">
        <w:rPr>
          <w:lang w:val="id-ID"/>
        </w:rPr>
        <w:instrText>HYPERLINK "https://www.youtube.com/watch?v=k4KLhciRff4"</w:instrText>
      </w:r>
      <w:r w:rsidR="00E07886" w:rsidRPr="00D71518">
        <w:rPr>
          <w:lang w:val="id-ID"/>
        </w:rPr>
      </w:r>
      <w:r w:rsidR="00E07886" w:rsidRPr="00D71518">
        <w:rPr>
          <w:lang w:val="id-ID"/>
        </w:rPr>
        <w:fldChar w:fldCharType="separate"/>
      </w:r>
      <w:r w:rsidR="00E07886" w:rsidRPr="00D71518">
        <w:rPr>
          <w:rStyle w:val="Hyperlink"/>
          <w:lang w:val="id-ID"/>
        </w:rPr>
        <w:t>https://www.youtube.com/watch?v=k4KLhciRff4</w:t>
      </w:r>
      <w:r w:rsidR="00E07886" w:rsidRPr="00D71518">
        <w:rPr>
          <w:rStyle w:val="Hyperlink"/>
          <w:lang w:val="id-ID"/>
        </w:rPr>
        <w:fldChar w:fldCharType="end"/>
      </w:r>
      <w:r w:rsidR="00E07886" w:rsidRPr="00D71518">
        <w:rPr>
          <w:rStyle w:val="Hyperlink"/>
          <w:lang w:val="id-ID"/>
        </w:rPr>
        <w:t xml:space="preserve">. </w:t>
      </w:r>
      <w:r w:rsidR="00E07886" w:rsidRPr="00D71518">
        <w:rPr>
          <w:rFonts w:ascii="Times New Roman" w:hAnsi="Times New Roman"/>
          <w:sz w:val="24"/>
          <w:szCs w:val="24"/>
          <w:lang w:val="id-ID"/>
        </w:rPr>
        <w:t>Luaran wajib ketiga adalah munculnya program kerja baru yang akan dilaksanakan oleh Dokter Kecil SDN 1 Ubud yaitu Pro</w:t>
      </w:r>
      <w:r w:rsidR="00E07886" w:rsidRPr="00D71518">
        <w:rPr>
          <w:rFonts w:ascii="Times New Roman" w:hAnsi="Times New Roman"/>
          <w:sz w:val="24"/>
          <w:szCs w:val="24"/>
          <w:lang w:val="id-ID"/>
        </w:rPr>
        <w:t xml:space="preserve">gram </w:t>
      </w:r>
      <w:r w:rsidR="00E07886" w:rsidRPr="00D71518">
        <w:rPr>
          <w:rFonts w:ascii="Times New Roman" w:hAnsi="Times New Roman"/>
          <w:sz w:val="24"/>
          <w:szCs w:val="24"/>
          <w:lang w:val="id-ID"/>
        </w:rPr>
        <w:t xml:space="preserve">“Anak sekolah bebas dari infeksi kecacingan” atau disingkat ASIK. </w:t>
      </w:r>
    </w:p>
    <w:p w:rsidR="00E07886" w:rsidRPr="00D71518" w:rsidRDefault="00D012B9" w:rsidP="00D71518">
      <w:pPr>
        <w:pStyle w:val="ListParagraph"/>
        <w:spacing w:after="0" w:line="360" w:lineRule="auto"/>
        <w:ind w:left="0"/>
        <w:jc w:val="both"/>
        <w:rPr>
          <w:rFonts w:ascii="Times New Roman" w:hAnsi="Times New Roman"/>
          <w:sz w:val="24"/>
          <w:szCs w:val="24"/>
          <w:lang w:val="id-ID"/>
        </w:rPr>
      </w:pPr>
      <w:r w:rsidRPr="00D71518">
        <w:rPr>
          <w:rFonts w:ascii="Times New Roman" w:hAnsi="Times New Roman"/>
          <w:sz w:val="24"/>
          <w:szCs w:val="24"/>
          <w:lang w:val="id-ID"/>
        </w:rPr>
        <w:tab/>
      </w:r>
      <w:r w:rsidRPr="00D71518">
        <w:rPr>
          <w:rFonts w:ascii="Times New Roman" w:hAnsi="Times New Roman"/>
          <w:sz w:val="24"/>
          <w:szCs w:val="24"/>
          <w:lang w:val="id-ID"/>
        </w:rPr>
        <w:tab/>
      </w:r>
      <w:r w:rsidR="00E07886" w:rsidRPr="00D71518">
        <w:rPr>
          <w:rFonts w:ascii="Times New Roman" w:hAnsi="Times New Roman"/>
          <w:sz w:val="24"/>
          <w:szCs w:val="24"/>
          <w:lang w:val="id-ID"/>
        </w:rPr>
        <w:t xml:space="preserve">Luaran tambahan </w:t>
      </w:r>
      <w:r w:rsidR="00E07886" w:rsidRPr="00D71518">
        <w:rPr>
          <w:rFonts w:ascii="Times New Roman" w:hAnsi="Times New Roman"/>
          <w:sz w:val="24"/>
          <w:szCs w:val="24"/>
          <w:lang w:val="id-ID"/>
        </w:rPr>
        <w:t>yang telah berhasil di</w:t>
      </w:r>
      <w:r w:rsidR="00DF531D" w:rsidRPr="00D71518">
        <w:rPr>
          <w:rFonts w:ascii="Times New Roman" w:hAnsi="Times New Roman"/>
          <w:sz w:val="24"/>
          <w:szCs w:val="24"/>
          <w:lang w:val="id-ID"/>
        </w:rPr>
        <w:t>bu</w:t>
      </w:r>
      <w:r w:rsidR="00816396" w:rsidRPr="00D71518">
        <w:rPr>
          <w:rFonts w:ascii="Times New Roman" w:hAnsi="Times New Roman"/>
          <w:sz w:val="24"/>
          <w:szCs w:val="24"/>
          <w:lang w:val="id-ID"/>
        </w:rPr>
        <w:t xml:space="preserve">at diantaranya pencatatan </w:t>
      </w:r>
      <w:r w:rsidR="00E07886" w:rsidRPr="00D71518">
        <w:rPr>
          <w:rFonts w:ascii="Times New Roman" w:hAnsi="Times New Roman"/>
          <w:sz w:val="24"/>
          <w:szCs w:val="24"/>
          <w:lang w:val="id-ID"/>
        </w:rPr>
        <w:t>HAKI dengan nomor EC00202494500 dari Booklet  “</w:t>
      </w:r>
      <w:r w:rsidR="00E07886" w:rsidRPr="00D71518">
        <w:rPr>
          <w:rFonts w:ascii="Times New Roman" w:hAnsi="Times New Roman"/>
          <w:bCs/>
          <w:sz w:val="24"/>
          <w:szCs w:val="24"/>
          <w:lang w:val="id-ID"/>
        </w:rPr>
        <w:t>Infeksi Kecacingan dan Cara Mencegahnya”.</w:t>
      </w:r>
      <w:r w:rsidR="007E2C5B" w:rsidRPr="00D71518">
        <w:rPr>
          <w:rFonts w:ascii="Times New Roman" w:hAnsi="Times New Roman"/>
          <w:bCs/>
          <w:sz w:val="24"/>
          <w:szCs w:val="24"/>
          <w:lang w:val="id-ID"/>
        </w:rPr>
        <w:t xml:space="preserve"> </w:t>
      </w:r>
      <w:r w:rsidR="00E07886" w:rsidRPr="00D71518">
        <w:rPr>
          <w:rFonts w:ascii="Times New Roman" w:hAnsi="Times New Roman"/>
          <w:sz w:val="24"/>
          <w:szCs w:val="24"/>
          <w:lang w:val="id-ID"/>
        </w:rPr>
        <w:t>Luaran tambahan kedua adalah artikel yang dimuat dalam jurnal nasional</w:t>
      </w:r>
      <w:r w:rsidR="007E2C5B" w:rsidRPr="00D71518">
        <w:rPr>
          <w:rFonts w:ascii="Times New Roman" w:hAnsi="Times New Roman"/>
          <w:sz w:val="24"/>
          <w:szCs w:val="24"/>
          <w:lang w:val="id-ID"/>
        </w:rPr>
        <w:t xml:space="preserve">. </w:t>
      </w:r>
    </w:p>
    <w:p w:rsidR="00D012B9" w:rsidRPr="00D71518" w:rsidRDefault="00D012B9" w:rsidP="004D47FB">
      <w:pPr>
        <w:pStyle w:val="ListParagraph"/>
        <w:tabs>
          <w:tab w:val="left" w:pos="426"/>
        </w:tabs>
        <w:spacing w:after="0" w:line="360" w:lineRule="auto"/>
        <w:ind w:left="0"/>
        <w:jc w:val="both"/>
        <w:rPr>
          <w:rFonts w:ascii="Times New Roman" w:hAnsi="Times New Roman"/>
          <w:sz w:val="24"/>
          <w:szCs w:val="24"/>
          <w:lang w:val="id-ID"/>
        </w:rPr>
      </w:pPr>
    </w:p>
    <w:p w:rsidR="005B5D29" w:rsidRPr="00D71518" w:rsidRDefault="00D71518" w:rsidP="00D71518">
      <w:pPr>
        <w:pStyle w:val="ListParagraph"/>
        <w:numPr>
          <w:ilvl w:val="0"/>
          <w:numId w:val="2"/>
        </w:numPr>
        <w:spacing w:after="0" w:line="360" w:lineRule="auto"/>
        <w:ind w:left="284" w:hanging="284"/>
        <w:rPr>
          <w:rFonts w:ascii="Times New Roman" w:eastAsia="Times New Roman" w:hAnsi="Times New Roman"/>
          <w:b/>
        </w:rPr>
      </w:pPr>
      <w:r>
        <w:rPr>
          <w:rFonts w:ascii="Times New Roman" w:eastAsia="Times New Roman" w:hAnsi="Times New Roman"/>
          <w:b/>
        </w:rPr>
        <w:t xml:space="preserve"> </w:t>
      </w:r>
      <w:proofErr w:type="spellStart"/>
      <w:r w:rsidR="00000000" w:rsidRPr="00D71518">
        <w:rPr>
          <w:rFonts w:ascii="Times New Roman" w:eastAsia="Times New Roman" w:hAnsi="Times New Roman"/>
          <w:b/>
        </w:rPr>
        <w:t>Pembahasan</w:t>
      </w:r>
      <w:proofErr w:type="spellEnd"/>
      <w:r w:rsidR="00000000" w:rsidRPr="00D71518">
        <w:rPr>
          <w:rFonts w:ascii="Times New Roman" w:eastAsia="Times New Roman" w:hAnsi="Times New Roman"/>
          <w:b/>
        </w:rPr>
        <w:t xml:space="preserve"> </w:t>
      </w:r>
    </w:p>
    <w:p w:rsidR="001003EA" w:rsidRPr="00D71518" w:rsidRDefault="001003EA" w:rsidP="001003EA">
      <w:pPr>
        <w:pStyle w:val="ListParagraph"/>
        <w:spacing w:after="0" w:line="360" w:lineRule="auto"/>
        <w:ind w:left="0" w:firstLine="720"/>
        <w:jc w:val="both"/>
        <w:rPr>
          <w:rFonts w:ascii="Times New Roman" w:hAnsi="Times New Roman"/>
          <w:bCs/>
          <w:sz w:val="24"/>
          <w:szCs w:val="24"/>
          <w:lang w:val="id-ID"/>
        </w:rPr>
      </w:pPr>
      <w:r w:rsidRPr="00D71518">
        <w:rPr>
          <w:rFonts w:ascii="Times New Roman" w:hAnsi="Times New Roman"/>
          <w:bCs/>
          <w:sz w:val="24"/>
          <w:szCs w:val="24"/>
          <w:lang w:val="id-ID"/>
        </w:rPr>
        <w:t>Sampai dengan proses peny</w:t>
      </w:r>
      <w:r w:rsidR="00D012B9" w:rsidRPr="00D71518">
        <w:rPr>
          <w:rFonts w:ascii="Times New Roman" w:hAnsi="Times New Roman"/>
          <w:bCs/>
          <w:sz w:val="24"/>
          <w:szCs w:val="24"/>
          <w:lang w:val="id-ID"/>
        </w:rPr>
        <w:t>u</w:t>
      </w:r>
      <w:r w:rsidRPr="00D71518">
        <w:rPr>
          <w:rFonts w:ascii="Times New Roman" w:hAnsi="Times New Roman"/>
          <w:bCs/>
          <w:sz w:val="24"/>
          <w:szCs w:val="24"/>
          <w:lang w:val="id-ID"/>
        </w:rPr>
        <w:t>luhan berakhir dapat dikatakan bahwa terjadi peningkatan wawasan dan pengetahuan peserta terlihat dari cairnya situasi penyuluhan</w:t>
      </w:r>
      <w:r w:rsidR="004D47FB" w:rsidRPr="00D71518">
        <w:rPr>
          <w:rFonts w:ascii="Times New Roman" w:hAnsi="Times New Roman"/>
          <w:bCs/>
          <w:sz w:val="24"/>
          <w:szCs w:val="24"/>
          <w:lang w:val="id-ID"/>
        </w:rPr>
        <w:t xml:space="preserve">. </w:t>
      </w:r>
      <w:r w:rsidRPr="00D71518">
        <w:rPr>
          <w:rFonts w:ascii="Times New Roman" w:hAnsi="Times New Roman"/>
          <w:bCs/>
          <w:sz w:val="24"/>
          <w:szCs w:val="24"/>
          <w:lang w:val="id-ID"/>
        </w:rPr>
        <w:t xml:space="preserve">Dari hasil pretest dan posttest terlihat ada peningkatan jumlah peserta yang </w:t>
      </w:r>
      <w:r w:rsidR="000265D5" w:rsidRPr="00D71518">
        <w:rPr>
          <w:rFonts w:ascii="Times New Roman" w:hAnsi="Times New Roman"/>
          <w:bCs/>
          <w:sz w:val="24"/>
          <w:szCs w:val="24"/>
          <w:lang w:val="id-ID"/>
        </w:rPr>
        <w:t xml:space="preserve">berhasil </w:t>
      </w:r>
      <w:r w:rsidRPr="00D71518">
        <w:rPr>
          <w:rFonts w:ascii="Times New Roman" w:hAnsi="Times New Roman"/>
          <w:bCs/>
          <w:sz w:val="24"/>
          <w:szCs w:val="24"/>
          <w:lang w:val="id-ID"/>
        </w:rPr>
        <w:t xml:space="preserve">mendapat nilai baik, dari 9,9% (pretest) menjadi 97,5% (postest). </w:t>
      </w:r>
    </w:p>
    <w:p w:rsidR="00431309" w:rsidRPr="00D71518" w:rsidRDefault="004D47FB" w:rsidP="004D47FB">
      <w:pPr>
        <w:spacing w:after="0" w:line="360" w:lineRule="auto"/>
        <w:ind w:leftChars="0" w:left="0" w:firstLineChars="0" w:firstLine="720"/>
        <w:jc w:val="both"/>
        <w:rPr>
          <w:rFonts w:ascii="Times New Roman" w:hAnsi="Times New Roman"/>
        </w:rPr>
      </w:pPr>
      <w:r w:rsidRPr="00D71518">
        <w:rPr>
          <w:rFonts w:ascii="Times New Roman" w:hAnsi="Times New Roman"/>
        </w:rPr>
        <w:t>A</w:t>
      </w:r>
      <w:r w:rsidR="00431309" w:rsidRPr="00D71518">
        <w:rPr>
          <w:rFonts w:ascii="Times New Roman" w:hAnsi="Times New Roman"/>
        </w:rPr>
        <w:t>nak-anak yang terkena infeksi kecacingan bisa memberikan dampak yaitu malnutrisi, retardasi intelektual, defisit kognitif, dan edukasional. Infeksi Soil Transmitted Helminthes (STH) dapat berdampak pada kemampuan sekolah, kehadiran dan produktivitas ekonomi masa depan pada anak</w:t>
      </w:r>
      <w:r w:rsidRPr="00D71518">
        <w:rPr>
          <w:rFonts w:ascii="Times New Roman" w:hAnsi="Times New Roman"/>
        </w:rPr>
        <w:t xml:space="preserve"> </w:t>
      </w:r>
      <w:r w:rsidR="00431309" w:rsidRPr="00D71518">
        <w:rPr>
          <w:rFonts w:ascii="Times New Roman" w:hAnsi="Times New Roman"/>
        </w:rPr>
        <w:t>(</w:t>
      </w:r>
      <w:r w:rsidR="00B21AF2" w:rsidRPr="00D71518">
        <w:rPr>
          <w:rFonts w:ascii="Times New Roman" w:hAnsi="Times New Roman"/>
        </w:rPr>
        <w:t>6</w:t>
      </w:r>
      <w:r w:rsidR="00431309" w:rsidRPr="00D71518">
        <w:rPr>
          <w:rFonts w:ascii="Times New Roman" w:hAnsi="Times New Roman"/>
        </w:rPr>
        <w:t xml:space="preserve">). </w:t>
      </w:r>
    </w:p>
    <w:p w:rsidR="001003EA" w:rsidRPr="00D71518" w:rsidRDefault="00431309" w:rsidP="004D47FB">
      <w:pPr>
        <w:pStyle w:val="ListParagraph"/>
        <w:spacing w:after="0" w:line="360" w:lineRule="auto"/>
        <w:ind w:left="0" w:firstLine="720"/>
        <w:jc w:val="both"/>
        <w:rPr>
          <w:rFonts w:ascii="Times New Roman" w:hAnsi="Times New Roman"/>
          <w:bCs/>
          <w:lang w:val="id-ID"/>
        </w:rPr>
      </w:pPr>
      <w:r w:rsidRPr="00D71518">
        <w:rPr>
          <w:rFonts w:ascii="Times New Roman" w:hAnsi="Times New Roman"/>
          <w:bCs/>
          <w:lang w:val="id-ID"/>
        </w:rPr>
        <w:lastRenderedPageBreak/>
        <w:t xml:space="preserve">Solusi sederhana yang diberikan oleh penyuluh adalah mengajarkan peserta penyuluhan cara mencuci tangan pakai sabun dengan benar. </w:t>
      </w:r>
      <w:r w:rsidR="004D47FB" w:rsidRPr="00D71518">
        <w:rPr>
          <w:rFonts w:ascii="Times New Roman" w:hAnsi="Times New Roman"/>
          <w:bCs/>
          <w:lang w:val="id-ID"/>
        </w:rPr>
        <w:t>M</w:t>
      </w:r>
      <w:r w:rsidR="001003EA" w:rsidRPr="00D71518">
        <w:rPr>
          <w:rFonts w:ascii="Times New Roman" w:hAnsi="Times New Roman"/>
          <w:bCs/>
          <w:lang w:val="id-ID"/>
        </w:rPr>
        <w:t>etoda yang diberikan oleh penyuluh cukup variatif, dimana selain diajak menonton video</w:t>
      </w:r>
      <w:r w:rsidR="008E589F" w:rsidRPr="00D71518">
        <w:rPr>
          <w:rFonts w:ascii="Times New Roman" w:hAnsi="Times New Roman"/>
          <w:bCs/>
          <w:lang w:val="id-ID"/>
        </w:rPr>
        <w:t xml:space="preserve"> langkah langkah </w:t>
      </w:r>
      <w:r w:rsidR="001003EA" w:rsidRPr="00D71518">
        <w:rPr>
          <w:rFonts w:ascii="Times New Roman" w:hAnsi="Times New Roman"/>
          <w:bCs/>
          <w:lang w:val="id-ID"/>
        </w:rPr>
        <w:t xml:space="preserve">mencuci tangan, mereka diajak menirukan </w:t>
      </w:r>
      <w:r w:rsidR="008E589F" w:rsidRPr="00D71518">
        <w:rPr>
          <w:rFonts w:ascii="Times New Roman" w:hAnsi="Times New Roman"/>
          <w:bCs/>
          <w:lang w:val="id-ID"/>
        </w:rPr>
        <w:t>g</w:t>
      </w:r>
      <w:r w:rsidR="001003EA" w:rsidRPr="00D71518">
        <w:rPr>
          <w:rFonts w:ascii="Times New Roman" w:hAnsi="Times New Roman"/>
          <w:bCs/>
          <w:lang w:val="id-ID"/>
        </w:rPr>
        <w:t xml:space="preserve">erakan secara bersama sama dengan diiringi nyanyian. </w:t>
      </w:r>
    </w:p>
    <w:p w:rsidR="008E589F" w:rsidRPr="00D71518" w:rsidRDefault="00425B1F" w:rsidP="004D47FB">
      <w:pPr>
        <w:spacing w:after="0" w:line="360" w:lineRule="auto"/>
        <w:ind w:leftChars="0" w:left="0" w:firstLineChars="0" w:firstLine="720"/>
        <w:jc w:val="both"/>
        <w:rPr>
          <w:rFonts w:ascii="Times New Roman" w:hAnsi="Times New Roman"/>
        </w:rPr>
      </w:pPr>
      <w:r w:rsidRPr="00D71518">
        <w:rPr>
          <w:rFonts w:ascii="Times New Roman" w:hAnsi="Times New Roman"/>
        </w:rPr>
        <w:t>Faktor-faktor yang menyebabkan tingginya angka kejadian anemia  diantaranya kurangnya asupan gizi seperti zat besi dan vitamin, serta kesalahan dalam mengonsumsi zat besi yang disertai dengan suplemen lain yang dapat menghambat penyerapan zat besi dalam tubuh (</w:t>
      </w:r>
      <w:r w:rsidR="00B21AF2" w:rsidRPr="00D71518">
        <w:rPr>
          <w:rFonts w:ascii="Times New Roman" w:hAnsi="Times New Roman"/>
        </w:rPr>
        <w:t>8)</w:t>
      </w:r>
      <w:r w:rsidRPr="00D71518">
        <w:rPr>
          <w:rFonts w:ascii="Times New Roman" w:hAnsi="Times New Roman"/>
        </w:rPr>
        <w:t>.</w:t>
      </w:r>
      <w:r w:rsidR="004F0877" w:rsidRPr="00D71518">
        <w:rPr>
          <w:rFonts w:ascii="Times New Roman" w:hAnsi="Times New Roman"/>
        </w:rPr>
        <w:t xml:space="preserve"> </w:t>
      </w:r>
    </w:p>
    <w:p w:rsidR="004F0877" w:rsidRPr="00D71518" w:rsidRDefault="008E589F" w:rsidP="004D47FB">
      <w:pPr>
        <w:pStyle w:val="ListParagraph"/>
        <w:spacing w:after="0" w:line="360" w:lineRule="auto"/>
        <w:ind w:left="0" w:firstLine="720"/>
        <w:jc w:val="both"/>
        <w:rPr>
          <w:rFonts w:ascii="Times New Roman" w:hAnsi="Times New Roman"/>
          <w:lang w:val="id-ID"/>
        </w:rPr>
      </w:pPr>
      <w:r w:rsidRPr="00D71518">
        <w:rPr>
          <w:rFonts w:ascii="Times New Roman" w:hAnsi="Times New Roman"/>
          <w:lang w:val="id-ID"/>
        </w:rPr>
        <w:t xml:space="preserve">Anak anak yang memiliki banyak aktifitas bermain </w:t>
      </w:r>
      <w:r w:rsidR="004F0877" w:rsidRPr="00D71518">
        <w:rPr>
          <w:rFonts w:ascii="Times New Roman" w:hAnsi="Times New Roman"/>
          <w:lang w:val="id-ID"/>
        </w:rPr>
        <w:t>membutuhkan lebih banyak energi sehingga kebutuhan nutrisinya meningkat. Bila kebutuhan nutrisi tidak terpenuhi</w:t>
      </w:r>
      <w:r w:rsidRPr="00D71518">
        <w:rPr>
          <w:rFonts w:ascii="Times New Roman" w:hAnsi="Times New Roman"/>
          <w:lang w:val="id-ID"/>
        </w:rPr>
        <w:t xml:space="preserve"> maka bisa </w:t>
      </w:r>
      <w:r w:rsidR="004F0877" w:rsidRPr="00D71518">
        <w:rPr>
          <w:rFonts w:ascii="Times New Roman" w:hAnsi="Times New Roman"/>
          <w:lang w:val="id-ID"/>
        </w:rPr>
        <w:t>terjadi kekurangan gizi salah satunya zat besi yang dapat menyebabkan terjadinya anemia</w:t>
      </w:r>
      <w:r w:rsidRPr="00D71518">
        <w:rPr>
          <w:rFonts w:ascii="Times New Roman" w:hAnsi="Times New Roman"/>
          <w:lang w:val="id-ID"/>
        </w:rPr>
        <w:t xml:space="preserve"> </w:t>
      </w:r>
      <w:r w:rsidR="004F0877" w:rsidRPr="00D71518">
        <w:rPr>
          <w:rFonts w:ascii="Times New Roman" w:hAnsi="Times New Roman"/>
          <w:lang w:val="id-ID"/>
        </w:rPr>
        <w:t>(</w:t>
      </w:r>
      <w:r w:rsidR="00B21AF2" w:rsidRPr="00D71518">
        <w:rPr>
          <w:rFonts w:ascii="Times New Roman" w:hAnsi="Times New Roman"/>
          <w:lang w:val="id-ID"/>
        </w:rPr>
        <w:t>9)</w:t>
      </w:r>
      <w:r w:rsidR="004F0877" w:rsidRPr="00D71518">
        <w:rPr>
          <w:rFonts w:ascii="Times New Roman" w:hAnsi="Times New Roman"/>
          <w:lang w:val="id-ID"/>
        </w:rPr>
        <w:t>.</w:t>
      </w:r>
    </w:p>
    <w:p w:rsidR="004F0877" w:rsidRPr="00D71518" w:rsidRDefault="00F841B4" w:rsidP="004D47FB">
      <w:pPr>
        <w:pStyle w:val="ListParagraph"/>
        <w:spacing w:after="0" w:line="360" w:lineRule="auto"/>
        <w:ind w:left="0" w:hanging="2"/>
        <w:jc w:val="both"/>
        <w:rPr>
          <w:rFonts w:ascii="Times New Roman" w:hAnsi="Times New Roman"/>
          <w:lang w:val="id-ID"/>
        </w:rPr>
      </w:pPr>
      <w:r w:rsidRPr="00D71518">
        <w:rPr>
          <w:rFonts w:ascii="Times New Roman" w:hAnsi="Times New Roman"/>
          <w:lang w:val="id-ID"/>
        </w:rPr>
        <w:tab/>
      </w:r>
      <w:r w:rsidRPr="00D71518">
        <w:rPr>
          <w:rFonts w:ascii="Times New Roman" w:hAnsi="Times New Roman"/>
          <w:lang w:val="id-ID"/>
        </w:rPr>
        <w:tab/>
      </w:r>
      <w:r w:rsidR="004F0877" w:rsidRPr="00D71518">
        <w:rPr>
          <w:rFonts w:ascii="Times New Roman" w:hAnsi="Times New Roman"/>
          <w:lang w:val="id-ID"/>
        </w:rPr>
        <w:t xml:space="preserve">Berdasarkan </w:t>
      </w:r>
      <w:r w:rsidR="004D47FB" w:rsidRPr="00D71518">
        <w:rPr>
          <w:rFonts w:ascii="Times New Roman" w:hAnsi="Times New Roman"/>
          <w:lang w:val="id-ID"/>
        </w:rPr>
        <w:t>T</w:t>
      </w:r>
      <w:r w:rsidR="004F0877" w:rsidRPr="00D71518">
        <w:rPr>
          <w:rFonts w:ascii="Times New Roman" w:hAnsi="Times New Roman"/>
          <w:lang w:val="id-ID"/>
        </w:rPr>
        <w:t xml:space="preserve">abel </w:t>
      </w:r>
      <w:r w:rsidR="004D47FB" w:rsidRPr="00D71518">
        <w:rPr>
          <w:rFonts w:ascii="Times New Roman" w:hAnsi="Times New Roman"/>
          <w:lang w:val="id-ID"/>
        </w:rPr>
        <w:t xml:space="preserve">2, </w:t>
      </w:r>
      <w:r w:rsidR="004F0877" w:rsidRPr="00D71518">
        <w:rPr>
          <w:rFonts w:ascii="Times New Roman" w:hAnsi="Times New Roman"/>
          <w:lang w:val="id-ID"/>
        </w:rPr>
        <w:t>terdapat 10,4% siswa memiliki kadar hemoglobin rendah, sehingga perlu diupayakan penanganan kepada anak anak tersebut.  Salah satu penanganan anemia yang dapat dilakukan untuk anak anak  adalah dengan pemberian tablet tambah darah (TTD). Dosis pemberian untuk anak anak tentu harus disesuaikan, yaitu 1 mg per kilogram berat badan.</w:t>
      </w:r>
      <w:r w:rsidR="004D47FB" w:rsidRPr="00D71518">
        <w:rPr>
          <w:rFonts w:ascii="Times New Roman" w:hAnsi="Times New Roman"/>
          <w:lang w:val="id-ID"/>
        </w:rPr>
        <w:t xml:space="preserve"> </w:t>
      </w:r>
      <w:r w:rsidR="004F0877" w:rsidRPr="00D71518">
        <w:rPr>
          <w:rFonts w:ascii="Times New Roman" w:hAnsi="Times New Roman"/>
          <w:lang w:val="id-ID"/>
        </w:rPr>
        <w:t xml:space="preserve">Hasil penelitian </w:t>
      </w:r>
      <w:r w:rsidR="00B21AF2" w:rsidRPr="00D71518">
        <w:rPr>
          <w:rFonts w:ascii="Times New Roman" w:hAnsi="Times New Roman"/>
          <w:lang w:val="id-ID"/>
        </w:rPr>
        <w:t>telah</w:t>
      </w:r>
      <w:r w:rsidR="004F0877" w:rsidRPr="00D71518">
        <w:rPr>
          <w:rFonts w:ascii="Times New Roman" w:hAnsi="Times New Roman"/>
          <w:lang w:val="id-ID"/>
        </w:rPr>
        <w:t xml:space="preserve"> menunjukkan bahwa terdapat hubungan yang signifikan antara pemberian TTD dengan kadar Hb</w:t>
      </w:r>
      <w:r w:rsidR="00B21AF2" w:rsidRPr="00D71518">
        <w:rPr>
          <w:rFonts w:ascii="Times New Roman" w:hAnsi="Times New Roman"/>
          <w:lang w:val="id-ID"/>
        </w:rPr>
        <w:t xml:space="preserve"> (10)</w:t>
      </w:r>
      <w:r w:rsidR="004F0877" w:rsidRPr="00D71518">
        <w:rPr>
          <w:rFonts w:ascii="Times New Roman" w:hAnsi="Times New Roman"/>
          <w:lang w:val="id-ID"/>
        </w:rPr>
        <w:t xml:space="preserve">. </w:t>
      </w:r>
    </w:p>
    <w:p w:rsidR="002F716A" w:rsidRPr="00D71518" w:rsidRDefault="002F716A" w:rsidP="004D47FB">
      <w:pPr>
        <w:pStyle w:val="ListParagraph"/>
        <w:spacing w:after="0" w:line="360" w:lineRule="auto"/>
        <w:ind w:left="0" w:firstLine="720"/>
        <w:jc w:val="both"/>
        <w:rPr>
          <w:rFonts w:ascii="Times New Roman" w:hAnsi="Times New Roman"/>
          <w:lang w:val="id-ID"/>
        </w:rPr>
      </w:pPr>
      <w:r w:rsidRPr="00D71518">
        <w:rPr>
          <w:rFonts w:ascii="Times New Roman" w:hAnsi="Times New Roman"/>
          <w:lang w:val="id-ID"/>
        </w:rPr>
        <w:t>Prevalensi STH di Bali pada tahun 2004 pada anak anak di tiga belas SD yang berada di kawasan Badung, Denpasar dan Gianyar mencapai 58,3%-96,8% (Kapti, et al, 2004). Pemeriksaan yang umumnya dilakukan dalam mendiagnosis infeksi nematoda usus adalah dengan mendeteksi keberadaan telur cacing atau larva pada feses.</w:t>
      </w:r>
    </w:p>
    <w:p w:rsidR="007A1502" w:rsidRPr="00D71518" w:rsidRDefault="002F716A" w:rsidP="007A1502">
      <w:pPr>
        <w:spacing w:after="0" w:line="360" w:lineRule="auto"/>
        <w:ind w:leftChars="0" w:left="0" w:firstLineChars="0" w:firstLine="720"/>
        <w:jc w:val="both"/>
        <w:rPr>
          <w:rFonts w:ascii="Times New Roman" w:hAnsi="Times New Roman"/>
        </w:rPr>
      </w:pPr>
      <w:r w:rsidRPr="00D71518">
        <w:rPr>
          <w:rFonts w:ascii="Times New Roman" w:hAnsi="Times New Roman"/>
        </w:rPr>
        <w:t xml:space="preserve">Berdasarkan tabel </w:t>
      </w:r>
      <w:r w:rsidR="004D47FB" w:rsidRPr="00D71518">
        <w:rPr>
          <w:rFonts w:ascii="Times New Roman" w:hAnsi="Times New Roman"/>
        </w:rPr>
        <w:t xml:space="preserve">3, </w:t>
      </w:r>
      <w:r w:rsidRPr="00D71518">
        <w:rPr>
          <w:rFonts w:ascii="Times New Roman" w:hAnsi="Times New Roman"/>
        </w:rPr>
        <w:t xml:space="preserve">terdapat 5,3% siswa peserta pengabmas yang mengalami kecacingan. Hal ini perlu diupayakan penanganan kepada anak anak tersebut. Meningkatkan hygiene dan sanitasi di rumah maupun di sekolah perlu diupayakan terus. Menerapkan pola hidup sehat agar terus dilakukan seperti mencuci tangan seperti yang telah diberikan saat penyuluhan. Mendatangi fasyankes terdekat agar mendapat penanganan yang tepat seperti pemberian tablet obat cacing untuk anak Albendazole 400 mg. </w:t>
      </w:r>
    </w:p>
    <w:p w:rsidR="0064309F" w:rsidRPr="00D71518" w:rsidRDefault="0064309F" w:rsidP="007A1502">
      <w:pPr>
        <w:spacing w:after="0" w:line="360" w:lineRule="auto"/>
        <w:ind w:leftChars="0" w:left="0" w:firstLineChars="0" w:firstLine="720"/>
        <w:jc w:val="both"/>
        <w:rPr>
          <w:rFonts w:ascii="Times New Roman" w:hAnsi="Times New Roman"/>
        </w:rPr>
      </w:pPr>
      <w:r w:rsidRPr="00D71518">
        <w:rPr>
          <w:rFonts w:ascii="Times New Roman" w:hAnsi="Times New Roman"/>
        </w:rPr>
        <w:t>Pengenalan dan penanaman kebiasaan hidup bersih dan sehat sangat tepat dilakukan dari usia sekolah dasar. Kebiasaaan ini dapat dilatih dengan mengoptimalkan UKS yang merupakan program pemerintah yang wajib ada dalam upaya pelayanan kesehatan, pendidikan kesehatan di sekolah (</w:t>
      </w:r>
      <w:r w:rsidR="00D71518" w:rsidRPr="00D71518">
        <w:rPr>
          <w:rFonts w:ascii="Times New Roman" w:hAnsi="Times New Roman"/>
        </w:rPr>
        <w:t>11).</w:t>
      </w:r>
      <w:r w:rsidRPr="00D71518">
        <w:rPr>
          <w:rFonts w:ascii="Times New Roman" w:hAnsi="Times New Roman"/>
        </w:rPr>
        <w:t xml:space="preserve"> </w:t>
      </w:r>
    </w:p>
    <w:p w:rsidR="0064309F" w:rsidRPr="00D71518" w:rsidRDefault="0064309F" w:rsidP="004D47FB">
      <w:pPr>
        <w:spacing w:after="0" w:line="360" w:lineRule="auto"/>
        <w:ind w:left="-2" w:firstLineChars="0" w:firstLine="722"/>
        <w:jc w:val="both"/>
        <w:rPr>
          <w:rFonts w:ascii="Times New Roman" w:hAnsi="Times New Roman"/>
        </w:rPr>
      </w:pPr>
      <w:r w:rsidRPr="00D71518">
        <w:rPr>
          <w:rFonts w:ascii="Times New Roman" w:hAnsi="Times New Roman"/>
        </w:rPr>
        <w:t xml:space="preserve">Undang-Undang Nomor 23 Tahun 1992 tentang kesehatan pasal 45 ayat 1, menyebutkan kesehatan di sekolah diselenggarakan untuk meningkatkan kemampuan hidup sehat peserta didik dalam lingkungan hidup sehat sehingga mampu menjadi sumber daya manusia yang berkualitas. Pembinaan kesehatan anak usia sekolah merupakan salah satu cara yang ditempuh dalam rangka pembangunan dibidang kesehatan. </w:t>
      </w:r>
    </w:p>
    <w:p w:rsidR="0064309F" w:rsidRPr="00D71518" w:rsidRDefault="0064309F" w:rsidP="004D47FB">
      <w:pPr>
        <w:spacing w:after="0" w:line="360" w:lineRule="auto"/>
        <w:ind w:left="-2" w:firstLineChars="0" w:firstLine="722"/>
        <w:jc w:val="both"/>
        <w:rPr>
          <w:rFonts w:ascii="Times New Roman" w:hAnsi="Times New Roman"/>
        </w:rPr>
      </w:pPr>
      <w:r w:rsidRPr="00D71518">
        <w:rPr>
          <w:rFonts w:ascii="Times New Roman" w:hAnsi="Times New Roman"/>
        </w:rPr>
        <w:t>Salah satu program UKS ialah dokter kecil (</w:t>
      </w:r>
      <w:r w:rsidR="00D71518" w:rsidRPr="00D71518">
        <w:rPr>
          <w:rFonts w:ascii="Times New Roman" w:hAnsi="Times New Roman"/>
        </w:rPr>
        <w:t>12)</w:t>
      </w:r>
      <w:r w:rsidRPr="00D71518">
        <w:rPr>
          <w:rFonts w:ascii="Times New Roman" w:hAnsi="Times New Roman"/>
        </w:rPr>
        <w:t xml:space="preserve">. Dokter kecil merupakan peserta didik yang memenuhi kriteria dan dipilih oleh guru dan telah mendapat pelatihan untuk ikut melaksanakan sebagian usaha pemeliharaan dan peningkatan kesehatan terhadap diri sendiri, teman, keluarga, dan lingkungannya. </w:t>
      </w:r>
    </w:p>
    <w:p w:rsidR="00DF6E11" w:rsidRPr="00D71518" w:rsidRDefault="00DF6E11" w:rsidP="004D47FB">
      <w:pPr>
        <w:spacing w:after="0" w:line="360" w:lineRule="auto"/>
        <w:ind w:leftChars="0" w:left="0" w:firstLineChars="0" w:firstLine="720"/>
        <w:jc w:val="both"/>
        <w:rPr>
          <w:rFonts w:ascii="Times New Roman" w:hAnsi="Times New Roman"/>
          <w:bCs/>
        </w:rPr>
      </w:pPr>
      <w:r w:rsidRPr="00D71518">
        <w:rPr>
          <w:rFonts w:ascii="Times New Roman" w:hAnsi="Times New Roman"/>
          <w:bCs/>
        </w:rPr>
        <w:lastRenderedPageBreak/>
        <w:t xml:space="preserve">Ada sepuluh orang anak anak yang tergabung dalam </w:t>
      </w:r>
      <w:r w:rsidR="00F841B4" w:rsidRPr="00D71518">
        <w:rPr>
          <w:rFonts w:ascii="Times New Roman" w:hAnsi="Times New Roman"/>
          <w:bCs/>
        </w:rPr>
        <w:t>d</w:t>
      </w:r>
      <w:r w:rsidRPr="00D71518">
        <w:rPr>
          <w:rFonts w:ascii="Times New Roman" w:hAnsi="Times New Roman"/>
          <w:bCs/>
        </w:rPr>
        <w:t>okter</w:t>
      </w:r>
      <w:r w:rsidR="00F841B4" w:rsidRPr="00D71518">
        <w:rPr>
          <w:rFonts w:ascii="Times New Roman" w:hAnsi="Times New Roman"/>
          <w:bCs/>
        </w:rPr>
        <w:t xml:space="preserve"> k</w:t>
      </w:r>
      <w:r w:rsidRPr="00D71518">
        <w:rPr>
          <w:rFonts w:ascii="Times New Roman" w:hAnsi="Times New Roman"/>
          <w:bCs/>
        </w:rPr>
        <w:t xml:space="preserve">ecil, namun yang berkesempatan hadir sebanyak enam orang dalam </w:t>
      </w:r>
      <w:r w:rsidR="00F841B4" w:rsidRPr="00D71518">
        <w:rPr>
          <w:rFonts w:ascii="Times New Roman" w:hAnsi="Times New Roman"/>
          <w:bCs/>
        </w:rPr>
        <w:t xml:space="preserve">kegiatan pengabmas kali ini. </w:t>
      </w:r>
      <w:r w:rsidR="0064309F" w:rsidRPr="00D71518">
        <w:rPr>
          <w:rFonts w:ascii="Times New Roman" w:hAnsi="Times New Roman"/>
          <w:bCs/>
        </w:rPr>
        <w:t xml:space="preserve">Pada saat kegiatan pengabmas ini, mereka mendapat penguatan dan pembekalan dari tim pengabdi agar nantinya bisa melakukan pemberdayaan kepada lingkungan sekolah lainnya. Pembekalan lebih difokuskan pada isu pencegahan infeksi kecacingan. </w:t>
      </w:r>
      <w:r w:rsidRPr="00D71518">
        <w:rPr>
          <w:rFonts w:ascii="Times New Roman" w:hAnsi="Times New Roman"/>
          <w:bCs/>
        </w:rPr>
        <w:t xml:space="preserve">Kegiatan dilakukan setelah selesai penyuluhan dan pemeriksaan kadar hemoglobin. Mereka didampingi oleh Kepala Sekolah (Ibu Ida Ayu Ella Yuanita) dan Guru Pembina (Bapak I Kadek Nusa Wijaya Putra). </w:t>
      </w:r>
    </w:p>
    <w:p w:rsidR="00DF6E11" w:rsidRPr="00D71518" w:rsidRDefault="00DF6E11" w:rsidP="004D47FB">
      <w:pPr>
        <w:spacing w:after="0" w:line="360" w:lineRule="auto"/>
        <w:ind w:leftChars="0" w:left="0" w:firstLineChars="0" w:firstLine="720"/>
        <w:jc w:val="both"/>
        <w:rPr>
          <w:rFonts w:ascii="Times New Roman" w:hAnsi="Times New Roman"/>
          <w:bCs/>
        </w:rPr>
      </w:pPr>
      <w:r w:rsidRPr="00D71518">
        <w:rPr>
          <w:rFonts w:ascii="Times New Roman" w:hAnsi="Times New Roman"/>
          <w:bCs/>
        </w:rPr>
        <w:t xml:space="preserve">Salah satu hasil penguatan yang dihasilkan adalah mereka akan menambahkan program kerja (proker) sosialisasi pencegahan kecacingan pada adik adik kelasnya mulai dari siswa baru sampai dengan kelas IV. Waktu pelaksanaannya akan dicari pada hari-hari khusus agar tidak menganggu proses belajar mengajar.   </w:t>
      </w:r>
    </w:p>
    <w:p w:rsidR="007A1502" w:rsidRPr="00D71518" w:rsidRDefault="007A1502" w:rsidP="004D47FB">
      <w:pPr>
        <w:spacing w:after="0" w:line="360" w:lineRule="auto"/>
        <w:ind w:leftChars="0" w:left="0" w:firstLineChars="0" w:firstLine="720"/>
        <w:jc w:val="both"/>
        <w:rPr>
          <w:rFonts w:ascii="Times New Roman" w:hAnsi="Times New Roman"/>
          <w:bCs/>
        </w:rPr>
      </w:pPr>
    </w:p>
    <w:p w:rsidR="005B5D29" w:rsidRPr="00D71518" w:rsidRDefault="00000000">
      <w:pPr>
        <w:spacing w:after="0" w:line="360" w:lineRule="auto"/>
        <w:ind w:left="0" w:hanging="2"/>
        <w:rPr>
          <w:rFonts w:ascii="Times New Roman" w:eastAsia="Times New Roman" w:hAnsi="Times New Roman" w:cs="Times New Roman"/>
          <w:b/>
        </w:rPr>
      </w:pPr>
      <w:r w:rsidRPr="00D71518">
        <w:rPr>
          <w:rFonts w:ascii="Times New Roman" w:eastAsia="Times New Roman" w:hAnsi="Times New Roman" w:cs="Times New Roman"/>
          <w:b/>
        </w:rPr>
        <w:t xml:space="preserve">Simpulan dan Saran </w:t>
      </w:r>
    </w:p>
    <w:p w:rsidR="00DE5959" w:rsidRPr="00D71518" w:rsidRDefault="00DE5959" w:rsidP="00DE5959">
      <w:pPr>
        <w:pStyle w:val="ListParagraph"/>
        <w:numPr>
          <w:ilvl w:val="0"/>
          <w:numId w:val="13"/>
        </w:numPr>
        <w:spacing w:after="0" w:line="360" w:lineRule="auto"/>
        <w:rPr>
          <w:rFonts w:ascii="Times New Roman" w:eastAsia="Times New Roman" w:hAnsi="Times New Roman"/>
          <w:lang w:val="id-ID"/>
        </w:rPr>
      </w:pPr>
      <w:r w:rsidRPr="00D71518">
        <w:rPr>
          <w:rFonts w:ascii="Times New Roman" w:eastAsia="Times New Roman" w:hAnsi="Times New Roman"/>
          <w:lang w:val="id-ID"/>
        </w:rPr>
        <w:t xml:space="preserve">Simpulan </w:t>
      </w:r>
    </w:p>
    <w:p w:rsidR="00075154" w:rsidRPr="00D71518" w:rsidRDefault="00075154" w:rsidP="007A1502">
      <w:pPr>
        <w:pStyle w:val="ListParagraph"/>
        <w:numPr>
          <w:ilvl w:val="0"/>
          <w:numId w:val="10"/>
        </w:numPr>
        <w:tabs>
          <w:tab w:val="left" w:pos="426"/>
        </w:tabs>
        <w:spacing w:line="360" w:lineRule="auto"/>
        <w:ind w:left="0" w:hanging="2"/>
        <w:jc w:val="both"/>
        <w:rPr>
          <w:rFonts w:ascii="Times New Roman" w:hAnsi="Times New Roman"/>
          <w:bCs/>
          <w:sz w:val="24"/>
          <w:szCs w:val="24"/>
          <w:lang w:val="id-ID"/>
        </w:rPr>
      </w:pPr>
      <w:r w:rsidRPr="00D71518">
        <w:rPr>
          <w:rFonts w:ascii="Times New Roman" w:hAnsi="Times New Roman"/>
          <w:bCs/>
          <w:sz w:val="24"/>
          <w:szCs w:val="24"/>
          <w:lang w:val="id-ID"/>
        </w:rPr>
        <w:t xml:space="preserve">Pengetahuan peserta pengabmas </w:t>
      </w:r>
      <w:r w:rsidR="00DE5959" w:rsidRPr="00D71518">
        <w:rPr>
          <w:rFonts w:ascii="Times New Roman" w:hAnsi="Times New Roman"/>
          <w:bCs/>
          <w:sz w:val="24"/>
          <w:szCs w:val="24"/>
          <w:lang w:val="id-ID"/>
        </w:rPr>
        <w:t>meningkat menjadi 97,5% setelah post test</w:t>
      </w:r>
      <w:r w:rsidRPr="00D71518">
        <w:rPr>
          <w:rFonts w:ascii="Times New Roman" w:hAnsi="Times New Roman"/>
          <w:bCs/>
          <w:sz w:val="24"/>
          <w:szCs w:val="24"/>
          <w:lang w:val="id-ID"/>
        </w:rPr>
        <w:t xml:space="preserve">.  </w:t>
      </w:r>
    </w:p>
    <w:p w:rsidR="00075154" w:rsidRPr="00D71518" w:rsidRDefault="00075154" w:rsidP="007A1502">
      <w:pPr>
        <w:pStyle w:val="ListParagraph"/>
        <w:numPr>
          <w:ilvl w:val="0"/>
          <w:numId w:val="10"/>
        </w:numPr>
        <w:tabs>
          <w:tab w:val="left" w:pos="426"/>
        </w:tabs>
        <w:spacing w:after="0" w:line="360" w:lineRule="auto"/>
        <w:ind w:left="0" w:hanging="2"/>
        <w:jc w:val="both"/>
        <w:rPr>
          <w:rFonts w:ascii="Times New Roman" w:hAnsi="Times New Roman"/>
          <w:sz w:val="24"/>
          <w:szCs w:val="24"/>
          <w:lang w:val="id-ID"/>
        </w:rPr>
      </w:pPr>
      <w:r w:rsidRPr="00D71518">
        <w:rPr>
          <w:rFonts w:ascii="Times New Roman" w:hAnsi="Times New Roman"/>
          <w:sz w:val="24"/>
          <w:szCs w:val="24"/>
          <w:lang w:val="id-ID"/>
        </w:rPr>
        <w:t>Hasil pemeriksaan hemoglobin sebagian besar memiliki kadar hemoglobin normal 80,2%</w:t>
      </w:r>
    </w:p>
    <w:p w:rsidR="00075154" w:rsidRPr="00D71518" w:rsidRDefault="00075154" w:rsidP="007A1502">
      <w:pPr>
        <w:pStyle w:val="ListParagraph"/>
        <w:numPr>
          <w:ilvl w:val="0"/>
          <w:numId w:val="10"/>
        </w:numPr>
        <w:tabs>
          <w:tab w:val="left" w:pos="426"/>
        </w:tabs>
        <w:spacing w:after="0" w:line="360" w:lineRule="auto"/>
        <w:ind w:left="0" w:hanging="2"/>
        <w:jc w:val="both"/>
        <w:rPr>
          <w:rFonts w:ascii="Times New Roman" w:hAnsi="Times New Roman"/>
          <w:sz w:val="24"/>
          <w:szCs w:val="24"/>
          <w:lang w:val="id-ID"/>
        </w:rPr>
      </w:pPr>
      <w:r w:rsidRPr="00D71518">
        <w:rPr>
          <w:rFonts w:ascii="Times New Roman" w:hAnsi="Times New Roman"/>
          <w:sz w:val="24"/>
          <w:szCs w:val="24"/>
          <w:lang w:val="id-ID"/>
        </w:rPr>
        <w:t>Hasil pemeriksaan feses menunjukkan ebagian besar negative</w:t>
      </w:r>
      <w:r w:rsidR="00DE5959" w:rsidRPr="00D71518">
        <w:rPr>
          <w:rFonts w:ascii="Times New Roman" w:hAnsi="Times New Roman"/>
          <w:sz w:val="24"/>
          <w:szCs w:val="24"/>
          <w:lang w:val="id-ID"/>
        </w:rPr>
        <w:t xml:space="preserve"> </w:t>
      </w:r>
      <w:r w:rsidRPr="00D71518">
        <w:rPr>
          <w:rFonts w:ascii="Times New Roman" w:hAnsi="Times New Roman"/>
          <w:sz w:val="24"/>
          <w:szCs w:val="24"/>
          <w:lang w:val="id-ID"/>
        </w:rPr>
        <w:t>83,8%.</w:t>
      </w:r>
    </w:p>
    <w:p w:rsidR="00075154" w:rsidRPr="00D71518" w:rsidRDefault="00DE5959" w:rsidP="007A1502">
      <w:pPr>
        <w:pStyle w:val="ListParagraph"/>
        <w:numPr>
          <w:ilvl w:val="0"/>
          <w:numId w:val="10"/>
        </w:numPr>
        <w:tabs>
          <w:tab w:val="left" w:pos="426"/>
        </w:tabs>
        <w:spacing w:after="0" w:line="360" w:lineRule="auto"/>
        <w:ind w:left="0" w:hanging="2"/>
        <w:jc w:val="both"/>
        <w:rPr>
          <w:rFonts w:ascii="Times New Roman" w:hAnsi="Times New Roman"/>
          <w:sz w:val="24"/>
          <w:szCs w:val="24"/>
          <w:lang w:val="id-ID"/>
        </w:rPr>
      </w:pPr>
      <w:r w:rsidRPr="00D71518">
        <w:rPr>
          <w:rFonts w:ascii="Times New Roman" w:hAnsi="Times New Roman"/>
          <w:sz w:val="24"/>
          <w:szCs w:val="24"/>
          <w:lang w:val="id-ID"/>
        </w:rPr>
        <w:t>Hasil p</w:t>
      </w:r>
      <w:r w:rsidR="00075154" w:rsidRPr="00D71518">
        <w:rPr>
          <w:rFonts w:ascii="Times New Roman" w:hAnsi="Times New Roman"/>
          <w:sz w:val="24"/>
          <w:szCs w:val="24"/>
          <w:lang w:val="id-ID"/>
        </w:rPr>
        <w:t xml:space="preserve">enguatan dokter kecil adalah program kerja baru yaitu “Anak sekolah bebas dari infeksi kecacingan” atau disingkat ASIK. </w:t>
      </w:r>
    </w:p>
    <w:p w:rsidR="005B5D29" w:rsidRPr="00D71518" w:rsidRDefault="005B5D29" w:rsidP="007A1502">
      <w:pPr>
        <w:tabs>
          <w:tab w:val="left" w:pos="426"/>
        </w:tabs>
        <w:spacing w:after="0" w:line="240" w:lineRule="auto"/>
        <w:ind w:left="0" w:hanging="2"/>
        <w:jc w:val="center"/>
        <w:rPr>
          <w:rFonts w:ascii="Times New Roman" w:eastAsia="Times New Roman" w:hAnsi="Times New Roman" w:cs="Times New Roman"/>
        </w:rPr>
      </w:pPr>
    </w:p>
    <w:p w:rsidR="00075154" w:rsidRPr="00D71518" w:rsidRDefault="00075154" w:rsidP="00DE5959">
      <w:pPr>
        <w:pStyle w:val="ListParagraph"/>
        <w:numPr>
          <w:ilvl w:val="0"/>
          <w:numId w:val="13"/>
        </w:numPr>
        <w:tabs>
          <w:tab w:val="left" w:pos="426"/>
        </w:tabs>
        <w:spacing w:after="0" w:line="240" w:lineRule="auto"/>
        <w:rPr>
          <w:rFonts w:ascii="Times New Roman" w:eastAsia="Times New Roman" w:hAnsi="Times New Roman"/>
          <w:b/>
          <w:bCs/>
          <w:lang w:val="id-ID"/>
        </w:rPr>
      </w:pPr>
      <w:r w:rsidRPr="00D71518">
        <w:rPr>
          <w:rFonts w:ascii="Times New Roman" w:eastAsia="Times New Roman" w:hAnsi="Times New Roman"/>
          <w:b/>
          <w:bCs/>
          <w:lang w:val="id-ID"/>
        </w:rPr>
        <w:t xml:space="preserve">Saran </w:t>
      </w:r>
    </w:p>
    <w:p w:rsidR="00DE5959" w:rsidRPr="00D71518" w:rsidRDefault="00075154" w:rsidP="005729F2">
      <w:pPr>
        <w:pStyle w:val="ListParagraph"/>
        <w:numPr>
          <w:ilvl w:val="0"/>
          <w:numId w:val="11"/>
        </w:numPr>
        <w:tabs>
          <w:tab w:val="left" w:pos="426"/>
        </w:tabs>
        <w:spacing w:line="360" w:lineRule="auto"/>
        <w:ind w:left="426" w:hanging="428"/>
        <w:jc w:val="both"/>
        <w:rPr>
          <w:rFonts w:ascii="Times New Roman" w:hAnsi="Times New Roman"/>
          <w:sz w:val="24"/>
          <w:szCs w:val="24"/>
          <w:lang w:val="id-ID"/>
        </w:rPr>
      </w:pPr>
      <w:r w:rsidRPr="00D71518">
        <w:rPr>
          <w:rFonts w:ascii="Times New Roman" w:hAnsi="Times New Roman"/>
          <w:sz w:val="24"/>
          <w:szCs w:val="24"/>
          <w:lang w:val="id-ID"/>
        </w:rPr>
        <w:t xml:space="preserve">Peserta pengabmas yang memiliki kadar hemoglobin rendah dan yang mengalami kecacingan agar mendatangi fasyankes terdekat untuk mendapat pengobatan yang tepat. </w:t>
      </w:r>
    </w:p>
    <w:p w:rsidR="00075154" w:rsidRPr="00D71518" w:rsidRDefault="00075154" w:rsidP="005729F2">
      <w:pPr>
        <w:pStyle w:val="ListParagraph"/>
        <w:numPr>
          <w:ilvl w:val="0"/>
          <w:numId w:val="11"/>
        </w:numPr>
        <w:tabs>
          <w:tab w:val="left" w:pos="426"/>
        </w:tabs>
        <w:spacing w:line="360" w:lineRule="auto"/>
        <w:ind w:left="426" w:hanging="428"/>
        <w:jc w:val="both"/>
        <w:rPr>
          <w:rFonts w:ascii="Times New Roman" w:hAnsi="Times New Roman"/>
          <w:sz w:val="24"/>
          <w:szCs w:val="24"/>
          <w:lang w:val="id-ID"/>
        </w:rPr>
      </w:pPr>
      <w:r w:rsidRPr="00D71518">
        <w:rPr>
          <w:rFonts w:ascii="Times New Roman" w:hAnsi="Times New Roman"/>
          <w:sz w:val="24"/>
          <w:szCs w:val="24"/>
          <w:lang w:val="id-ID"/>
        </w:rPr>
        <w:t>Pihak sekolah agar terus mensosialisasikan Gerakan Hidup Sehat (Germas) agar siswa siswinya tetap sehat sehingga bisa terus meningkatkan prestasi.</w:t>
      </w:r>
    </w:p>
    <w:p w:rsidR="00075154" w:rsidRPr="00D71518" w:rsidRDefault="00075154">
      <w:pPr>
        <w:spacing w:after="0" w:line="240" w:lineRule="auto"/>
        <w:ind w:left="0" w:hanging="2"/>
        <w:jc w:val="center"/>
        <w:rPr>
          <w:rFonts w:ascii="Times New Roman" w:eastAsia="Times New Roman" w:hAnsi="Times New Roman" w:cs="Times New Roman"/>
        </w:rPr>
      </w:pPr>
    </w:p>
    <w:p w:rsidR="005B5D29" w:rsidRPr="00D71518" w:rsidRDefault="00000000">
      <w:pPr>
        <w:spacing w:after="0" w:line="240" w:lineRule="auto"/>
        <w:ind w:left="0" w:hanging="2"/>
        <w:rPr>
          <w:rFonts w:ascii="Times New Roman" w:eastAsia="Times New Roman" w:hAnsi="Times New Roman" w:cs="Times New Roman"/>
          <w:b/>
        </w:rPr>
      </w:pPr>
      <w:r w:rsidRPr="00D71518">
        <w:rPr>
          <w:rFonts w:ascii="Times New Roman" w:eastAsia="Times New Roman" w:hAnsi="Times New Roman" w:cs="Times New Roman"/>
          <w:b/>
        </w:rPr>
        <w:t>Daftar Pustaka</w:t>
      </w:r>
    </w:p>
    <w:p w:rsidR="00983786" w:rsidRPr="00D71518" w:rsidRDefault="00983786">
      <w:pPr>
        <w:spacing w:after="0" w:line="240" w:lineRule="auto"/>
        <w:ind w:left="0" w:hanging="2"/>
        <w:rPr>
          <w:rFonts w:ascii="Times New Roman" w:eastAsia="Times New Roman" w:hAnsi="Times New Roman" w:cs="Times New Roman"/>
          <w:b/>
        </w:rPr>
      </w:pPr>
    </w:p>
    <w:p w:rsidR="00F2650E" w:rsidRPr="00D71518" w:rsidRDefault="00F2650E" w:rsidP="00D71518">
      <w:pPr>
        <w:pStyle w:val="ListParagraph"/>
        <w:numPr>
          <w:ilvl w:val="0"/>
          <w:numId w:val="14"/>
        </w:numPr>
        <w:spacing w:after="0" w:line="240" w:lineRule="auto"/>
        <w:ind w:left="426" w:hanging="428"/>
        <w:jc w:val="both"/>
        <w:rPr>
          <w:rFonts w:ascii="Times New Roman" w:hAnsi="Times New Roman"/>
          <w:sz w:val="24"/>
          <w:szCs w:val="24"/>
          <w:lang w:val="id-ID"/>
        </w:rPr>
      </w:pPr>
      <w:r w:rsidRPr="00D71518">
        <w:rPr>
          <w:rFonts w:ascii="Times New Roman" w:hAnsi="Times New Roman"/>
          <w:sz w:val="24"/>
          <w:szCs w:val="24"/>
          <w:lang w:val="id-ID"/>
        </w:rPr>
        <w:t xml:space="preserve">Kementrian Kesehatan R.I. (2006). Keputusan Menteri Kesehatan RI No. 424/MENKES/SK/VI/2006 Tentang Pedoman Pengendalian Kecacingan. Jakarta. </w:t>
      </w:r>
    </w:p>
    <w:p w:rsidR="00F2650E" w:rsidRPr="00D71518" w:rsidRDefault="00F2650E" w:rsidP="00D71518">
      <w:pPr>
        <w:pStyle w:val="ListParagraph"/>
        <w:numPr>
          <w:ilvl w:val="0"/>
          <w:numId w:val="14"/>
        </w:numPr>
        <w:spacing w:after="0" w:line="240" w:lineRule="auto"/>
        <w:ind w:left="426" w:hanging="428"/>
        <w:jc w:val="both"/>
        <w:rPr>
          <w:rFonts w:ascii="Times New Roman" w:hAnsi="Times New Roman"/>
          <w:sz w:val="24"/>
          <w:szCs w:val="24"/>
          <w:lang w:val="id-ID"/>
        </w:rPr>
      </w:pPr>
      <w:r w:rsidRPr="00D71518">
        <w:rPr>
          <w:rFonts w:ascii="Times New Roman" w:hAnsi="Times New Roman"/>
          <w:sz w:val="24"/>
          <w:szCs w:val="24"/>
          <w:lang w:val="id-ID"/>
        </w:rPr>
        <w:t>Fatmasari, K., Arwie, D., &amp; Fatimah. (2019). Identifikasi Telur Cacing Nematoda Usus Menggunakan Metode Sedimentasi Pada Sampel Kuku Petani Sawah. Jurnal TLM Blood Smear, Prodi DIII Analis Kesehatan, Stikes Panrita Husada Bulukumba, Indonesia, 12– 17.</w:t>
      </w:r>
    </w:p>
    <w:p w:rsidR="00597191" w:rsidRPr="00D71518" w:rsidRDefault="00597191" w:rsidP="00D71518">
      <w:pPr>
        <w:pStyle w:val="ListParagraph"/>
        <w:numPr>
          <w:ilvl w:val="0"/>
          <w:numId w:val="14"/>
        </w:numPr>
        <w:spacing w:after="0" w:line="240" w:lineRule="auto"/>
        <w:ind w:left="426" w:hanging="428"/>
        <w:jc w:val="both"/>
        <w:rPr>
          <w:rFonts w:ascii="Times New Roman" w:hAnsi="Times New Roman"/>
          <w:sz w:val="24"/>
          <w:szCs w:val="24"/>
          <w:lang w:val="id-ID"/>
        </w:rPr>
      </w:pPr>
      <w:r w:rsidRPr="00D71518">
        <w:rPr>
          <w:rFonts w:ascii="Times New Roman" w:hAnsi="Times New Roman"/>
          <w:sz w:val="24"/>
          <w:szCs w:val="24"/>
          <w:lang w:val="id-ID"/>
        </w:rPr>
        <w:t xml:space="preserve">World Health Organization. (2015), “Soil-Transmitted Helminth Infections”, (Media Centre), Available: http://www.who.int/mediacentre/facts heets/fs366/en/ (Akses: 07 Januari 2016). </w:t>
      </w:r>
    </w:p>
    <w:p w:rsidR="00597191" w:rsidRPr="00D71518" w:rsidRDefault="00597191" w:rsidP="00D71518">
      <w:pPr>
        <w:pStyle w:val="ListParagraph"/>
        <w:numPr>
          <w:ilvl w:val="0"/>
          <w:numId w:val="14"/>
        </w:numPr>
        <w:spacing w:after="0" w:line="240" w:lineRule="auto"/>
        <w:ind w:left="426" w:hanging="428"/>
        <w:jc w:val="both"/>
        <w:rPr>
          <w:rFonts w:ascii="Times New Roman" w:hAnsi="Times New Roman"/>
          <w:sz w:val="24"/>
          <w:szCs w:val="24"/>
          <w:lang w:val="id-ID"/>
        </w:rPr>
      </w:pPr>
      <w:r w:rsidRPr="00D71518">
        <w:rPr>
          <w:rFonts w:ascii="Times New Roman" w:hAnsi="Times New Roman"/>
          <w:sz w:val="24"/>
          <w:szCs w:val="24"/>
          <w:lang w:val="id-ID"/>
        </w:rPr>
        <w:t xml:space="preserve">Ulfa Ali, R., Zulkarnaini, Z., &amp; Affandi, D. (2016). Hubungan Personal Hygiene dan Sanitasi Lingkungan dengan Angka Kejadian Kecacingan Pada Petani Sayur di Kelurahan Maharatu Kecamatan Marpoyan Damai Kota Pekanbaru (Relationship of Personal </w:t>
      </w:r>
      <w:r w:rsidRPr="00D71518">
        <w:rPr>
          <w:rFonts w:ascii="Times New Roman" w:hAnsi="Times New Roman"/>
          <w:sz w:val="24"/>
          <w:szCs w:val="24"/>
          <w:lang w:val="id-ID"/>
        </w:rPr>
        <w:lastRenderedPageBreak/>
        <w:t>Hygiene and Environmental Sanitation with the Incidence of STH. Dinamika Lingkungan Indonesia, 3(1), 24</w:t>
      </w:r>
    </w:p>
    <w:p w:rsidR="00597191" w:rsidRPr="00D71518" w:rsidRDefault="00597191" w:rsidP="00D71518">
      <w:pPr>
        <w:pStyle w:val="ListParagraph"/>
        <w:numPr>
          <w:ilvl w:val="0"/>
          <w:numId w:val="14"/>
        </w:numPr>
        <w:spacing w:after="0" w:line="240" w:lineRule="auto"/>
        <w:ind w:left="426" w:hanging="428"/>
        <w:jc w:val="both"/>
        <w:rPr>
          <w:rFonts w:ascii="Times New Roman" w:hAnsi="Times New Roman"/>
          <w:sz w:val="24"/>
          <w:szCs w:val="24"/>
          <w:lang w:val="id-ID"/>
        </w:rPr>
      </w:pPr>
      <w:r w:rsidRPr="00D71518">
        <w:rPr>
          <w:rFonts w:ascii="Times New Roman" w:hAnsi="Times New Roman"/>
          <w:sz w:val="24"/>
          <w:szCs w:val="24"/>
          <w:lang w:val="id-ID"/>
        </w:rPr>
        <w:t xml:space="preserve">Junaidi. (2014). Hubungan Personal Hygiene Terhadap Kejadian Kecacingan Pada Murid SD di Wilayah Kerja Puskesmas Tapalang Kabupaten Mamuju. Jurnal Ilmiah Kesehatan Diagnosis. 5 (1): 108- 114. </w:t>
      </w:r>
    </w:p>
    <w:p w:rsidR="00147DB2" w:rsidRPr="00D71518" w:rsidRDefault="00147DB2" w:rsidP="00D71518">
      <w:pPr>
        <w:pStyle w:val="ListParagraph"/>
        <w:numPr>
          <w:ilvl w:val="0"/>
          <w:numId w:val="14"/>
        </w:numPr>
        <w:spacing w:after="0" w:line="240" w:lineRule="auto"/>
        <w:ind w:left="426" w:hanging="428"/>
        <w:jc w:val="both"/>
        <w:rPr>
          <w:rFonts w:ascii="Times New Roman" w:hAnsi="Times New Roman"/>
          <w:sz w:val="24"/>
          <w:szCs w:val="24"/>
          <w:lang w:val="id-ID"/>
        </w:rPr>
      </w:pPr>
      <w:r w:rsidRPr="00D71518">
        <w:rPr>
          <w:rFonts w:ascii="Times New Roman" w:hAnsi="Times New Roman"/>
          <w:sz w:val="24"/>
          <w:szCs w:val="24"/>
          <w:lang w:val="id-ID"/>
        </w:rPr>
        <w:t xml:space="preserve">World Health Organization. (2011), Soil-transmitted helminths. </w:t>
      </w:r>
      <w:hyperlink r:id="rId22" w:history="1">
        <w:r w:rsidRPr="00D71518">
          <w:rPr>
            <w:rStyle w:val="Hyperlink"/>
            <w:rFonts w:ascii="Times New Roman" w:hAnsi="Times New Roman"/>
            <w:sz w:val="24"/>
            <w:szCs w:val="24"/>
            <w:lang w:val="id-ID"/>
          </w:rPr>
          <w:t>https://www.who.int/intestinal_worms/epidemiology/en/</w:t>
        </w:r>
      </w:hyperlink>
    </w:p>
    <w:p w:rsidR="00147DB2" w:rsidRPr="00D71518" w:rsidRDefault="00147DB2" w:rsidP="00D71518">
      <w:pPr>
        <w:pStyle w:val="ListParagraph"/>
        <w:numPr>
          <w:ilvl w:val="0"/>
          <w:numId w:val="14"/>
        </w:numPr>
        <w:spacing w:after="0" w:line="240" w:lineRule="auto"/>
        <w:ind w:left="426" w:hanging="428"/>
        <w:jc w:val="both"/>
        <w:rPr>
          <w:rFonts w:ascii="Times New Roman" w:hAnsi="Times New Roman"/>
          <w:sz w:val="24"/>
          <w:szCs w:val="24"/>
          <w:lang w:val="id-ID"/>
        </w:rPr>
      </w:pPr>
      <w:r w:rsidRPr="00D71518">
        <w:rPr>
          <w:rFonts w:ascii="Times New Roman" w:hAnsi="Times New Roman"/>
          <w:sz w:val="24"/>
          <w:szCs w:val="24"/>
          <w:lang w:val="id-ID"/>
        </w:rPr>
        <w:t xml:space="preserve">Kapti,I.N., et al. (2004). Pengobatan penyakit cacing usus pada anak-anak SD 1 Belok Sidan, Kecamatan Petang, Badung. Jurnal Udayana Mengabdi. 3(2). </w:t>
      </w:r>
    </w:p>
    <w:p w:rsidR="00B21AF2" w:rsidRPr="00D71518" w:rsidRDefault="00B21AF2" w:rsidP="00D71518">
      <w:pPr>
        <w:pStyle w:val="ListParagraph"/>
        <w:numPr>
          <w:ilvl w:val="0"/>
          <w:numId w:val="14"/>
        </w:numPr>
        <w:spacing w:after="0" w:line="240" w:lineRule="auto"/>
        <w:ind w:left="426" w:hanging="428"/>
        <w:jc w:val="both"/>
        <w:rPr>
          <w:rFonts w:ascii="Times New Roman" w:hAnsi="Times New Roman"/>
          <w:sz w:val="24"/>
          <w:szCs w:val="24"/>
          <w:lang w:val="id-ID"/>
        </w:rPr>
      </w:pPr>
      <w:r w:rsidRPr="00D71518">
        <w:rPr>
          <w:rFonts w:ascii="Times New Roman" w:hAnsi="Times New Roman"/>
          <w:sz w:val="24"/>
          <w:szCs w:val="24"/>
          <w:lang w:val="id-ID"/>
        </w:rPr>
        <w:t xml:space="preserve">Julaecha, J. (2020). Upaya Pencegahan Anemia pada Remaja Putri. Jurnal Abdimas Kesehatan (JAK), 2(2), 109. </w:t>
      </w:r>
      <w:hyperlink r:id="rId23" w:history="1">
        <w:r w:rsidRPr="00D71518">
          <w:rPr>
            <w:rStyle w:val="Hyperlink"/>
            <w:rFonts w:ascii="Times New Roman" w:hAnsi="Times New Roman"/>
            <w:position w:val="0"/>
            <w:sz w:val="24"/>
            <w:szCs w:val="24"/>
            <w:lang w:val="id-ID"/>
          </w:rPr>
          <w:t>https://doi.org/10.36565/jak.v2i2.105</w:t>
        </w:r>
      </w:hyperlink>
    </w:p>
    <w:p w:rsidR="00B21AF2" w:rsidRPr="00D71518" w:rsidRDefault="00B21AF2" w:rsidP="00D71518">
      <w:pPr>
        <w:pStyle w:val="ListParagraph"/>
        <w:numPr>
          <w:ilvl w:val="0"/>
          <w:numId w:val="14"/>
        </w:numPr>
        <w:spacing w:after="0" w:line="240" w:lineRule="auto"/>
        <w:ind w:left="426" w:hanging="428"/>
        <w:jc w:val="both"/>
        <w:rPr>
          <w:rFonts w:ascii="Times New Roman" w:hAnsi="Times New Roman"/>
          <w:sz w:val="24"/>
          <w:szCs w:val="24"/>
          <w:lang w:val="id-ID"/>
        </w:rPr>
      </w:pPr>
      <w:r w:rsidRPr="00D71518">
        <w:rPr>
          <w:rFonts w:ascii="Times New Roman" w:hAnsi="Times New Roman"/>
          <w:sz w:val="24"/>
          <w:szCs w:val="24"/>
          <w:lang w:val="id-ID"/>
        </w:rPr>
        <w:t xml:space="preserve">Puspitasari, H. Z. G., Armini, N. K. A., Pradanie, R., &amp; Triharini, M. (2022). Anemia prevention behavior in female adolescents and related factors based on Theory of Planned Behavior: A cross-sectional study. Jurnal Ners, 17(1), 25–30. https://doi.org/10.20473/jn.v17i1.27744 </w:t>
      </w:r>
    </w:p>
    <w:p w:rsidR="00B21AF2" w:rsidRPr="00D71518" w:rsidRDefault="00B21AF2" w:rsidP="00D71518">
      <w:pPr>
        <w:pStyle w:val="ListParagraph"/>
        <w:numPr>
          <w:ilvl w:val="0"/>
          <w:numId w:val="14"/>
        </w:numPr>
        <w:spacing w:after="0" w:line="240" w:lineRule="auto"/>
        <w:ind w:left="426" w:hanging="428"/>
        <w:jc w:val="both"/>
        <w:rPr>
          <w:rFonts w:ascii="Times New Roman" w:hAnsi="Times New Roman"/>
          <w:sz w:val="24"/>
          <w:szCs w:val="24"/>
          <w:lang w:val="id-ID"/>
        </w:rPr>
      </w:pPr>
      <w:r w:rsidRPr="00D71518">
        <w:rPr>
          <w:rFonts w:ascii="Times New Roman" w:hAnsi="Times New Roman"/>
          <w:sz w:val="24"/>
          <w:szCs w:val="24"/>
          <w:lang w:val="id-ID"/>
        </w:rPr>
        <w:t xml:space="preserve">Ningsih, D. A., &amp; Lestari, F. A. (2020). Hubungan Konsumsi Tablet Fe dengan Kadar HB pada Remaja Putri di SMPN 19 Kota Bengkulu. CHMK Midwifery Scientific Journal, 3(2), 134– 140. </w:t>
      </w:r>
      <w:hyperlink r:id="rId24" w:history="1">
        <w:r w:rsidRPr="00D71518">
          <w:rPr>
            <w:rStyle w:val="Hyperlink"/>
            <w:rFonts w:ascii="Times New Roman" w:hAnsi="Times New Roman"/>
            <w:position w:val="0"/>
            <w:sz w:val="24"/>
            <w:szCs w:val="24"/>
            <w:lang w:val="id-ID"/>
          </w:rPr>
          <w:t>http://cyber-chmk.net/ojs/index.php/bidan/article/view/809/287</w:t>
        </w:r>
      </w:hyperlink>
    </w:p>
    <w:p w:rsidR="00D71518" w:rsidRPr="00D71518" w:rsidRDefault="00D71518" w:rsidP="00D71518">
      <w:pPr>
        <w:pStyle w:val="ListParagraph"/>
        <w:numPr>
          <w:ilvl w:val="0"/>
          <w:numId w:val="14"/>
        </w:numPr>
        <w:spacing w:after="0" w:line="240" w:lineRule="auto"/>
        <w:ind w:left="426" w:hanging="428"/>
        <w:rPr>
          <w:rFonts w:ascii="Times New Roman" w:eastAsia="Times New Roman" w:hAnsi="Times New Roman"/>
          <w:bCs/>
          <w:lang w:val="id-ID"/>
        </w:rPr>
      </w:pPr>
      <w:r w:rsidRPr="00D71518">
        <w:rPr>
          <w:rFonts w:ascii="Times New Roman" w:eastAsia="Times New Roman" w:hAnsi="Times New Roman"/>
          <w:bCs/>
          <w:lang w:val="id-ID"/>
        </w:rPr>
        <w:t>Soenarjo RJ. 2002. Usaha Kesehatan Sekolah. Jakarta: PT Remaja Rosdakarya.</w:t>
      </w:r>
    </w:p>
    <w:p w:rsidR="00D71518" w:rsidRPr="00D71518" w:rsidRDefault="00D71518" w:rsidP="00D71518">
      <w:pPr>
        <w:pStyle w:val="ListParagraph"/>
        <w:numPr>
          <w:ilvl w:val="0"/>
          <w:numId w:val="14"/>
        </w:numPr>
        <w:spacing w:after="0" w:line="240" w:lineRule="auto"/>
        <w:ind w:left="426" w:hanging="428"/>
        <w:rPr>
          <w:rFonts w:ascii="Times New Roman" w:eastAsia="Times New Roman" w:hAnsi="Times New Roman"/>
          <w:bCs/>
          <w:lang w:val="id-ID"/>
        </w:rPr>
      </w:pPr>
      <w:r w:rsidRPr="00D71518">
        <w:rPr>
          <w:rFonts w:ascii="Times New Roman" w:eastAsia="Times New Roman" w:hAnsi="Times New Roman"/>
          <w:bCs/>
          <w:lang w:val="id-ID"/>
        </w:rPr>
        <w:t>Budiharjo N. 2015. Pelatihan Dokter Kecil Dalam Upaya Meningkatkan Perilaku Hidup Bersih dan Sehat (PHBS) Siswa Di SDN 2 Labuapi. Ganec Swara, 9(2): 128-132.</w:t>
      </w:r>
    </w:p>
    <w:p w:rsidR="00D71518" w:rsidRPr="00D71518" w:rsidRDefault="00D71518" w:rsidP="00D71518">
      <w:pPr>
        <w:pStyle w:val="ListParagraph"/>
        <w:spacing w:after="0" w:line="240" w:lineRule="auto"/>
        <w:ind w:left="0"/>
        <w:jc w:val="both"/>
        <w:rPr>
          <w:rFonts w:ascii="Times New Roman" w:hAnsi="Times New Roman"/>
          <w:sz w:val="24"/>
          <w:szCs w:val="24"/>
          <w:lang w:val="id-ID"/>
        </w:rPr>
      </w:pPr>
    </w:p>
    <w:p w:rsidR="00F2650E" w:rsidRPr="00D71518" w:rsidRDefault="00F2650E">
      <w:pPr>
        <w:spacing w:after="0" w:line="240" w:lineRule="auto"/>
        <w:ind w:left="0" w:hanging="2"/>
        <w:rPr>
          <w:rFonts w:ascii="Times New Roman" w:eastAsia="Times New Roman" w:hAnsi="Times New Roman" w:cs="Times New Roman"/>
          <w:b/>
        </w:rPr>
      </w:pPr>
    </w:p>
    <w:p w:rsidR="00F2650E" w:rsidRPr="00D71518" w:rsidRDefault="00F2650E">
      <w:pPr>
        <w:spacing w:after="0" w:line="240" w:lineRule="auto"/>
        <w:ind w:left="0" w:hanging="2"/>
        <w:rPr>
          <w:rFonts w:ascii="Times New Roman" w:eastAsia="Times New Roman" w:hAnsi="Times New Roman" w:cs="Times New Roman"/>
          <w:b/>
        </w:rPr>
      </w:pPr>
    </w:p>
    <w:p w:rsidR="00F2650E" w:rsidRPr="00D71518" w:rsidRDefault="00F2650E">
      <w:pPr>
        <w:spacing w:after="0" w:line="240" w:lineRule="auto"/>
        <w:ind w:left="0" w:hanging="2"/>
        <w:rPr>
          <w:rFonts w:ascii="Times New Roman" w:eastAsia="Times New Roman" w:hAnsi="Times New Roman" w:cs="Times New Roman"/>
          <w:b/>
        </w:rPr>
      </w:pPr>
    </w:p>
    <w:p w:rsidR="00F2650E" w:rsidRPr="00D71518" w:rsidRDefault="00F2650E">
      <w:pPr>
        <w:spacing w:after="0" w:line="240" w:lineRule="auto"/>
        <w:ind w:left="0" w:hanging="2"/>
        <w:rPr>
          <w:rFonts w:ascii="Times New Roman" w:eastAsia="Times New Roman" w:hAnsi="Times New Roman" w:cs="Times New Roman"/>
          <w:b/>
        </w:rPr>
      </w:pPr>
    </w:p>
    <w:p w:rsidR="00F2650E" w:rsidRPr="00D71518" w:rsidRDefault="00F2650E">
      <w:pPr>
        <w:spacing w:after="0" w:line="240" w:lineRule="auto"/>
        <w:ind w:left="0" w:hanging="2"/>
        <w:rPr>
          <w:rFonts w:ascii="Times New Roman" w:eastAsia="Times New Roman" w:hAnsi="Times New Roman" w:cs="Times New Roman"/>
          <w:b/>
        </w:rPr>
      </w:pPr>
    </w:p>
    <w:p w:rsidR="00983786" w:rsidRPr="00D71518" w:rsidRDefault="00983786">
      <w:pPr>
        <w:spacing w:after="0" w:line="240" w:lineRule="auto"/>
        <w:ind w:left="0" w:hanging="2"/>
        <w:rPr>
          <w:rFonts w:ascii="Times New Roman" w:eastAsia="Times New Roman" w:hAnsi="Times New Roman" w:cs="Times New Roman"/>
          <w:bCs/>
        </w:rPr>
      </w:pPr>
    </w:p>
    <w:p w:rsidR="00983786" w:rsidRPr="00D71518" w:rsidRDefault="00983786">
      <w:pPr>
        <w:spacing w:after="0" w:line="240" w:lineRule="auto"/>
        <w:ind w:left="0" w:hanging="2"/>
        <w:rPr>
          <w:rFonts w:ascii="Times New Roman" w:eastAsia="Times New Roman" w:hAnsi="Times New Roman" w:cs="Times New Roman"/>
        </w:rPr>
      </w:pPr>
    </w:p>
    <w:p w:rsidR="005B5D29" w:rsidRPr="00D71518" w:rsidRDefault="005B5D29">
      <w:pPr>
        <w:spacing w:after="0" w:line="240" w:lineRule="auto"/>
        <w:ind w:left="0" w:hanging="2"/>
        <w:jc w:val="both"/>
        <w:rPr>
          <w:rFonts w:ascii="Times New Roman" w:eastAsia="Times New Roman" w:hAnsi="Times New Roman" w:cs="Times New Roman"/>
        </w:rPr>
      </w:pPr>
    </w:p>
    <w:p w:rsidR="005B5D29" w:rsidRPr="00D71518" w:rsidRDefault="005B5D29">
      <w:pPr>
        <w:pBdr>
          <w:top w:val="nil"/>
          <w:left w:val="nil"/>
          <w:bottom w:val="nil"/>
          <w:right w:val="nil"/>
          <w:between w:val="nil"/>
        </w:pBdr>
        <w:spacing w:before="240" w:after="0" w:line="240" w:lineRule="auto"/>
        <w:ind w:left="0" w:hanging="2"/>
        <w:jc w:val="both"/>
        <w:rPr>
          <w:rFonts w:ascii="Times New Roman" w:eastAsia="Times New Roman" w:hAnsi="Times New Roman" w:cs="Times New Roman"/>
          <w:color w:val="000000"/>
        </w:rPr>
      </w:pPr>
    </w:p>
    <w:p w:rsidR="005B5D29" w:rsidRPr="00D71518" w:rsidRDefault="00000000">
      <w:pPr>
        <w:spacing w:after="0" w:line="360" w:lineRule="auto"/>
        <w:ind w:left="0" w:hanging="2"/>
        <w:jc w:val="both"/>
        <w:rPr>
          <w:rFonts w:ascii="Times New Roman" w:eastAsia="Times New Roman" w:hAnsi="Times New Roman" w:cs="Times New Roman"/>
        </w:rPr>
      </w:pPr>
      <w:r w:rsidRPr="00D71518">
        <w:rPr>
          <w:rFonts w:ascii="Times New Roman" w:eastAsia="Times New Roman" w:hAnsi="Times New Roman" w:cs="Times New Roman"/>
        </w:rPr>
        <w:tab/>
      </w:r>
    </w:p>
    <w:sectPr w:rsidR="005B5D29" w:rsidRPr="00D71518">
      <w:headerReference w:type="even" r:id="rId25"/>
      <w:headerReference w:type="default" r:id="rId26"/>
      <w:footerReference w:type="even" r:id="rId27"/>
      <w:footerReference w:type="default" r:id="rId28"/>
      <w:footerReference w:type="first" r:id="rId29"/>
      <w:pgSz w:w="11907" w:h="16839"/>
      <w:pgMar w:top="1440" w:right="1440" w:bottom="1440" w:left="1440" w:header="680" w:footer="85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F29C3" w:rsidRDefault="003F29C3">
      <w:pPr>
        <w:spacing w:after="0" w:line="240" w:lineRule="auto"/>
        <w:ind w:left="0" w:hanging="2"/>
      </w:pPr>
      <w:r>
        <w:separator/>
      </w:r>
    </w:p>
  </w:endnote>
  <w:endnote w:type="continuationSeparator" w:id="0">
    <w:p w:rsidR="003F29C3" w:rsidRDefault="003F29C3">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86156A8C-46D0-40A9-AEFE-D7BB7A49E2A0}"/>
    <w:embedBold r:id="rId2" w:fontKey="{BFEB8E50-6CFF-4478-BAAD-337237A1FA56}"/>
    <w:embedItalic r:id="rId3" w:fontKey="{2585A1C8-16C9-4BC8-B8B9-7735BC0F36DD}"/>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4" w:fontKey="{7A340124-D463-438E-B2B0-9E8C2AC62FEA}"/>
    <w:embedBold r:id="rId5" w:fontKey="{57B3B1BB-D8BD-4457-B27C-3D6A59F2CB79}"/>
    <w:embedItalic r:id="rId6" w:fontKey="{971E7639-27B0-44CD-9765-9C19BF7C1CEA}"/>
  </w:font>
  <w:font w:name="Tahoma">
    <w:panose1 w:val="020B0604030504040204"/>
    <w:charset w:val="00"/>
    <w:family w:val="swiss"/>
    <w:pitch w:val="variable"/>
    <w:sig w:usb0="E1002EFF" w:usb1="C000605B" w:usb2="00000029" w:usb3="00000000" w:csb0="000101FF" w:csb1="00000000"/>
    <w:embedRegular r:id="rId7" w:fontKey="{2C1D893A-595F-4143-A8E2-82F38DDC8A03}"/>
  </w:font>
  <w:font w:name="Georgia">
    <w:panose1 w:val="02040502050405020303"/>
    <w:charset w:val="00"/>
    <w:family w:val="roman"/>
    <w:pitch w:val="variable"/>
    <w:sig w:usb0="00000287" w:usb1="00000000" w:usb2="00000000" w:usb3="00000000" w:csb0="0000009F" w:csb1="00000000"/>
    <w:embedRegular r:id="rId8" w:fontKey="{D6A503E3-CBBF-4444-A38F-F4E3106D3406}"/>
    <w:embedItalic r:id="rId9" w:fontKey="{EE62DA94-3A21-40B6-818F-29F43B02B3CD}"/>
  </w:font>
  <w:font w:name="Arial">
    <w:panose1 w:val="020B0604020202020204"/>
    <w:charset w:val="00"/>
    <w:family w:val="swiss"/>
    <w:pitch w:val="variable"/>
    <w:sig w:usb0="E0002EFF" w:usb1="C000785B" w:usb2="00000009" w:usb3="00000000" w:csb0="000001FF" w:csb1="00000000"/>
  </w:font>
  <w:font w:name="Lustria">
    <w:altName w:val="Calibri"/>
    <w:charset w:val="00"/>
    <w:family w:val="auto"/>
    <w:pitch w:val="default"/>
    <w:embedRegular r:id="rId10" w:fontKey="{7A5C24A2-0DD9-4F9E-BC8F-A109467F9722}"/>
    <w:embedBold r:id="rId11" w:fontKey="{FBFD3D19-1A60-4B17-8456-C188DC03E99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B5D29" w:rsidRDefault="00000000">
    <w:pPr>
      <w:pBdr>
        <w:top w:val="single" w:sz="4" w:space="1" w:color="000000"/>
        <w:left w:val="nil"/>
        <w:bottom w:val="nil"/>
        <w:right w:val="nil"/>
        <w:between w:val="nil"/>
      </w:pBdr>
      <w:spacing w:after="0" w:line="240" w:lineRule="auto"/>
      <w:ind w:left="0" w:hanging="2"/>
      <w:rPr>
        <w:rFonts w:ascii="Times New Roman" w:eastAsia="Times New Roman" w:hAnsi="Times New Roman" w:cs="Times New Roman"/>
        <w:color w:val="7F7F7F"/>
        <w:sz w:val="20"/>
        <w:szCs w:val="20"/>
      </w:rPr>
    </w:pPr>
    <w:r>
      <w:rPr>
        <w:rFonts w:ascii="Times New Roman" w:eastAsia="Times New Roman" w:hAnsi="Times New Roman" w:cs="Times New Roman"/>
        <w:b/>
        <w:color w:val="000000"/>
        <w:sz w:val="24"/>
        <w:szCs w:val="24"/>
      </w:rPr>
      <w:fldChar w:fldCharType="begin"/>
    </w:r>
    <w:r>
      <w:rPr>
        <w:rFonts w:ascii="Times New Roman" w:eastAsia="Times New Roman" w:hAnsi="Times New Roman" w:cs="Times New Roman"/>
        <w:b/>
        <w:color w:val="000000"/>
        <w:sz w:val="24"/>
        <w:szCs w:val="24"/>
      </w:rPr>
      <w:instrText>PAGE</w:instrText>
    </w:r>
    <w:r>
      <w:rPr>
        <w:rFonts w:ascii="Times New Roman" w:eastAsia="Times New Roman" w:hAnsi="Times New Roman" w:cs="Times New Roman"/>
        <w:b/>
        <w:color w:val="000000"/>
        <w:sz w:val="24"/>
        <w:szCs w:val="24"/>
      </w:rPr>
      <w:fldChar w:fldCharType="separate"/>
    </w:r>
    <w:r w:rsidR="00A6712E">
      <w:rPr>
        <w:rFonts w:ascii="Times New Roman" w:eastAsia="Times New Roman" w:hAnsi="Times New Roman" w:cs="Times New Roman"/>
        <w:b/>
        <w:noProof/>
        <w:color w:val="000000"/>
        <w:sz w:val="24"/>
        <w:szCs w:val="24"/>
      </w:rPr>
      <w:t>2</w:t>
    </w:r>
    <w:r>
      <w:rPr>
        <w:rFonts w:ascii="Times New Roman" w:eastAsia="Times New Roman" w:hAnsi="Times New Roman" w:cs="Times New Roman"/>
        <w:b/>
        <w:color w:val="000000"/>
        <w:sz w:val="24"/>
        <w:szCs w:val="24"/>
      </w:rPr>
      <w:fldChar w:fldCharType="end"/>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0"/>
        <w:szCs w:val="20"/>
      </w:rPr>
      <w:t>| Penerbit: Politeknik Kesehatan Kemenkes Denpasar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B5D29" w:rsidRDefault="00000000">
    <w:pPr>
      <w:pBdr>
        <w:top w:val="single" w:sz="4" w:space="1" w:color="000000"/>
        <w:left w:val="nil"/>
        <w:bottom w:val="nil"/>
        <w:right w:val="nil"/>
        <w:between w:val="nil"/>
      </w:pBdr>
      <w:spacing w:after="0" w:line="240" w:lineRule="auto"/>
      <w:ind w:left="0" w:hanging="2"/>
      <w:rPr>
        <w:rFonts w:ascii="Times New Roman" w:eastAsia="Times New Roman" w:hAnsi="Times New Roman" w:cs="Times New Roman"/>
        <w:color w:val="7F7F7F"/>
        <w:sz w:val="20"/>
        <w:szCs w:val="20"/>
      </w:rPr>
    </w:pPr>
    <w:r>
      <w:rPr>
        <w:rFonts w:ascii="Times New Roman" w:eastAsia="Times New Roman" w:hAnsi="Times New Roman" w:cs="Times New Roman"/>
        <w:b/>
        <w:color w:val="000000"/>
        <w:sz w:val="24"/>
        <w:szCs w:val="24"/>
      </w:rPr>
      <w:fldChar w:fldCharType="begin"/>
    </w:r>
    <w:r>
      <w:rPr>
        <w:rFonts w:ascii="Times New Roman" w:eastAsia="Times New Roman" w:hAnsi="Times New Roman" w:cs="Times New Roman"/>
        <w:b/>
        <w:color w:val="000000"/>
        <w:sz w:val="24"/>
        <w:szCs w:val="24"/>
      </w:rPr>
      <w:instrText>PAGE</w:instrText>
    </w:r>
    <w:r>
      <w:rPr>
        <w:rFonts w:ascii="Times New Roman" w:eastAsia="Times New Roman" w:hAnsi="Times New Roman" w:cs="Times New Roman"/>
        <w:b/>
        <w:color w:val="000000"/>
        <w:sz w:val="24"/>
        <w:szCs w:val="24"/>
      </w:rPr>
      <w:fldChar w:fldCharType="separate"/>
    </w:r>
    <w:r w:rsidR="00A6712E">
      <w:rPr>
        <w:rFonts w:ascii="Times New Roman" w:eastAsia="Times New Roman" w:hAnsi="Times New Roman" w:cs="Times New Roman"/>
        <w:b/>
        <w:noProof/>
        <w:color w:val="000000"/>
        <w:sz w:val="24"/>
        <w:szCs w:val="24"/>
      </w:rPr>
      <w:t>3</w:t>
    </w:r>
    <w:r>
      <w:rPr>
        <w:rFonts w:ascii="Times New Roman" w:eastAsia="Times New Roman" w:hAnsi="Times New Roman" w:cs="Times New Roman"/>
        <w:b/>
        <w:color w:val="000000"/>
        <w:sz w:val="24"/>
        <w:szCs w:val="24"/>
      </w:rPr>
      <w:fldChar w:fldCharType="end"/>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0"/>
        <w:szCs w:val="20"/>
      </w:rPr>
      <w:t>| Penerbit: Politeknik Kesehatan Kemenkes Denpasar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B5D29" w:rsidRDefault="00000000">
    <w:pPr>
      <w:pBdr>
        <w:top w:val="single" w:sz="4" w:space="1" w:color="000000"/>
        <w:left w:val="nil"/>
        <w:bottom w:val="nil"/>
        <w:right w:val="nil"/>
        <w:between w:val="nil"/>
      </w:pBdr>
      <w:spacing w:after="0" w:line="240" w:lineRule="auto"/>
      <w:ind w:left="0" w:hanging="2"/>
      <w:rPr>
        <w:rFonts w:ascii="Times New Roman" w:eastAsia="Times New Roman" w:hAnsi="Times New Roman" w:cs="Times New Roman"/>
        <w:color w:val="7F7F7F"/>
        <w:sz w:val="20"/>
        <w:szCs w:val="20"/>
      </w:rPr>
    </w:pPr>
    <w:r>
      <w:rPr>
        <w:rFonts w:ascii="Times New Roman" w:eastAsia="Times New Roman" w:hAnsi="Times New Roman" w:cs="Times New Roman"/>
        <w:b/>
        <w:color w:val="000000"/>
        <w:sz w:val="24"/>
        <w:szCs w:val="24"/>
      </w:rPr>
      <w:fldChar w:fldCharType="begin"/>
    </w:r>
    <w:r>
      <w:rPr>
        <w:rFonts w:ascii="Times New Roman" w:eastAsia="Times New Roman" w:hAnsi="Times New Roman" w:cs="Times New Roman"/>
        <w:b/>
        <w:color w:val="000000"/>
        <w:sz w:val="24"/>
        <w:szCs w:val="24"/>
      </w:rPr>
      <w:instrText>PAGE</w:instrText>
    </w:r>
    <w:r>
      <w:rPr>
        <w:rFonts w:ascii="Times New Roman" w:eastAsia="Times New Roman" w:hAnsi="Times New Roman" w:cs="Times New Roman"/>
        <w:b/>
        <w:color w:val="000000"/>
        <w:sz w:val="24"/>
        <w:szCs w:val="24"/>
      </w:rPr>
      <w:fldChar w:fldCharType="separate"/>
    </w:r>
    <w:r w:rsidR="00A6712E">
      <w:rPr>
        <w:rFonts w:ascii="Times New Roman" w:eastAsia="Times New Roman" w:hAnsi="Times New Roman" w:cs="Times New Roman"/>
        <w:b/>
        <w:noProof/>
        <w:color w:val="000000"/>
        <w:sz w:val="24"/>
        <w:szCs w:val="24"/>
      </w:rPr>
      <w:t>1</w:t>
    </w:r>
    <w:r>
      <w:rPr>
        <w:rFonts w:ascii="Times New Roman" w:eastAsia="Times New Roman" w:hAnsi="Times New Roman" w:cs="Times New Roman"/>
        <w:b/>
        <w:color w:val="000000"/>
        <w:sz w:val="24"/>
        <w:szCs w:val="24"/>
      </w:rPr>
      <w:fldChar w:fldCharType="end"/>
    </w: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color w:val="000000"/>
        <w:sz w:val="20"/>
        <w:szCs w:val="20"/>
      </w:rPr>
      <w:t>| Penerbit: Politeknik Kesehatan Kemenkes Denpasar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F29C3" w:rsidRDefault="003F29C3">
      <w:pPr>
        <w:spacing w:after="0" w:line="240" w:lineRule="auto"/>
        <w:ind w:left="0" w:hanging="2"/>
      </w:pPr>
      <w:r>
        <w:separator/>
      </w:r>
    </w:p>
  </w:footnote>
  <w:footnote w:type="continuationSeparator" w:id="0">
    <w:p w:rsidR="003F29C3" w:rsidRDefault="003F29C3">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B5D29" w:rsidRDefault="00000000">
    <w:pPr>
      <w:pBdr>
        <w:bottom w:val="single" w:sz="4" w:space="0" w:color="000000"/>
      </w:pBdr>
      <w:spacing w:after="0" w:line="240" w:lineRule="auto"/>
      <w:ind w:left="0" w:hanging="2"/>
      <w:jc w:val="right"/>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 Nama Penulis   (Judul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B5D29" w:rsidRDefault="00000000">
    <w:pPr>
      <w:pBdr>
        <w:top w:val="nil"/>
        <w:left w:val="nil"/>
        <w:bottom w:val="single" w:sz="4" w:space="1" w:color="000000"/>
        <w:right w:val="nil"/>
        <w:between w:val="nil"/>
      </w:pBdr>
      <w:tabs>
        <w:tab w:val="right" w:pos="8874"/>
      </w:tabs>
      <w:spacing w:after="0" w:line="240" w:lineRule="auto"/>
      <w:ind w:left="0" w:right="-18" w:hanging="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Jurnal Pengabmas Masyarakat Sehat, Vol. n  No. nn  (xxxxxx, 202n)             </w:t>
    </w:r>
    <w:r>
      <w:rPr>
        <w:rFonts w:ascii="Times New Roman" w:eastAsia="Times New Roman" w:hAnsi="Times New Roman" w:cs="Times New Roman"/>
        <w:color w:val="000000"/>
        <w:sz w:val="18"/>
        <w:szCs w:val="18"/>
      </w:rPr>
      <w:tab/>
      <w:t>e-ISSN 2656-8268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D53C4"/>
    <w:multiLevelType w:val="multilevel"/>
    <w:tmpl w:val="9CE80C1C"/>
    <w:lvl w:ilvl="0">
      <w:start w:val="1"/>
      <w:numFmt w:val="decimal"/>
      <w:lvlText w:val="%1."/>
      <w:lvlJc w:val="left"/>
      <w:pPr>
        <w:ind w:left="720" w:hanging="360"/>
      </w:pPr>
      <w:rPr>
        <w:b/>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0DE70A97"/>
    <w:multiLevelType w:val="hybridMultilevel"/>
    <w:tmpl w:val="D7E2759C"/>
    <w:lvl w:ilvl="0" w:tplc="0164C346">
      <w:start w:val="1"/>
      <w:numFmt w:val="upperLetter"/>
      <w:lvlText w:val="%1."/>
      <w:lvlJc w:val="left"/>
      <w:pPr>
        <w:ind w:left="358" w:hanging="360"/>
      </w:pPr>
      <w:rPr>
        <w:rFonts w:hint="default"/>
      </w:rPr>
    </w:lvl>
    <w:lvl w:ilvl="1" w:tplc="38090019" w:tentative="1">
      <w:start w:val="1"/>
      <w:numFmt w:val="lowerLetter"/>
      <w:lvlText w:val="%2."/>
      <w:lvlJc w:val="left"/>
      <w:pPr>
        <w:ind w:left="1078" w:hanging="360"/>
      </w:pPr>
    </w:lvl>
    <w:lvl w:ilvl="2" w:tplc="3809001B" w:tentative="1">
      <w:start w:val="1"/>
      <w:numFmt w:val="lowerRoman"/>
      <w:lvlText w:val="%3."/>
      <w:lvlJc w:val="right"/>
      <w:pPr>
        <w:ind w:left="1798" w:hanging="180"/>
      </w:pPr>
    </w:lvl>
    <w:lvl w:ilvl="3" w:tplc="3809000F" w:tentative="1">
      <w:start w:val="1"/>
      <w:numFmt w:val="decimal"/>
      <w:lvlText w:val="%4."/>
      <w:lvlJc w:val="left"/>
      <w:pPr>
        <w:ind w:left="2518" w:hanging="360"/>
      </w:pPr>
    </w:lvl>
    <w:lvl w:ilvl="4" w:tplc="38090019" w:tentative="1">
      <w:start w:val="1"/>
      <w:numFmt w:val="lowerLetter"/>
      <w:lvlText w:val="%5."/>
      <w:lvlJc w:val="left"/>
      <w:pPr>
        <w:ind w:left="3238" w:hanging="360"/>
      </w:pPr>
    </w:lvl>
    <w:lvl w:ilvl="5" w:tplc="3809001B" w:tentative="1">
      <w:start w:val="1"/>
      <w:numFmt w:val="lowerRoman"/>
      <w:lvlText w:val="%6."/>
      <w:lvlJc w:val="right"/>
      <w:pPr>
        <w:ind w:left="3958" w:hanging="180"/>
      </w:pPr>
    </w:lvl>
    <w:lvl w:ilvl="6" w:tplc="3809000F" w:tentative="1">
      <w:start w:val="1"/>
      <w:numFmt w:val="decimal"/>
      <w:lvlText w:val="%7."/>
      <w:lvlJc w:val="left"/>
      <w:pPr>
        <w:ind w:left="4678" w:hanging="360"/>
      </w:pPr>
    </w:lvl>
    <w:lvl w:ilvl="7" w:tplc="38090019" w:tentative="1">
      <w:start w:val="1"/>
      <w:numFmt w:val="lowerLetter"/>
      <w:lvlText w:val="%8."/>
      <w:lvlJc w:val="left"/>
      <w:pPr>
        <w:ind w:left="5398" w:hanging="360"/>
      </w:pPr>
    </w:lvl>
    <w:lvl w:ilvl="8" w:tplc="3809001B" w:tentative="1">
      <w:start w:val="1"/>
      <w:numFmt w:val="lowerRoman"/>
      <w:lvlText w:val="%9."/>
      <w:lvlJc w:val="right"/>
      <w:pPr>
        <w:ind w:left="6118" w:hanging="180"/>
      </w:pPr>
    </w:lvl>
  </w:abstractNum>
  <w:abstractNum w:abstractNumId="2" w15:restartNumberingAfterBreak="0">
    <w:nsid w:val="193F3E4D"/>
    <w:multiLevelType w:val="multilevel"/>
    <w:tmpl w:val="B67C5D1C"/>
    <w:lvl w:ilvl="0">
      <w:start w:val="1"/>
      <w:numFmt w:val="upp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1DCB3656"/>
    <w:multiLevelType w:val="hybridMultilevel"/>
    <w:tmpl w:val="BDFE613E"/>
    <w:lvl w:ilvl="0" w:tplc="65C0E2FE">
      <w:start w:val="1"/>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67218B1"/>
    <w:multiLevelType w:val="multilevel"/>
    <w:tmpl w:val="F9CA5E46"/>
    <w:lvl w:ilvl="0">
      <w:start w:val="1"/>
      <w:numFmt w:val="decimal"/>
      <w:lvlText w:val="%1."/>
      <w:lvlJc w:val="left"/>
      <w:pPr>
        <w:ind w:left="720" w:hanging="360"/>
      </w:pPr>
      <w:rPr>
        <w:color w:val="000000"/>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2CC82B58"/>
    <w:multiLevelType w:val="hybridMultilevel"/>
    <w:tmpl w:val="7A3A8172"/>
    <w:lvl w:ilvl="0" w:tplc="3EEC323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10F5140"/>
    <w:multiLevelType w:val="hybridMultilevel"/>
    <w:tmpl w:val="BAF60F22"/>
    <w:lvl w:ilvl="0" w:tplc="0421000F">
      <w:start w:val="1"/>
      <w:numFmt w:val="decimal"/>
      <w:lvlText w:val="%1."/>
      <w:lvlJc w:val="left"/>
      <w:pPr>
        <w:ind w:left="1170" w:hanging="360"/>
      </w:pPr>
    </w:lvl>
    <w:lvl w:ilvl="1" w:tplc="04210019" w:tentative="1">
      <w:start w:val="1"/>
      <w:numFmt w:val="lowerLetter"/>
      <w:lvlText w:val="%2."/>
      <w:lvlJc w:val="left"/>
      <w:pPr>
        <w:ind w:left="1890" w:hanging="360"/>
      </w:pPr>
    </w:lvl>
    <w:lvl w:ilvl="2" w:tplc="0421001B" w:tentative="1">
      <w:start w:val="1"/>
      <w:numFmt w:val="lowerRoman"/>
      <w:lvlText w:val="%3."/>
      <w:lvlJc w:val="right"/>
      <w:pPr>
        <w:ind w:left="2610" w:hanging="180"/>
      </w:pPr>
    </w:lvl>
    <w:lvl w:ilvl="3" w:tplc="0421000F" w:tentative="1">
      <w:start w:val="1"/>
      <w:numFmt w:val="decimal"/>
      <w:lvlText w:val="%4."/>
      <w:lvlJc w:val="left"/>
      <w:pPr>
        <w:ind w:left="3330" w:hanging="360"/>
      </w:pPr>
    </w:lvl>
    <w:lvl w:ilvl="4" w:tplc="04210019" w:tentative="1">
      <w:start w:val="1"/>
      <w:numFmt w:val="lowerLetter"/>
      <w:lvlText w:val="%5."/>
      <w:lvlJc w:val="left"/>
      <w:pPr>
        <w:ind w:left="4050" w:hanging="360"/>
      </w:pPr>
    </w:lvl>
    <w:lvl w:ilvl="5" w:tplc="0421001B" w:tentative="1">
      <w:start w:val="1"/>
      <w:numFmt w:val="lowerRoman"/>
      <w:lvlText w:val="%6."/>
      <w:lvlJc w:val="right"/>
      <w:pPr>
        <w:ind w:left="4770" w:hanging="180"/>
      </w:pPr>
    </w:lvl>
    <w:lvl w:ilvl="6" w:tplc="0421000F" w:tentative="1">
      <w:start w:val="1"/>
      <w:numFmt w:val="decimal"/>
      <w:lvlText w:val="%7."/>
      <w:lvlJc w:val="left"/>
      <w:pPr>
        <w:ind w:left="5490" w:hanging="360"/>
      </w:pPr>
    </w:lvl>
    <w:lvl w:ilvl="7" w:tplc="04210019" w:tentative="1">
      <w:start w:val="1"/>
      <w:numFmt w:val="lowerLetter"/>
      <w:lvlText w:val="%8."/>
      <w:lvlJc w:val="left"/>
      <w:pPr>
        <w:ind w:left="6210" w:hanging="360"/>
      </w:pPr>
    </w:lvl>
    <w:lvl w:ilvl="8" w:tplc="0421001B" w:tentative="1">
      <w:start w:val="1"/>
      <w:numFmt w:val="lowerRoman"/>
      <w:lvlText w:val="%9."/>
      <w:lvlJc w:val="right"/>
      <w:pPr>
        <w:ind w:left="6930" w:hanging="180"/>
      </w:pPr>
    </w:lvl>
  </w:abstractNum>
  <w:abstractNum w:abstractNumId="7" w15:restartNumberingAfterBreak="0">
    <w:nsid w:val="3A8A7F8E"/>
    <w:multiLevelType w:val="hybridMultilevel"/>
    <w:tmpl w:val="581A72F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B7924F0"/>
    <w:multiLevelType w:val="hybridMultilevel"/>
    <w:tmpl w:val="06FEA0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DFE3E5F"/>
    <w:multiLevelType w:val="hybridMultilevel"/>
    <w:tmpl w:val="87C8689E"/>
    <w:lvl w:ilvl="0" w:tplc="3460D40C">
      <w:start w:val="1"/>
      <w:numFmt w:val="upperLetter"/>
      <w:lvlText w:val="%1."/>
      <w:lvlJc w:val="left"/>
      <w:pPr>
        <w:ind w:left="358" w:hanging="360"/>
      </w:pPr>
      <w:rPr>
        <w:rFonts w:hint="default"/>
        <w:b/>
      </w:rPr>
    </w:lvl>
    <w:lvl w:ilvl="1" w:tplc="38090019" w:tentative="1">
      <w:start w:val="1"/>
      <w:numFmt w:val="lowerLetter"/>
      <w:lvlText w:val="%2."/>
      <w:lvlJc w:val="left"/>
      <w:pPr>
        <w:ind w:left="1078" w:hanging="360"/>
      </w:pPr>
    </w:lvl>
    <w:lvl w:ilvl="2" w:tplc="3809001B" w:tentative="1">
      <w:start w:val="1"/>
      <w:numFmt w:val="lowerRoman"/>
      <w:lvlText w:val="%3."/>
      <w:lvlJc w:val="right"/>
      <w:pPr>
        <w:ind w:left="1798" w:hanging="180"/>
      </w:pPr>
    </w:lvl>
    <w:lvl w:ilvl="3" w:tplc="3809000F" w:tentative="1">
      <w:start w:val="1"/>
      <w:numFmt w:val="decimal"/>
      <w:lvlText w:val="%4."/>
      <w:lvlJc w:val="left"/>
      <w:pPr>
        <w:ind w:left="2518" w:hanging="360"/>
      </w:pPr>
    </w:lvl>
    <w:lvl w:ilvl="4" w:tplc="38090019" w:tentative="1">
      <w:start w:val="1"/>
      <w:numFmt w:val="lowerLetter"/>
      <w:lvlText w:val="%5."/>
      <w:lvlJc w:val="left"/>
      <w:pPr>
        <w:ind w:left="3238" w:hanging="360"/>
      </w:pPr>
    </w:lvl>
    <w:lvl w:ilvl="5" w:tplc="3809001B" w:tentative="1">
      <w:start w:val="1"/>
      <w:numFmt w:val="lowerRoman"/>
      <w:lvlText w:val="%6."/>
      <w:lvlJc w:val="right"/>
      <w:pPr>
        <w:ind w:left="3958" w:hanging="180"/>
      </w:pPr>
    </w:lvl>
    <w:lvl w:ilvl="6" w:tplc="3809000F" w:tentative="1">
      <w:start w:val="1"/>
      <w:numFmt w:val="decimal"/>
      <w:lvlText w:val="%7."/>
      <w:lvlJc w:val="left"/>
      <w:pPr>
        <w:ind w:left="4678" w:hanging="360"/>
      </w:pPr>
    </w:lvl>
    <w:lvl w:ilvl="7" w:tplc="38090019" w:tentative="1">
      <w:start w:val="1"/>
      <w:numFmt w:val="lowerLetter"/>
      <w:lvlText w:val="%8."/>
      <w:lvlJc w:val="left"/>
      <w:pPr>
        <w:ind w:left="5398" w:hanging="360"/>
      </w:pPr>
    </w:lvl>
    <w:lvl w:ilvl="8" w:tplc="3809001B" w:tentative="1">
      <w:start w:val="1"/>
      <w:numFmt w:val="lowerRoman"/>
      <w:lvlText w:val="%9."/>
      <w:lvlJc w:val="right"/>
      <w:pPr>
        <w:ind w:left="6118" w:hanging="180"/>
      </w:pPr>
    </w:lvl>
  </w:abstractNum>
  <w:abstractNum w:abstractNumId="10" w15:restartNumberingAfterBreak="0">
    <w:nsid w:val="51090B5C"/>
    <w:multiLevelType w:val="hybridMultilevel"/>
    <w:tmpl w:val="C26889E0"/>
    <w:lvl w:ilvl="0" w:tplc="7DEE74D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1" w15:restartNumberingAfterBreak="0">
    <w:nsid w:val="5DB11053"/>
    <w:multiLevelType w:val="hybridMultilevel"/>
    <w:tmpl w:val="4416870A"/>
    <w:lvl w:ilvl="0" w:tplc="E95AC2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A92FD4"/>
    <w:multiLevelType w:val="hybridMultilevel"/>
    <w:tmpl w:val="D52A2E8C"/>
    <w:lvl w:ilvl="0" w:tplc="E95AC24E">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A322F83"/>
    <w:multiLevelType w:val="hybridMultilevel"/>
    <w:tmpl w:val="D52A2E8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66349972">
    <w:abstractNumId w:val="4"/>
  </w:num>
  <w:num w:numId="2" w16cid:durableId="1652099261">
    <w:abstractNumId w:val="2"/>
  </w:num>
  <w:num w:numId="3" w16cid:durableId="592713139">
    <w:abstractNumId w:val="0"/>
  </w:num>
  <w:num w:numId="4" w16cid:durableId="123425277">
    <w:abstractNumId w:val="3"/>
  </w:num>
  <w:num w:numId="5" w16cid:durableId="1989087221">
    <w:abstractNumId w:val="8"/>
  </w:num>
  <w:num w:numId="6" w16cid:durableId="902643863">
    <w:abstractNumId w:val="7"/>
  </w:num>
  <w:num w:numId="7" w16cid:durableId="1415787438">
    <w:abstractNumId w:val="12"/>
  </w:num>
  <w:num w:numId="8" w16cid:durableId="1895584782">
    <w:abstractNumId w:val="13"/>
  </w:num>
  <w:num w:numId="9" w16cid:durableId="999234871">
    <w:abstractNumId w:val="1"/>
  </w:num>
  <w:num w:numId="10" w16cid:durableId="2099210981">
    <w:abstractNumId w:val="11"/>
  </w:num>
  <w:num w:numId="11" w16cid:durableId="984966415">
    <w:abstractNumId w:val="5"/>
  </w:num>
  <w:num w:numId="12" w16cid:durableId="1240020964">
    <w:abstractNumId w:val="10"/>
  </w:num>
  <w:num w:numId="13" w16cid:durableId="1993027086">
    <w:abstractNumId w:val="9"/>
  </w:num>
  <w:num w:numId="14" w16cid:durableId="14882079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5D29"/>
    <w:rsid w:val="00025F2B"/>
    <w:rsid w:val="000265D5"/>
    <w:rsid w:val="00075154"/>
    <w:rsid w:val="00080074"/>
    <w:rsid w:val="00097458"/>
    <w:rsid w:val="000B5512"/>
    <w:rsid w:val="000C3CEB"/>
    <w:rsid w:val="001003EA"/>
    <w:rsid w:val="00103E5F"/>
    <w:rsid w:val="00147DB2"/>
    <w:rsid w:val="00192C9E"/>
    <w:rsid w:val="001A671C"/>
    <w:rsid w:val="0020552B"/>
    <w:rsid w:val="002F716A"/>
    <w:rsid w:val="003A1861"/>
    <w:rsid w:val="003F29C3"/>
    <w:rsid w:val="0040006B"/>
    <w:rsid w:val="00401CC5"/>
    <w:rsid w:val="00425B1F"/>
    <w:rsid w:val="00431309"/>
    <w:rsid w:val="00435AEE"/>
    <w:rsid w:val="004616C0"/>
    <w:rsid w:val="004B16DD"/>
    <w:rsid w:val="004D47FB"/>
    <w:rsid w:val="004F0877"/>
    <w:rsid w:val="005729F2"/>
    <w:rsid w:val="00577E76"/>
    <w:rsid w:val="00597191"/>
    <w:rsid w:val="005B5D29"/>
    <w:rsid w:val="00614B38"/>
    <w:rsid w:val="00622EBA"/>
    <w:rsid w:val="0064309F"/>
    <w:rsid w:val="006C1AD9"/>
    <w:rsid w:val="007A1502"/>
    <w:rsid w:val="007E2C5B"/>
    <w:rsid w:val="00816396"/>
    <w:rsid w:val="008A0D72"/>
    <w:rsid w:val="008E589F"/>
    <w:rsid w:val="009033F0"/>
    <w:rsid w:val="00962509"/>
    <w:rsid w:val="0096299C"/>
    <w:rsid w:val="009800B5"/>
    <w:rsid w:val="00983786"/>
    <w:rsid w:val="009C0664"/>
    <w:rsid w:val="00A45E73"/>
    <w:rsid w:val="00A53652"/>
    <w:rsid w:val="00A6712E"/>
    <w:rsid w:val="00AD77DD"/>
    <w:rsid w:val="00B21AF2"/>
    <w:rsid w:val="00C16B41"/>
    <w:rsid w:val="00C6394E"/>
    <w:rsid w:val="00C94E22"/>
    <w:rsid w:val="00CD30C7"/>
    <w:rsid w:val="00CF7DC3"/>
    <w:rsid w:val="00D012B9"/>
    <w:rsid w:val="00D16F18"/>
    <w:rsid w:val="00D71518"/>
    <w:rsid w:val="00DE5959"/>
    <w:rsid w:val="00DF531D"/>
    <w:rsid w:val="00DF6E11"/>
    <w:rsid w:val="00E07886"/>
    <w:rsid w:val="00E5028A"/>
    <w:rsid w:val="00EB1A6A"/>
    <w:rsid w:val="00F2650E"/>
    <w:rsid w:val="00F841B4"/>
    <w:rsid w:val="00FA5AF0"/>
    <w:rsid w:val="00FB7934"/>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17E1C"/>
  <w15:docId w15:val="{405DF2EC-D04B-4838-AC56-0E7A4AB59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d-ID"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sz w:val="24"/>
      <w:szCs w:val="24"/>
      <w:lang w:eastAsia="id-ID"/>
    </w:rPr>
  </w:style>
  <w:style w:type="character" w:styleId="Hyperlink">
    <w:name w:val="Hyperlink"/>
    <w:qFormat/>
    <w:rPr>
      <w:color w:val="0563C1"/>
      <w:w w:val="100"/>
      <w:position w:val="-1"/>
      <w:u w:val="single"/>
      <w:effect w:val="none"/>
      <w:vertAlign w:val="baseline"/>
      <w:cs w:val="0"/>
      <w:em w:val="none"/>
    </w:rPr>
  </w:style>
  <w:style w:type="paragraph" w:styleId="Header">
    <w:name w:val="header"/>
    <w:basedOn w:val="Normal"/>
    <w:qFormat/>
    <w:pPr>
      <w:spacing w:after="0" w:line="240" w:lineRule="auto"/>
    </w:pPr>
    <w:rPr>
      <w:sz w:val="20"/>
      <w:szCs w:val="20"/>
    </w:rPr>
  </w:style>
  <w:style w:type="character" w:customStyle="1" w:styleId="HeaderChar">
    <w:name w:val="Header Char"/>
    <w:rPr>
      <w:rFonts w:ascii="Calibri" w:eastAsia="Calibri" w:hAnsi="Calibri" w:cs="Times New Roman"/>
      <w:w w:val="100"/>
      <w:position w:val="-1"/>
      <w:effect w:val="none"/>
      <w:vertAlign w:val="baseline"/>
      <w:cs w:val="0"/>
      <w:em w:val="none"/>
      <w:lang w:val="id-ID"/>
    </w:rPr>
  </w:style>
  <w:style w:type="paragraph" w:styleId="Footer">
    <w:name w:val="footer"/>
    <w:basedOn w:val="Normal"/>
    <w:qFormat/>
    <w:pPr>
      <w:spacing w:after="0" w:line="240" w:lineRule="auto"/>
    </w:pPr>
    <w:rPr>
      <w:sz w:val="20"/>
      <w:szCs w:val="20"/>
    </w:rPr>
  </w:style>
  <w:style w:type="character" w:customStyle="1" w:styleId="FooterChar">
    <w:name w:val="Footer Char"/>
    <w:rPr>
      <w:rFonts w:ascii="Calibri" w:eastAsia="Calibri" w:hAnsi="Calibri" w:cs="Times New Roman"/>
      <w:w w:val="100"/>
      <w:position w:val="-1"/>
      <w:effect w:val="none"/>
      <w:vertAlign w:val="baseline"/>
      <w:cs w:val="0"/>
      <w:em w:val="none"/>
      <w:lang w:val="id-ID"/>
    </w:rPr>
  </w:style>
  <w:style w:type="paragraph" w:customStyle="1" w:styleId="ListParagraphBodyoftextUGEXZListParagraph1ColorfulList-Accent11">
    <w:name w:val="List Paragraph;Body of text;UGEX'Z;List Paragraph1;Colorful List - Accent 11"/>
    <w:basedOn w:val="Normal"/>
    <w:pPr>
      <w:ind w:left="720"/>
      <w:contextualSpacing/>
    </w:pPr>
    <w:rPr>
      <w:rFonts w:cs="Times New Roman"/>
      <w:lang w:val="en-US"/>
    </w:rPr>
  </w:style>
  <w:style w:type="paragraph" w:styleId="BodyText">
    <w:name w:val="Body Text"/>
    <w:basedOn w:val="Normal"/>
    <w:qFormat/>
    <w:pPr>
      <w:spacing w:after="120" w:line="240" w:lineRule="auto"/>
    </w:pPr>
    <w:rPr>
      <w:rFonts w:ascii="Times New Roman" w:eastAsia="Times New Roman" w:hAnsi="Times New Roman"/>
      <w:sz w:val="24"/>
      <w:szCs w:val="24"/>
    </w:rPr>
  </w:style>
  <w:style w:type="character" w:customStyle="1" w:styleId="BodyTextChar">
    <w:name w:val="Body Text Char"/>
    <w:rPr>
      <w:rFonts w:ascii="Times New Roman" w:eastAsia="Times New Roman" w:hAnsi="Times New Roman" w:cs="Times New Roman"/>
      <w:w w:val="100"/>
      <w:position w:val="-1"/>
      <w:sz w:val="24"/>
      <w:szCs w:val="24"/>
      <w:effect w:val="none"/>
      <w:vertAlign w:val="baseline"/>
      <w:cs w:val="0"/>
      <w:em w:val="none"/>
    </w:rPr>
  </w:style>
  <w:style w:type="character" w:styleId="Emphasis">
    <w:name w:val="Emphasis"/>
    <w:rPr>
      <w:i/>
      <w:iCs/>
      <w:w w:val="100"/>
      <w:position w:val="-1"/>
      <w:effect w:val="none"/>
      <w:vertAlign w:val="baseline"/>
      <w:cs w:val="0"/>
      <w:em w:val="none"/>
    </w:rPr>
  </w:style>
  <w:style w:type="table" w:styleId="TableGrid">
    <w:name w:val="Table Grid"/>
    <w:basedOn w:val="TableNormal"/>
    <w:uiPriority w:val="59"/>
    <w:pPr>
      <w:suppressAutoHyphens/>
      <w:spacing w:after="0" w:line="240" w:lineRule="auto"/>
      <w:ind w:leftChars="-1" w:left="-1" w:hangingChars="1" w:hanging="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lid-translation">
    <w:name w:val="tlid-translation"/>
    <w:basedOn w:val="DefaultParagraphFont"/>
    <w:rPr>
      <w:w w:val="100"/>
      <w:position w:val="-1"/>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imes New Roman" w:hAnsi="Times New Roman"/>
      <w:color w:val="000000"/>
      <w:position w:val="-1"/>
      <w:sz w:val="24"/>
      <w:szCs w:val="24"/>
      <w:lang w:eastAsia="id-ID"/>
    </w:rPr>
  </w:style>
  <w:style w:type="character" w:customStyle="1" w:styleId="shorttext">
    <w:name w:val="short_text"/>
    <w:basedOn w:val="DefaultParagraphFont"/>
    <w:rPr>
      <w:w w:val="100"/>
      <w:position w:val="-1"/>
      <w:effect w:val="none"/>
      <w:vertAlign w:val="baseline"/>
      <w:cs w:val="0"/>
      <w:em w:val="none"/>
    </w:rPr>
  </w:style>
  <w:style w:type="paragraph" w:styleId="HTMLPreformatted">
    <w:name w:val="HTML Preformatted"/>
    <w:basedOn w:val="Normal"/>
    <w:uiPriority w:val="99"/>
    <w:qFormat/>
    <w:pPr>
      <w:spacing w:after="0" w:line="240" w:lineRule="auto"/>
    </w:pPr>
    <w:rPr>
      <w:rFonts w:ascii="Courier New" w:eastAsia="Times New Roman" w:hAnsi="Courier New"/>
      <w:sz w:val="20"/>
      <w:szCs w:val="20"/>
      <w:lang w:eastAsia="id-ID"/>
    </w:rPr>
  </w:style>
  <w:style w:type="character" w:customStyle="1" w:styleId="HTMLPreformattedChar">
    <w:name w:val="HTML Preformatted Char"/>
    <w:uiPriority w:val="99"/>
    <w:rPr>
      <w:rFonts w:ascii="Courier New" w:eastAsia="Times New Roman" w:hAnsi="Courier New" w:cs="Courier New"/>
      <w:w w:val="100"/>
      <w:position w:val="-1"/>
      <w:sz w:val="20"/>
      <w:szCs w:val="20"/>
      <w:effect w:val="none"/>
      <w:vertAlign w:val="baseline"/>
      <w:cs w:val="0"/>
      <w:em w:val="none"/>
      <w:lang w:val="id-ID" w:eastAsia="id-ID"/>
    </w:rPr>
  </w:style>
  <w:style w:type="character" w:customStyle="1" w:styleId="lrzxr">
    <w:name w:val="lrzxr"/>
    <w:basedOn w:val="DefaultParagraphFont"/>
    <w:rPr>
      <w:w w:val="100"/>
      <w:position w:val="-1"/>
      <w:effect w:val="none"/>
      <w:vertAlign w:val="baseline"/>
      <w:cs w:val="0"/>
      <w:em w:val="none"/>
    </w:rPr>
  </w:style>
  <w:style w:type="character" w:customStyle="1" w:styleId="sac">
    <w:name w:val="sac"/>
    <w:basedOn w:val="DefaultParagraphFont"/>
    <w:rPr>
      <w:w w:val="100"/>
      <w:position w:val="-1"/>
      <w:effect w:val="none"/>
      <w:vertAlign w:val="baseline"/>
      <w:cs w:val="0"/>
      <w:em w:val="none"/>
    </w:rPr>
  </w:style>
  <w:style w:type="character" w:customStyle="1" w:styleId="A4">
    <w:name w:val="A4"/>
    <w:rPr>
      <w:color w:val="808285"/>
      <w:w w:val="100"/>
      <w:position w:val="-1"/>
      <w:sz w:val="12"/>
      <w:szCs w:val="12"/>
      <w:effect w:val="none"/>
      <w:vertAlign w:val="baseline"/>
      <w:cs w:val="0"/>
      <w:em w:val="none"/>
    </w:rPr>
  </w:style>
  <w:style w:type="character" w:styleId="PageNumber">
    <w:name w:val="page number"/>
    <w:basedOn w:val="DefaultParagraphFont"/>
    <w:rPr>
      <w:w w:val="100"/>
      <w:position w:val="-1"/>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position w:val="-1"/>
      <w:lang w:val="en-US" w:eastAsia="en-US"/>
    </w:rPr>
  </w:style>
  <w:style w:type="character" w:customStyle="1" w:styleId="ListParagraphCharBodyoftextCharUGEXZCharListParagraph1CharColorfulList-Accent11Char">
    <w:name w:val="List Paragraph Char;Body of text Char;UGEX'Z Char;List Paragraph1 Char;Colorful List - Accent 11 Char"/>
    <w:basedOn w:val="DefaultParagraphFont"/>
    <w:rPr>
      <w:w w:val="100"/>
      <w:position w:val="-1"/>
      <w:effect w:val="none"/>
      <w:vertAlign w:val="baseline"/>
      <w:cs w:val="0"/>
      <w:em w:val="none"/>
    </w:rPr>
  </w:style>
  <w:style w:type="table" w:customStyle="1" w:styleId="TableGrid1">
    <w:name w:val="Table Grid1"/>
    <w:basedOn w:val="TableNormal"/>
    <w:next w:val="TableGrid"/>
    <w:pPr>
      <w:suppressAutoHyphens/>
      <w:spacing w:after="0" w:line="240" w:lineRule="auto"/>
      <w:ind w:leftChars="-1" w:left="-1" w:hangingChars="1" w:hanging="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pPr>
      <w:suppressAutoHyphens/>
      <w:spacing w:after="0" w:line="240" w:lineRule="auto"/>
      <w:ind w:leftChars="-1" w:left="-1" w:hangingChars="1" w:hanging="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qFormat/>
    <w:pPr>
      <w:spacing w:after="0" w:line="360" w:lineRule="auto"/>
      <w:jc w:val="both"/>
    </w:pPr>
    <w:rPr>
      <w:rFonts w:ascii="Tahoma" w:eastAsia="Times New Roman" w:hAnsi="Tahoma"/>
      <w:noProof/>
      <w:color w:val="000000"/>
      <w:sz w:val="16"/>
      <w:szCs w:val="16"/>
    </w:rPr>
  </w:style>
  <w:style w:type="character" w:customStyle="1" w:styleId="BalloonTextChar">
    <w:name w:val="Balloon Text Char"/>
    <w:rPr>
      <w:rFonts w:ascii="Tahoma" w:eastAsia="Times New Roman" w:hAnsi="Tahoma" w:cs="Times New Roman"/>
      <w:noProof/>
      <w:color w:val="000000"/>
      <w:w w:val="100"/>
      <w:position w:val="-1"/>
      <w:sz w:val="16"/>
      <w:szCs w:val="16"/>
      <w:effect w:val="none"/>
      <w:vertAlign w:val="baseline"/>
      <w:cs w:val="0"/>
      <w:em w:val="none"/>
    </w:rPr>
  </w:style>
  <w:style w:type="character" w:customStyle="1" w:styleId="longtext">
    <w:name w:val="long_text"/>
    <w:basedOn w:val="DefaultParagraphFont"/>
    <w:rPr>
      <w:w w:val="100"/>
      <w:position w:val="-1"/>
      <w:effect w:val="none"/>
      <w:vertAlign w:val="baseline"/>
      <w:cs w:val="0"/>
      <w:em w:val="none"/>
    </w:rPr>
  </w:style>
  <w:style w:type="character" w:customStyle="1" w:styleId="y2iqfc">
    <w:name w:val="y2iqfc"/>
    <w:rPr>
      <w:w w:val="100"/>
      <w:position w:val="-1"/>
      <w:effect w:val="none"/>
      <w:vertAlign w:val="baseline"/>
      <w:cs w:val="0"/>
      <w:em w:val="none"/>
    </w:rPr>
  </w:style>
  <w:style w:type="character" w:customStyle="1" w:styleId="a">
    <w:name w:val="a"/>
    <w:rPr>
      <w:w w:val="100"/>
      <w:position w:val="-1"/>
      <w:effect w:val="none"/>
      <w:vertAlign w:val="baseline"/>
      <w:cs w:val="0"/>
      <w:em w:val="none"/>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rPr>
      <w:sz w:val="20"/>
      <w:szCs w:val="20"/>
    </w:rPr>
  </w:style>
  <w:style w:type="character" w:customStyle="1" w:styleId="CommentTextChar">
    <w:name w:val="Comment Text Char"/>
    <w:rPr>
      <w:w w:val="100"/>
      <w:position w:val="-1"/>
      <w:effect w:val="none"/>
      <w:vertAlign w:val="baseline"/>
      <w:cs w:val="0"/>
      <w:em w:val="none"/>
      <w:lang w:val="id-ID"/>
    </w:rPr>
  </w:style>
  <w:style w:type="paragraph" w:styleId="CommentSubject">
    <w:name w:val="annotation subject"/>
    <w:basedOn w:val="CommentText"/>
    <w:next w:val="CommentText"/>
    <w:qFormat/>
    <w:rPr>
      <w:b/>
      <w:bCs/>
    </w:rPr>
  </w:style>
  <w:style w:type="character" w:customStyle="1" w:styleId="CommentSubjectChar">
    <w:name w:val="Comment Subject Char"/>
    <w:rPr>
      <w:b/>
      <w:bCs/>
      <w:w w:val="100"/>
      <w:position w:val="-1"/>
      <w:effect w:val="none"/>
      <w:vertAlign w:val="baseline"/>
      <w:cs w:val="0"/>
      <w:em w:val="none"/>
      <w:lang w:val="id-ID"/>
    </w:rPr>
  </w:style>
  <w:style w:type="paragraph" w:styleId="DocumentMap">
    <w:name w:val="Document Map"/>
    <w:basedOn w:val="Normal"/>
    <w:qFormat/>
    <w:rPr>
      <w:rFonts w:ascii="Tahoma" w:hAnsi="Tahoma" w:cs="Tahoma"/>
      <w:sz w:val="16"/>
      <w:szCs w:val="16"/>
    </w:rPr>
  </w:style>
  <w:style w:type="character" w:customStyle="1" w:styleId="DocumentMapChar">
    <w:name w:val="Document Map Char"/>
    <w:basedOn w:val="DefaultParagraphFont"/>
    <w:rPr>
      <w:rFonts w:ascii="Tahoma" w:hAnsi="Tahoma" w:cs="Tahoma"/>
      <w:w w:val="100"/>
      <w:position w:val="-1"/>
      <w:sz w:val="16"/>
      <w:szCs w:val="16"/>
      <w:effect w:val="none"/>
      <w:vertAlign w:val="baseline"/>
      <w:cs w:val="0"/>
      <w:em w:val="none"/>
      <w:lang w:val="id-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paragraph" w:styleId="ListParagraph">
    <w:name w:val="List Paragraph"/>
    <w:basedOn w:val="Normal"/>
    <w:link w:val="ListParagraphChar"/>
    <w:uiPriority w:val="34"/>
    <w:qFormat/>
    <w:rsid w:val="00A45E73"/>
    <w:pPr>
      <w:suppressAutoHyphens w:val="0"/>
      <w:spacing w:after="160" w:line="259" w:lineRule="auto"/>
      <w:ind w:leftChars="0" w:left="720" w:firstLineChars="0" w:firstLine="0"/>
      <w:contextualSpacing/>
      <w:textDirection w:val="lrTb"/>
      <w:textAlignment w:val="auto"/>
      <w:outlineLvl w:val="9"/>
    </w:pPr>
    <w:rPr>
      <w:rFonts w:cs="Times New Roman"/>
      <w:position w:val="0"/>
      <w:lang w:val="en-US"/>
    </w:rPr>
  </w:style>
  <w:style w:type="character" w:customStyle="1" w:styleId="ListParagraphChar">
    <w:name w:val="List Paragraph Char"/>
    <w:link w:val="ListParagraph"/>
    <w:uiPriority w:val="34"/>
    <w:qFormat/>
    <w:locked/>
    <w:rsid w:val="00A45E73"/>
    <w:rPr>
      <w:rFonts w:cs="Times New Roman"/>
      <w:lang w:val="en-US" w:eastAsia="en-US"/>
    </w:rPr>
  </w:style>
  <w:style w:type="table" w:customStyle="1" w:styleId="PlainTable21">
    <w:name w:val="Plain Table 21"/>
    <w:basedOn w:val="TableNormal"/>
    <w:uiPriority w:val="42"/>
    <w:rsid w:val="00425B1F"/>
    <w:pPr>
      <w:spacing w:after="0" w:line="240" w:lineRule="auto"/>
    </w:pPr>
    <w:rPr>
      <w:rFonts w:asciiTheme="minorHAnsi" w:eastAsiaTheme="minorHAnsi" w:hAnsiTheme="minorHAnsi" w:cstheme="minorBidi"/>
      <w:lang w:val="en-US"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0974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145091">
      <w:bodyDiv w:val="1"/>
      <w:marLeft w:val="0"/>
      <w:marRight w:val="0"/>
      <w:marTop w:val="0"/>
      <w:marBottom w:val="0"/>
      <w:divBdr>
        <w:top w:val="none" w:sz="0" w:space="0" w:color="auto"/>
        <w:left w:val="none" w:sz="0" w:space="0" w:color="auto"/>
        <w:bottom w:val="none" w:sz="0" w:space="0" w:color="auto"/>
        <w:right w:val="none" w:sz="0" w:space="0" w:color="auto"/>
      </w:divBdr>
    </w:div>
    <w:div w:id="361829821">
      <w:bodyDiv w:val="1"/>
      <w:marLeft w:val="0"/>
      <w:marRight w:val="0"/>
      <w:marTop w:val="0"/>
      <w:marBottom w:val="0"/>
      <w:divBdr>
        <w:top w:val="none" w:sz="0" w:space="0" w:color="auto"/>
        <w:left w:val="none" w:sz="0" w:space="0" w:color="auto"/>
        <w:bottom w:val="none" w:sz="0" w:space="0" w:color="auto"/>
        <w:right w:val="none" w:sz="0" w:space="0" w:color="auto"/>
      </w:divBdr>
    </w:div>
    <w:div w:id="1254893371">
      <w:bodyDiv w:val="1"/>
      <w:marLeft w:val="0"/>
      <w:marRight w:val="0"/>
      <w:marTop w:val="0"/>
      <w:marBottom w:val="0"/>
      <w:divBdr>
        <w:top w:val="none" w:sz="0" w:space="0" w:color="auto"/>
        <w:left w:val="none" w:sz="0" w:space="0" w:color="auto"/>
        <w:bottom w:val="none" w:sz="0" w:space="0" w:color="auto"/>
        <w:right w:val="none" w:sz="0" w:space="0" w:color="auto"/>
      </w:divBdr>
    </w:div>
    <w:div w:id="21204467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diagramColors" Target="diagrams/colors1.xml"/><Relationship Id="rId18" Type="http://schemas.openxmlformats.org/officeDocument/2006/relationships/image" Target="media/image5.png"/><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diagramQuickStyle" Target="diagrams/quickStyle1.xml"/><Relationship Id="rId17" Type="http://schemas.openxmlformats.org/officeDocument/2006/relationships/image" Target="media/image4.pn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24" Type="http://schemas.openxmlformats.org/officeDocument/2006/relationships/hyperlink" Target="http://cyber-chmk.net/ojs/index.php/bidan/article/view/809/287" TargetMode="Externa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hyperlink" Target="https://doi.org/10.36565/jak.v2i2.105" TargetMode="External"/><Relationship Id="rId28" Type="http://schemas.openxmlformats.org/officeDocument/2006/relationships/footer" Target="footer2.xml"/><Relationship Id="rId10" Type="http://schemas.openxmlformats.org/officeDocument/2006/relationships/diagramData" Target="diagrams/data1.xml"/><Relationship Id="rId19" Type="http://schemas.openxmlformats.org/officeDocument/2006/relationships/image" Target="media/image6.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microsoft.com/office/2007/relationships/diagramDrawing" Target="diagrams/drawing1.xml"/><Relationship Id="rId22" Type="http://schemas.openxmlformats.org/officeDocument/2006/relationships/hyperlink" Target="https://www.who.int/intestinal_worms/epidemiology/en/" TargetMode="External"/><Relationship Id="rId27" Type="http://schemas.openxmlformats.org/officeDocument/2006/relationships/footer" Target="footer1.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manualLayout>
          <c:xMode val="edge"/>
          <c:yMode val="edge"/>
          <c:x val="0.75412334180575058"/>
          <c:y val="5.1502145922746781E-2"/>
        </c:manualLayout>
      </c:layout>
      <c:overlay val="0"/>
      <c:txPr>
        <a:bodyPr/>
        <a:lstStyle/>
        <a:p>
          <a:pPr>
            <a:defRPr sz="1100">
              <a:latin typeface="Arial Black" pitchFamily="34" charset="0"/>
            </a:defRPr>
          </a:pPr>
          <a:endParaRPr lang="en-US"/>
        </a:p>
      </c:txPr>
    </c:title>
    <c:autoTitleDeleted val="0"/>
    <c:view3D>
      <c:rotX val="30"/>
      <c:rotY val="0"/>
      <c:rAngAx val="0"/>
    </c:view3D>
    <c:floor>
      <c:thickness val="0"/>
    </c:floor>
    <c:sideWall>
      <c:thickness val="0"/>
    </c:sideWall>
    <c:backWall>
      <c:thickness val="0"/>
    </c:backWall>
    <c:plotArea>
      <c:layout/>
      <c:pie3DChart>
        <c:varyColors val="1"/>
        <c:ser>
          <c:idx val="0"/>
          <c:order val="0"/>
          <c:tx>
            <c:strRef>
              <c:f>Sheet1!$B$1</c:f>
              <c:strCache>
                <c:ptCount val="1"/>
                <c:pt idx="0">
                  <c:v>Responden </c:v>
                </c:pt>
              </c:strCache>
            </c:strRef>
          </c:tx>
          <c:dLbls>
            <c:dLbl>
              <c:idx val="0"/>
              <c:tx>
                <c:rich>
                  <a:bodyPr/>
                  <a:lstStyle/>
                  <a:p>
                    <a:r>
                      <a:rPr lang="en-US"/>
                      <a:t>Siswa </a:t>
                    </a:r>
                    <a:fld id="{4E495402-9EF4-45AE-8C96-F61778C0CE78}" type="CATEGORYNAME">
                      <a:rPr lang="en-US"/>
                      <a:pPr/>
                      <a:t>[CATEGORY NAME]</a:t>
                    </a:fld>
                    <a:r>
                      <a:rPr lang="en-US" baseline="0"/>
                      <a:t>
</a:t>
                    </a:r>
                    <a:fld id="{2375E236-11F2-415C-A467-B7705E3F563F}" type="PERCENTAGE">
                      <a:rPr lang="en-US" baseline="0"/>
                      <a:pPr/>
                      <a:t>[PERCENTAGE]</a:t>
                    </a:fld>
                    <a:endParaRPr lang="en-US" baseline="0"/>
                  </a:p>
                </c:rich>
              </c:tx>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8452-4859-9527-46F8E7685D66}"/>
                </c:ext>
              </c:extLst>
            </c:dLbl>
            <c:dLbl>
              <c:idx val="3"/>
              <c:layout>
                <c:manualLayout>
                  <c:x val="0.11992167457623136"/>
                  <c:y val="-0.14957115339123406"/>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14AD-4F6A-91B3-F082F85F1045}"/>
                </c:ext>
              </c:extLst>
            </c:dLbl>
            <c:spPr>
              <a:noFill/>
              <a:ln>
                <a:noFill/>
              </a:ln>
              <a:effectLst/>
            </c:spPr>
            <c:txPr>
              <a:bodyPr/>
              <a:lstStyle/>
              <a:p>
                <a:pPr>
                  <a:defRPr sz="1050">
                    <a:latin typeface="Arial Black" pitchFamily="34" charset="0"/>
                  </a:defRPr>
                </a:pPr>
                <a:endParaRPr lang="en-US"/>
              </a:p>
            </c:txPr>
            <c:showLegendKey val="0"/>
            <c:showVal val="0"/>
            <c:showCatName val="1"/>
            <c:showSerName val="0"/>
            <c:showPercent val="1"/>
            <c:showBubbleSize val="0"/>
            <c:showLeaderLines val="1"/>
            <c:extLst>
              <c:ext xmlns:c15="http://schemas.microsoft.com/office/drawing/2012/chart" uri="{CE6537A1-D6FC-4f65-9D91-7224C49458BB}"/>
            </c:extLst>
          </c:dLbls>
          <c:cat>
            <c:strRef>
              <c:f>Sheet1!$A$2:$A$3</c:f>
              <c:strCache>
                <c:ptCount val="2"/>
                <c:pt idx="0">
                  <c:v>Kelas IV </c:v>
                </c:pt>
                <c:pt idx="1">
                  <c:v>Dokter Kecil </c:v>
                </c:pt>
              </c:strCache>
            </c:strRef>
          </c:cat>
          <c:val>
            <c:numRef>
              <c:f>Sheet1!$B$2:$B$3</c:f>
              <c:numCache>
                <c:formatCode>General</c:formatCode>
                <c:ptCount val="2"/>
                <c:pt idx="0">
                  <c:v>75</c:v>
                </c:pt>
                <c:pt idx="1">
                  <c:v>6</c:v>
                </c:pt>
              </c:numCache>
            </c:numRef>
          </c:val>
          <c:extLst>
            <c:ext xmlns:c16="http://schemas.microsoft.com/office/drawing/2014/chart" uri="{C3380CC4-5D6E-409C-BE32-E72D297353CC}">
              <c16:uniqueId val="{00000001-14AD-4F6A-91B3-F082F85F1045}"/>
            </c:ext>
          </c:extLst>
        </c:ser>
        <c:dLbls>
          <c:showLegendKey val="0"/>
          <c:showVal val="0"/>
          <c:showCatName val="1"/>
          <c:showSerName val="0"/>
          <c:showPercent val="1"/>
          <c:showBubbleSize val="0"/>
          <c:showLeaderLines val="1"/>
        </c:dLbls>
      </c:pie3DChart>
    </c:plotArea>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CD94635-50C0-4AA9-970B-AFE8A99E8F01}" type="doc">
      <dgm:prSet loTypeId="urn:microsoft.com/office/officeart/2005/8/layout/StepDownProcess" loCatId="process" qsTypeId="urn:microsoft.com/office/officeart/2005/8/quickstyle/simple1" qsCatId="simple" csTypeId="urn:microsoft.com/office/officeart/2005/8/colors/accent1_2" csCatId="accent1" phldr="1"/>
      <dgm:spPr/>
      <dgm:t>
        <a:bodyPr/>
        <a:lstStyle/>
        <a:p>
          <a:endParaRPr lang="en-ID"/>
        </a:p>
      </dgm:t>
    </dgm:pt>
    <dgm:pt modelId="{D9BCBB3C-7EBE-4054-936A-FDCD5094EC1A}">
      <dgm:prSet phldrT="[Text]" custT="1"/>
      <dgm:spPr/>
      <dgm:t>
        <a:bodyPr/>
        <a:lstStyle/>
        <a:p>
          <a:r>
            <a:rPr lang="en-ID" sz="1100"/>
            <a:t>PERSIAPAN </a:t>
          </a:r>
        </a:p>
      </dgm:t>
    </dgm:pt>
    <dgm:pt modelId="{39C080F9-BA7A-4D39-BA33-3BBAB60F3019}" type="parTrans" cxnId="{E40D1165-BFDE-4D7A-95C0-7DA4BE8F9DE5}">
      <dgm:prSet/>
      <dgm:spPr/>
      <dgm:t>
        <a:bodyPr/>
        <a:lstStyle/>
        <a:p>
          <a:endParaRPr lang="en-ID"/>
        </a:p>
      </dgm:t>
    </dgm:pt>
    <dgm:pt modelId="{BEB1F8F5-9EE9-4B24-BB46-853F468EA09A}" type="sibTrans" cxnId="{E40D1165-BFDE-4D7A-95C0-7DA4BE8F9DE5}">
      <dgm:prSet/>
      <dgm:spPr/>
      <dgm:t>
        <a:bodyPr/>
        <a:lstStyle/>
        <a:p>
          <a:endParaRPr lang="en-ID"/>
        </a:p>
      </dgm:t>
    </dgm:pt>
    <dgm:pt modelId="{D085F8DC-5A11-412F-9EB4-CFE9F3F257C3}">
      <dgm:prSet phldrT="[Text]" custT="1"/>
      <dgm:spPr/>
      <dgm:t>
        <a:bodyPr/>
        <a:lstStyle/>
        <a:p>
          <a:r>
            <a:rPr lang="en-ID" sz="1000">
              <a:latin typeface="Arial" panose="020B0604020202020204" pitchFamily="34" charset="0"/>
              <a:cs typeface="Arial" panose="020B0604020202020204" pitchFamily="34" charset="0"/>
            </a:rPr>
            <a:t>Penetapan Lokasi dan Peserta </a:t>
          </a:r>
        </a:p>
      </dgm:t>
    </dgm:pt>
    <dgm:pt modelId="{39B324C7-5A21-4D1D-95E2-6AC1A79CD423}" type="parTrans" cxnId="{6B8E6426-2613-41D2-9688-360CEEC5EDD0}">
      <dgm:prSet/>
      <dgm:spPr/>
      <dgm:t>
        <a:bodyPr/>
        <a:lstStyle/>
        <a:p>
          <a:endParaRPr lang="en-ID"/>
        </a:p>
      </dgm:t>
    </dgm:pt>
    <dgm:pt modelId="{04D325F2-0B11-40D2-B6B9-F41195E82EE6}" type="sibTrans" cxnId="{6B8E6426-2613-41D2-9688-360CEEC5EDD0}">
      <dgm:prSet/>
      <dgm:spPr/>
      <dgm:t>
        <a:bodyPr/>
        <a:lstStyle/>
        <a:p>
          <a:endParaRPr lang="en-ID"/>
        </a:p>
      </dgm:t>
    </dgm:pt>
    <dgm:pt modelId="{D9DD293A-F5F9-4D92-9AFD-B7ADD04AB358}">
      <dgm:prSet phldrT="[Text]"/>
      <dgm:spPr/>
      <dgm:t>
        <a:bodyPr/>
        <a:lstStyle/>
        <a:p>
          <a:r>
            <a:rPr lang="en-ID"/>
            <a:t>PELAKSANAAN (JUMAT 7 JUNI 2024) </a:t>
          </a:r>
        </a:p>
      </dgm:t>
    </dgm:pt>
    <dgm:pt modelId="{96282DAD-1BA5-4616-B64B-4CA2DA193575}" type="parTrans" cxnId="{B254A0AB-6C4E-46C9-95D5-81AEC460398A}">
      <dgm:prSet/>
      <dgm:spPr/>
      <dgm:t>
        <a:bodyPr/>
        <a:lstStyle/>
        <a:p>
          <a:endParaRPr lang="en-ID"/>
        </a:p>
      </dgm:t>
    </dgm:pt>
    <dgm:pt modelId="{6BC115F3-EEA6-45B1-A955-64BEA53BE4D0}" type="sibTrans" cxnId="{B254A0AB-6C4E-46C9-95D5-81AEC460398A}">
      <dgm:prSet/>
      <dgm:spPr/>
      <dgm:t>
        <a:bodyPr/>
        <a:lstStyle/>
        <a:p>
          <a:endParaRPr lang="en-ID"/>
        </a:p>
      </dgm:t>
    </dgm:pt>
    <dgm:pt modelId="{86DBDF08-48C2-4ED1-8EEF-4C8203B694DC}">
      <dgm:prSet phldrT="[Text]"/>
      <dgm:spPr/>
      <dgm:t>
        <a:bodyPr/>
        <a:lstStyle/>
        <a:p>
          <a:r>
            <a:rPr lang="en-ID"/>
            <a:t>PEMENUHAN LUARAN  </a:t>
          </a:r>
        </a:p>
      </dgm:t>
    </dgm:pt>
    <dgm:pt modelId="{C3389680-4065-4D8A-865B-6585A1395144}" type="parTrans" cxnId="{FA5775F5-0571-4A6C-A0BB-84378BCC9D00}">
      <dgm:prSet/>
      <dgm:spPr/>
      <dgm:t>
        <a:bodyPr/>
        <a:lstStyle/>
        <a:p>
          <a:endParaRPr lang="en-ID"/>
        </a:p>
      </dgm:t>
    </dgm:pt>
    <dgm:pt modelId="{688C82CA-F62C-4A22-83FA-9FC4E8D7EF76}" type="sibTrans" cxnId="{FA5775F5-0571-4A6C-A0BB-84378BCC9D00}">
      <dgm:prSet/>
      <dgm:spPr/>
      <dgm:t>
        <a:bodyPr/>
        <a:lstStyle/>
        <a:p>
          <a:endParaRPr lang="en-ID"/>
        </a:p>
      </dgm:t>
    </dgm:pt>
    <dgm:pt modelId="{F3681990-A538-4FB5-ACC5-3B0CEF65CF67}">
      <dgm:prSet phldrT="[Text]" custT="1"/>
      <dgm:spPr/>
      <dgm:t>
        <a:bodyPr/>
        <a:lstStyle/>
        <a:p>
          <a:r>
            <a:rPr lang="en-ID" sz="1000">
              <a:latin typeface="Arial" panose="020B0604020202020204" pitchFamily="34" charset="0"/>
              <a:cs typeface="Arial" panose="020B0604020202020204" pitchFamily="34" charset="0"/>
            </a:rPr>
            <a:t>Video Pelaksanaan</a:t>
          </a:r>
        </a:p>
      </dgm:t>
    </dgm:pt>
    <dgm:pt modelId="{34858254-0B48-431A-B292-95DE3822592E}" type="parTrans" cxnId="{5D9BEDFB-3EFE-400C-9FF9-F201C04C7B10}">
      <dgm:prSet/>
      <dgm:spPr/>
      <dgm:t>
        <a:bodyPr/>
        <a:lstStyle/>
        <a:p>
          <a:endParaRPr lang="en-ID"/>
        </a:p>
      </dgm:t>
    </dgm:pt>
    <dgm:pt modelId="{ED73B4EB-D011-4DE5-A26E-649D50B65BC2}" type="sibTrans" cxnId="{5D9BEDFB-3EFE-400C-9FF9-F201C04C7B10}">
      <dgm:prSet/>
      <dgm:spPr/>
      <dgm:t>
        <a:bodyPr/>
        <a:lstStyle/>
        <a:p>
          <a:endParaRPr lang="en-ID"/>
        </a:p>
      </dgm:t>
    </dgm:pt>
    <dgm:pt modelId="{264F4720-85A2-48CE-9A1B-ECE061F28F98}">
      <dgm:prSet phldrT="[Text]" custT="1"/>
      <dgm:spPr/>
      <dgm:t>
        <a:bodyPr/>
        <a:lstStyle/>
        <a:p>
          <a:r>
            <a:rPr lang="en-ID" sz="1000">
              <a:latin typeface="Arial" panose="020B0604020202020204" pitchFamily="34" charset="0"/>
              <a:cs typeface="Arial" panose="020B0604020202020204" pitchFamily="34" charset="0"/>
            </a:rPr>
            <a:t>Penyiapan Media Penyuluhan </a:t>
          </a:r>
        </a:p>
      </dgm:t>
    </dgm:pt>
    <dgm:pt modelId="{7FA676F7-BA9D-4C93-B9EC-3CF2C2739259}" type="parTrans" cxnId="{B9CCC515-2E0B-4388-A596-A6415F34EA88}">
      <dgm:prSet/>
      <dgm:spPr/>
      <dgm:t>
        <a:bodyPr/>
        <a:lstStyle/>
        <a:p>
          <a:endParaRPr lang="en-ID"/>
        </a:p>
      </dgm:t>
    </dgm:pt>
    <dgm:pt modelId="{080CEAB2-3A23-4936-AC5A-E9AC6C60D9FE}" type="sibTrans" cxnId="{B9CCC515-2E0B-4388-A596-A6415F34EA88}">
      <dgm:prSet/>
      <dgm:spPr/>
      <dgm:t>
        <a:bodyPr/>
        <a:lstStyle/>
        <a:p>
          <a:endParaRPr lang="en-ID"/>
        </a:p>
      </dgm:t>
    </dgm:pt>
    <dgm:pt modelId="{C7AC8BE4-3268-4241-AC92-25DD392B89C5}">
      <dgm:prSet phldrT="[Text]" custT="1"/>
      <dgm:spPr/>
      <dgm:t>
        <a:bodyPr/>
        <a:lstStyle/>
        <a:p>
          <a:r>
            <a:rPr lang="en-ID" sz="1000">
              <a:latin typeface="Arial" panose="020B0604020202020204" pitchFamily="34" charset="0"/>
              <a:cs typeface="Arial" panose="020B0604020202020204" pitchFamily="34" charset="0"/>
            </a:rPr>
            <a:t>Penyiapan Alat dan Bahan Pemeriksaan Hemoglobin dan Kecacingan  </a:t>
          </a:r>
        </a:p>
      </dgm:t>
    </dgm:pt>
    <dgm:pt modelId="{C9884A79-5B66-4D23-8DCE-241AD84A31A3}" type="parTrans" cxnId="{02CEB478-E942-4614-BAD4-EFD42F41A5C9}">
      <dgm:prSet/>
      <dgm:spPr/>
      <dgm:t>
        <a:bodyPr/>
        <a:lstStyle/>
        <a:p>
          <a:endParaRPr lang="en-ID"/>
        </a:p>
      </dgm:t>
    </dgm:pt>
    <dgm:pt modelId="{E420B6B7-5052-4091-BF58-561152EA74A4}" type="sibTrans" cxnId="{02CEB478-E942-4614-BAD4-EFD42F41A5C9}">
      <dgm:prSet/>
      <dgm:spPr/>
      <dgm:t>
        <a:bodyPr/>
        <a:lstStyle/>
        <a:p>
          <a:endParaRPr lang="en-ID"/>
        </a:p>
      </dgm:t>
    </dgm:pt>
    <dgm:pt modelId="{08FD27C0-6F7A-4283-93B2-026127DF6ED9}">
      <dgm:prSet phldrT="[Text]" custT="1"/>
      <dgm:spPr/>
      <dgm:t>
        <a:bodyPr/>
        <a:lstStyle/>
        <a:p>
          <a:r>
            <a:rPr lang="en-ID" sz="1000">
              <a:latin typeface="Arial" panose="020B0604020202020204" pitchFamily="34" charset="0"/>
              <a:cs typeface="Arial" panose="020B0604020202020204" pitchFamily="34" charset="0"/>
            </a:rPr>
            <a:t>Publikasi Media Masa </a:t>
          </a:r>
        </a:p>
      </dgm:t>
    </dgm:pt>
    <dgm:pt modelId="{D464DCB4-3505-4F05-AE64-A7ED1099D295}" type="parTrans" cxnId="{9247D3CA-5868-4F5D-95AC-2E86274AEBC9}">
      <dgm:prSet/>
      <dgm:spPr/>
      <dgm:t>
        <a:bodyPr/>
        <a:lstStyle/>
        <a:p>
          <a:endParaRPr lang="en-ID"/>
        </a:p>
      </dgm:t>
    </dgm:pt>
    <dgm:pt modelId="{AEB03CDA-6E2C-4014-98E0-C7E168873D0D}" type="sibTrans" cxnId="{9247D3CA-5868-4F5D-95AC-2E86274AEBC9}">
      <dgm:prSet/>
      <dgm:spPr/>
      <dgm:t>
        <a:bodyPr/>
        <a:lstStyle/>
        <a:p>
          <a:endParaRPr lang="en-ID"/>
        </a:p>
      </dgm:t>
    </dgm:pt>
    <dgm:pt modelId="{F0FCFB87-6DB8-442D-B325-F2A171A176A5}">
      <dgm:prSet phldrT="[Text]" custT="1"/>
      <dgm:spPr/>
      <dgm:t>
        <a:bodyPr/>
        <a:lstStyle/>
        <a:p>
          <a:r>
            <a:rPr lang="en-ID" sz="1000">
              <a:latin typeface="Arial" panose="020B0604020202020204" pitchFamily="34" charset="0"/>
              <a:cs typeface="Arial" panose="020B0604020202020204" pitchFamily="34" charset="0"/>
            </a:rPr>
            <a:t>HAKI</a:t>
          </a:r>
        </a:p>
      </dgm:t>
    </dgm:pt>
    <dgm:pt modelId="{1DF44F59-4D3C-43FE-8337-59C7BA8F78D1}" type="parTrans" cxnId="{06F34E4B-A071-452A-A585-B8B902CB919A}">
      <dgm:prSet/>
      <dgm:spPr/>
      <dgm:t>
        <a:bodyPr/>
        <a:lstStyle/>
        <a:p>
          <a:endParaRPr lang="en-ID"/>
        </a:p>
      </dgm:t>
    </dgm:pt>
    <dgm:pt modelId="{F175B3AF-9B8D-4B40-B393-8EE206121BB2}" type="sibTrans" cxnId="{06F34E4B-A071-452A-A585-B8B902CB919A}">
      <dgm:prSet/>
      <dgm:spPr/>
      <dgm:t>
        <a:bodyPr/>
        <a:lstStyle/>
        <a:p>
          <a:endParaRPr lang="en-ID"/>
        </a:p>
      </dgm:t>
    </dgm:pt>
    <dgm:pt modelId="{CB11C1BE-560F-4F3A-A478-D8649EBF69B8}">
      <dgm:prSet phldrT="[Text]" custT="1"/>
      <dgm:spPr/>
      <dgm:t>
        <a:bodyPr/>
        <a:lstStyle/>
        <a:p>
          <a:r>
            <a:rPr lang="en-ID" sz="1000">
              <a:latin typeface="Arial" panose="020B0604020202020204" pitchFamily="34" charset="0"/>
              <a:cs typeface="Arial" panose="020B0604020202020204" pitchFamily="34" charset="0"/>
            </a:rPr>
            <a:t>Penyuluhan Kecacingan  </a:t>
          </a:r>
        </a:p>
      </dgm:t>
    </dgm:pt>
    <dgm:pt modelId="{FF1C1381-0C94-4B96-B6E9-8FACC1374CB1}" type="sibTrans" cxnId="{8FF670CC-7947-4563-B60B-F2A9097E0C93}">
      <dgm:prSet/>
      <dgm:spPr/>
      <dgm:t>
        <a:bodyPr/>
        <a:lstStyle/>
        <a:p>
          <a:endParaRPr lang="en-ID"/>
        </a:p>
      </dgm:t>
    </dgm:pt>
    <dgm:pt modelId="{5D1D44B2-F3FA-4F31-8A29-81F7EBB9FBBC}" type="parTrans" cxnId="{8FF670CC-7947-4563-B60B-F2A9097E0C93}">
      <dgm:prSet/>
      <dgm:spPr/>
      <dgm:t>
        <a:bodyPr/>
        <a:lstStyle/>
        <a:p>
          <a:endParaRPr lang="en-ID"/>
        </a:p>
      </dgm:t>
    </dgm:pt>
    <dgm:pt modelId="{909AF878-7E62-45E0-83BB-14AABD5AF74C}">
      <dgm:prSet phldrT="[Text]" custT="1"/>
      <dgm:spPr/>
      <dgm:t>
        <a:bodyPr/>
        <a:lstStyle/>
        <a:p>
          <a:r>
            <a:rPr lang="en-ID" sz="1000">
              <a:latin typeface="Arial" panose="020B0604020202020204" pitchFamily="34" charset="0"/>
              <a:cs typeface="Arial" panose="020B0604020202020204" pitchFamily="34" charset="0"/>
            </a:rPr>
            <a:t>Pemeriksaan Hemoglobin </a:t>
          </a:r>
        </a:p>
      </dgm:t>
    </dgm:pt>
    <dgm:pt modelId="{C8E7FFD1-B959-454C-BABA-4289BCE9FAD1}" type="sibTrans" cxnId="{CBCC32D2-59D3-42BD-8C00-83DFB7E76D0B}">
      <dgm:prSet/>
      <dgm:spPr/>
      <dgm:t>
        <a:bodyPr/>
        <a:lstStyle/>
        <a:p>
          <a:endParaRPr lang="en-ID"/>
        </a:p>
      </dgm:t>
    </dgm:pt>
    <dgm:pt modelId="{D07FC3D9-1C15-4FD8-84FF-7654621FAEF4}" type="parTrans" cxnId="{CBCC32D2-59D3-42BD-8C00-83DFB7E76D0B}">
      <dgm:prSet/>
      <dgm:spPr/>
      <dgm:t>
        <a:bodyPr/>
        <a:lstStyle/>
        <a:p>
          <a:endParaRPr lang="en-ID"/>
        </a:p>
      </dgm:t>
    </dgm:pt>
    <dgm:pt modelId="{8773B026-BFCD-48D2-8C21-C80C8924C1BB}">
      <dgm:prSet phldrT="[Text]" custT="1"/>
      <dgm:spPr/>
      <dgm:t>
        <a:bodyPr/>
        <a:lstStyle/>
        <a:p>
          <a:r>
            <a:rPr lang="en-ID" sz="1000">
              <a:latin typeface="Arial" panose="020B0604020202020204" pitchFamily="34" charset="0"/>
              <a:cs typeface="Arial" panose="020B0604020202020204" pitchFamily="34" charset="0"/>
            </a:rPr>
            <a:t>Pemeriksaan Sampel Feses</a:t>
          </a:r>
        </a:p>
      </dgm:t>
    </dgm:pt>
    <dgm:pt modelId="{24A021DD-67C2-4378-9181-787E3A412BD0}" type="sibTrans" cxnId="{D64B3918-0DFD-4D54-8134-7EDDEDBD8497}">
      <dgm:prSet/>
      <dgm:spPr/>
      <dgm:t>
        <a:bodyPr/>
        <a:lstStyle/>
        <a:p>
          <a:endParaRPr lang="en-ID"/>
        </a:p>
      </dgm:t>
    </dgm:pt>
    <dgm:pt modelId="{225E45C8-6DFF-4D52-9638-0766A1D5F25F}" type="parTrans" cxnId="{D64B3918-0DFD-4D54-8134-7EDDEDBD8497}">
      <dgm:prSet/>
      <dgm:spPr/>
      <dgm:t>
        <a:bodyPr/>
        <a:lstStyle/>
        <a:p>
          <a:endParaRPr lang="en-ID"/>
        </a:p>
      </dgm:t>
    </dgm:pt>
    <dgm:pt modelId="{3C5C7875-B658-46E3-BD89-881C992655F1}">
      <dgm:prSet phldrT="[Text]" custT="1"/>
      <dgm:spPr/>
      <dgm:t>
        <a:bodyPr/>
        <a:lstStyle/>
        <a:p>
          <a:r>
            <a:rPr lang="en-ID" sz="1000">
              <a:latin typeface="Arial" panose="020B0604020202020204" pitchFamily="34" charset="0"/>
              <a:cs typeface="Arial" panose="020B0604020202020204" pitchFamily="34" charset="0"/>
            </a:rPr>
            <a:t>Penguatan Dokter Kecil</a:t>
          </a:r>
        </a:p>
      </dgm:t>
    </dgm:pt>
    <dgm:pt modelId="{AF263B06-D405-440F-9F38-07A240718B2F}" type="sibTrans" cxnId="{BBF650F0-F538-4BF4-A72C-E93026959FBB}">
      <dgm:prSet/>
      <dgm:spPr/>
      <dgm:t>
        <a:bodyPr/>
        <a:lstStyle/>
        <a:p>
          <a:endParaRPr lang="en-ID"/>
        </a:p>
      </dgm:t>
    </dgm:pt>
    <dgm:pt modelId="{43254D57-DE7C-4247-93BF-9ACEEFAF2380}" type="parTrans" cxnId="{BBF650F0-F538-4BF4-A72C-E93026959FBB}">
      <dgm:prSet/>
      <dgm:spPr/>
      <dgm:t>
        <a:bodyPr/>
        <a:lstStyle/>
        <a:p>
          <a:endParaRPr lang="en-ID"/>
        </a:p>
      </dgm:t>
    </dgm:pt>
    <dgm:pt modelId="{55A2C70F-AAF1-4922-9912-C41C52526178}">
      <dgm:prSet phldrT="[Text]" custT="1"/>
      <dgm:spPr/>
      <dgm:t>
        <a:bodyPr/>
        <a:lstStyle/>
        <a:p>
          <a:r>
            <a:rPr lang="en-ID" sz="1000">
              <a:latin typeface="Arial" panose="020B0604020202020204" pitchFamily="34" charset="0"/>
              <a:cs typeface="Arial" panose="020B0604020202020204" pitchFamily="34" charset="0"/>
            </a:rPr>
            <a:t>Penyerahan Media Penyuluhan   </a:t>
          </a:r>
        </a:p>
      </dgm:t>
    </dgm:pt>
    <dgm:pt modelId="{F3B71C94-7F79-4971-988E-C7639538F1E5}" type="parTrans" cxnId="{F504BF61-5118-4A1A-9D54-D30751319813}">
      <dgm:prSet/>
      <dgm:spPr/>
      <dgm:t>
        <a:bodyPr/>
        <a:lstStyle/>
        <a:p>
          <a:endParaRPr lang="en-ID"/>
        </a:p>
      </dgm:t>
    </dgm:pt>
    <dgm:pt modelId="{A41C1204-0507-4CA4-8F8E-B76BE3BB41C1}" type="sibTrans" cxnId="{F504BF61-5118-4A1A-9D54-D30751319813}">
      <dgm:prSet/>
      <dgm:spPr/>
      <dgm:t>
        <a:bodyPr/>
        <a:lstStyle/>
        <a:p>
          <a:endParaRPr lang="en-ID"/>
        </a:p>
      </dgm:t>
    </dgm:pt>
    <dgm:pt modelId="{6CA76FB2-7C45-4569-9D72-AF1A6538A254}">
      <dgm:prSet phldrT="[Text]" custT="1"/>
      <dgm:spPr/>
      <dgm:t>
        <a:bodyPr/>
        <a:lstStyle/>
        <a:p>
          <a:r>
            <a:rPr lang="en-ID" sz="1000">
              <a:latin typeface="Arial" panose="020B0604020202020204" pitchFamily="34" charset="0"/>
              <a:cs typeface="Arial" panose="020B0604020202020204" pitchFamily="34" charset="0"/>
            </a:rPr>
            <a:t>Dokter Kecil memiliki Proker ASIK  </a:t>
          </a:r>
        </a:p>
      </dgm:t>
    </dgm:pt>
    <dgm:pt modelId="{742BACE9-971D-46BE-AEA0-343821E91D1F}" type="parTrans" cxnId="{1909BCC1-5209-4C62-9EBF-616C39AE1E2B}">
      <dgm:prSet/>
      <dgm:spPr/>
      <dgm:t>
        <a:bodyPr/>
        <a:lstStyle/>
        <a:p>
          <a:endParaRPr lang="en-ID"/>
        </a:p>
      </dgm:t>
    </dgm:pt>
    <dgm:pt modelId="{6AB7B870-3FE5-4F97-A733-5BF86812B313}" type="sibTrans" cxnId="{1909BCC1-5209-4C62-9EBF-616C39AE1E2B}">
      <dgm:prSet/>
      <dgm:spPr/>
      <dgm:t>
        <a:bodyPr/>
        <a:lstStyle/>
        <a:p>
          <a:endParaRPr lang="en-ID"/>
        </a:p>
      </dgm:t>
    </dgm:pt>
    <dgm:pt modelId="{349ACD21-E7C4-4EAF-9D92-0E9710FC5CC8}" type="pres">
      <dgm:prSet presAssocID="{ACD94635-50C0-4AA9-970B-AFE8A99E8F01}" presName="rootnode" presStyleCnt="0">
        <dgm:presLayoutVars>
          <dgm:chMax/>
          <dgm:chPref/>
          <dgm:dir/>
          <dgm:animLvl val="lvl"/>
        </dgm:presLayoutVars>
      </dgm:prSet>
      <dgm:spPr/>
    </dgm:pt>
    <dgm:pt modelId="{578FEACD-07CF-42DC-A539-FE797C4C401F}" type="pres">
      <dgm:prSet presAssocID="{D9BCBB3C-7EBE-4054-936A-FDCD5094EC1A}" presName="composite" presStyleCnt="0"/>
      <dgm:spPr/>
    </dgm:pt>
    <dgm:pt modelId="{8C221C1E-23FA-4C07-B0F5-23D84C6DA7EC}" type="pres">
      <dgm:prSet presAssocID="{D9BCBB3C-7EBE-4054-936A-FDCD5094EC1A}" presName="bentUpArrow1" presStyleLbl="alignImgPlace1" presStyleIdx="0" presStyleCnt="2"/>
      <dgm:spPr/>
    </dgm:pt>
    <dgm:pt modelId="{64042909-DA29-4F49-9B13-9F6F513CDEDE}" type="pres">
      <dgm:prSet presAssocID="{D9BCBB3C-7EBE-4054-936A-FDCD5094EC1A}" presName="ParentText" presStyleLbl="node1" presStyleIdx="0" presStyleCnt="3">
        <dgm:presLayoutVars>
          <dgm:chMax val="1"/>
          <dgm:chPref val="1"/>
          <dgm:bulletEnabled val="1"/>
        </dgm:presLayoutVars>
      </dgm:prSet>
      <dgm:spPr/>
    </dgm:pt>
    <dgm:pt modelId="{0B045CB4-8EFD-4D30-B22A-6AFA50E3F246}" type="pres">
      <dgm:prSet presAssocID="{D9BCBB3C-7EBE-4054-936A-FDCD5094EC1A}" presName="ChildText" presStyleLbl="revTx" presStyleIdx="0" presStyleCnt="3" custScaleX="502010" custLinFactX="100000" custLinFactNeighborX="110019" custLinFactNeighborY="-5435">
        <dgm:presLayoutVars>
          <dgm:chMax val="0"/>
          <dgm:chPref val="0"/>
          <dgm:bulletEnabled val="1"/>
        </dgm:presLayoutVars>
      </dgm:prSet>
      <dgm:spPr/>
    </dgm:pt>
    <dgm:pt modelId="{47642849-0367-40F3-8E33-63FB6A436ACC}" type="pres">
      <dgm:prSet presAssocID="{BEB1F8F5-9EE9-4B24-BB46-853F468EA09A}" presName="sibTrans" presStyleCnt="0"/>
      <dgm:spPr/>
    </dgm:pt>
    <dgm:pt modelId="{7B143F7B-129E-46AD-8400-2614EEB8384E}" type="pres">
      <dgm:prSet presAssocID="{D9DD293A-F5F9-4D92-9AFD-B7ADD04AB358}" presName="composite" presStyleCnt="0"/>
      <dgm:spPr/>
    </dgm:pt>
    <dgm:pt modelId="{B73C193A-E3A9-4FE6-90E5-9D77D3F47AC4}" type="pres">
      <dgm:prSet presAssocID="{D9DD293A-F5F9-4D92-9AFD-B7ADD04AB358}" presName="bentUpArrow1" presStyleLbl="alignImgPlace1" presStyleIdx="1" presStyleCnt="2"/>
      <dgm:spPr/>
    </dgm:pt>
    <dgm:pt modelId="{F1E7AD81-3793-4DD4-AE77-625E0A63BE62}" type="pres">
      <dgm:prSet presAssocID="{D9DD293A-F5F9-4D92-9AFD-B7ADD04AB358}" presName="ParentText" presStyleLbl="node1" presStyleIdx="1" presStyleCnt="3" custLinFactNeighborX="-51780" custLinFactNeighborY="-1298">
        <dgm:presLayoutVars>
          <dgm:chMax val="1"/>
          <dgm:chPref val="1"/>
          <dgm:bulletEnabled val="1"/>
        </dgm:presLayoutVars>
      </dgm:prSet>
      <dgm:spPr/>
    </dgm:pt>
    <dgm:pt modelId="{B3BB72CD-8F05-425E-9603-8326A2EDE237}" type="pres">
      <dgm:prSet presAssocID="{D9DD293A-F5F9-4D92-9AFD-B7ADD04AB358}" presName="ChildText" presStyleLbl="revTx" presStyleIdx="1" presStyleCnt="3" custScaleX="314025" custLinFactNeighborX="49024" custLinFactNeighborY="-618">
        <dgm:presLayoutVars>
          <dgm:chMax val="0"/>
          <dgm:chPref val="0"/>
          <dgm:bulletEnabled val="1"/>
        </dgm:presLayoutVars>
      </dgm:prSet>
      <dgm:spPr/>
    </dgm:pt>
    <dgm:pt modelId="{90EA57F9-1CC2-4691-A08C-E8D286D7DD80}" type="pres">
      <dgm:prSet presAssocID="{6BC115F3-EEA6-45B1-A955-64BEA53BE4D0}" presName="sibTrans" presStyleCnt="0"/>
      <dgm:spPr/>
    </dgm:pt>
    <dgm:pt modelId="{BA0783D5-D6A4-449A-A02D-035A29B2F02F}" type="pres">
      <dgm:prSet presAssocID="{86DBDF08-48C2-4ED1-8EEF-4C8203B694DC}" presName="composite" presStyleCnt="0"/>
      <dgm:spPr/>
    </dgm:pt>
    <dgm:pt modelId="{C164BC9D-B014-468E-A175-3FE323F5BDC0}" type="pres">
      <dgm:prSet presAssocID="{86DBDF08-48C2-4ED1-8EEF-4C8203B694DC}" presName="ParentText" presStyleLbl="node1" presStyleIdx="2" presStyleCnt="3" custLinFactNeighborX="-97201" custLinFactNeighborY="24962">
        <dgm:presLayoutVars>
          <dgm:chMax val="1"/>
          <dgm:chPref val="1"/>
          <dgm:bulletEnabled val="1"/>
        </dgm:presLayoutVars>
      </dgm:prSet>
      <dgm:spPr/>
    </dgm:pt>
    <dgm:pt modelId="{90B8FE26-EA20-425D-846D-04A873E1EA53}" type="pres">
      <dgm:prSet presAssocID="{86DBDF08-48C2-4ED1-8EEF-4C8203B694DC}" presName="FinalChildText" presStyleLbl="revTx" presStyleIdx="2" presStyleCnt="3" custScaleX="314025" custLinFactNeighborX="-20025" custLinFactNeighborY="28899">
        <dgm:presLayoutVars>
          <dgm:chMax val="0"/>
          <dgm:chPref val="0"/>
          <dgm:bulletEnabled val="1"/>
        </dgm:presLayoutVars>
      </dgm:prSet>
      <dgm:spPr/>
    </dgm:pt>
  </dgm:ptLst>
  <dgm:cxnLst>
    <dgm:cxn modelId="{20549B15-723F-4517-8758-BBAEB263C0E0}" type="presOf" srcId="{D085F8DC-5A11-412F-9EB4-CFE9F3F257C3}" destId="{0B045CB4-8EFD-4D30-B22A-6AFA50E3F246}" srcOrd="0" destOrd="0" presId="urn:microsoft.com/office/officeart/2005/8/layout/StepDownProcess"/>
    <dgm:cxn modelId="{B9CCC515-2E0B-4388-A596-A6415F34EA88}" srcId="{D9BCBB3C-7EBE-4054-936A-FDCD5094EC1A}" destId="{264F4720-85A2-48CE-9A1B-ECE061F28F98}" srcOrd="1" destOrd="0" parTransId="{7FA676F7-BA9D-4C93-B9EC-3CF2C2739259}" sibTransId="{080CEAB2-3A23-4936-AC5A-E9AC6C60D9FE}"/>
    <dgm:cxn modelId="{D64B3918-0DFD-4D54-8134-7EDDEDBD8497}" srcId="{D9DD293A-F5F9-4D92-9AFD-B7ADD04AB358}" destId="{8773B026-BFCD-48D2-8C21-C80C8924C1BB}" srcOrd="2" destOrd="0" parTransId="{225E45C8-6DFF-4D52-9638-0766A1D5F25F}" sibTransId="{24A021DD-67C2-4378-9181-787E3A412BD0}"/>
    <dgm:cxn modelId="{CEF3ED1B-7571-42DF-8876-D22D2E752461}" type="presOf" srcId="{C7AC8BE4-3268-4241-AC92-25DD392B89C5}" destId="{0B045CB4-8EFD-4D30-B22A-6AFA50E3F246}" srcOrd="0" destOrd="2" presId="urn:microsoft.com/office/officeart/2005/8/layout/StepDownProcess"/>
    <dgm:cxn modelId="{1953D322-1D67-4084-976E-F582E71ADBF0}" type="presOf" srcId="{08FD27C0-6F7A-4283-93B2-026127DF6ED9}" destId="{90B8FE26-EA20-425D-846D-04A873E1EA53}" srcOrd="0" destOrd="1" presId="urn:microsoft.com/office/officeart/2005/8/layout/StepDownProcess"/>
    <dgm:cxn modelId="{74A6F024-D219-4318-8F20-D4CAB565DF62}" type="presOf" srcId="{CB11C1BE-560F-4F3A-A478-D8649EBF69B8}" destId="{B3BB72CD-8F05-425E-9603-8326A2EDE237}" srcOrd="0" destOrd="0" presId="urn:microsoft.com/office/officeart/2005/8/layout/StepDownProcess"/>
    <dgm:cxn modelId="{6B8E6426-2613-41D2-9688-360CEEC5EDD0}" srcId="{D9BCBB3C-7EBE-4054-936A-FDCD5094EC1A}" destId="{D085F8DC-5A11-412F-9EB4-CFE9F3F257C3}" srcOrd="0" destOrd="0" parTransId="{39B324C7-5A21-4D1D-95E2-6AC1A79CD423}" sibTransId="{04D325F2-0B11-40D2-B6B9-F41195E82EE6}"/>
    <dgm:cxn modelId="{F4857561-EFF3-497B-9907-CB2276B71014}" type="presOf" srcId="{3C5C7875-B658-46E3-BD89-881C992655F1}" destId="{B3BB72CD-8F05-425E-9603-8326A2EDE237}" srcOrd="0" destOrd="3" presId="urn:microsoft.com/office/officeart/2005/8/layout/StepDownProcess"/>
    <dgm:cxn modelId="{F504BF61-5118-4A1A-9D54-D30751319813}" srcId="{D9DD293A-F5F9-4D92-9AFD-B7ADD04AB358}" destId="{55A2C70F-AAF1-4922-9912-C41C52526178}" srcOrd="4" destOrd="0" parTransId="{F3B71C94-7F79-4971-988E-C7639538F1E5}" sibTransId="{A41C1204-0507-4CA4-8F8E-B76BE3BB41C1}"/>
    <dgm:cxn modelId="{E40D1165-BFDE-4D7A-95C0-7DA4BE8F9DE5}" srcId="{ACD94635-50C0-4AA9-970B-AFE8A99E8F01}" destId="{D9BCBB3C-7EBE-4054-936A-FDCD5094EC1A}" srcOrd="0" destOrd="0" parTransId="{39C080F9-BA7A-4D39-BA33-3BBAB60F3019}" sibTransId="{BEB1F8F5-9EE9-4B24-BB46-853F468EA09A}"/>
    <dgm:cxn modelId="{06F34E4B-A071-452A-A585-B8B902CB919A}" srcId="{86DBDF08-48C2-4ED1-8EEF-4C8203B694DC}" destId="{F0FCFB87-6DB8-442D-B325-F2A171A176A5}" srcOrd="2" destOrd="0" parTransId="{1DF44F59-4D3C-43FE-8337-59C7BA8F78D1}" sibTransId="{F175B3AF-9B8D-4B40-B393-8EE206121BB2}"/>
    <dgm:cxn modelId="{0553AA6E-381E-4811-AA18-6B72186FAACB}" type="presOf" srcId="{909AF878-7E62-45E0-83BB-14AABD5AF74C}" destId="{B3BB72CD-8F05-425E-9603-8326A2EDE237}" srcOrd="0" destOrd="1" presId="urn:microsoft.com/office/officeart/2005/8/layout/StepDownProcess"/>
    <dgm:cxn modelId="{02CEB478-E942-4614-BAD4-EFD42F41A5C9}" srcId="{D9BCBB3C-7EBE-4054-936A-FDCD5094EC1A}" destId="{C7AC8BE4-3268-4241-AC92-25DD392B89C5}" srcOrd="2" destOrd="0" parTransId="{C9884A79-5B66-4D23-8DCE-241AD84A31A3}" sibTransId="{E420B6B7-5052-4091-BF58-561152EA74A4}"/>
    <dgm:cxn modelId="{3B64D986-C153-4386-822E-DF6CD88553AC}" type="presOf" srcId="{F3681990-A538-4FB5-ACC5-3B0CEF65CF67}" destId="{90B8FE26-EA20-425D-846D-04A873E1EA53}" srcOrd="0" destOrd="0" presId="urn:microsoft.com/office/officeart/2005/8/layout/StepDownProcess"/>
    <dgm:cxn modelId="{2C0A498B-B4EC-4561-9AAC-FFE6DCF8C38A}" type="presOf" srcId="{264F4720-85A2-48CE-9A1B-ECE061F28F98}" destId="{0B045CB4-8EFD-4D30-B22A-6AFA50E3F246}" srcOrd="0" destOrd="1" presId="urn:microsoft.com/office/officeart/2005/8/layout/StepDownProcess"/>
    <dgm:cxn modelId="{308DC48B-F9E2-4115-8A23-40F9AFDB7BAF}" type="presOf" srcId="{55A2C70F-AAF1-4922-9912-C41C52526178}" destId="{B3BB72CD-8F05-425E-9603-8326A2EDE237}" srcOrd="0" destOrd="4" presId="urn:microsoft.com/office/officeart/2005/8/layout/StepDownProcess"/>
    <dgm:cxn modelId="{D7B421A8-9807-4CAE-BBAC-113C50482473}" type="presOf" srcId="{6CA76FB2-7C45-4569-9D72-AF1A6538A254}" destId="{90B8FE26-EA20-425D-846D-04A873E1EA53}" srcOrd="0" destOrd="3" presId="urn:microsoft.com/office/officeart/2005/8/layout/StepDownProcess"/>
    <dgm:cxn modelId="{B254A0AB-6C4E-46C9-95D5-81AEC460398A}" srcId="{ACD94635-50C0-4AA9-970B-AFE8A99E8F01}" destId="{D9DD293A-F5F9-4D92-9AFD-B7ADD04AB358}" srcOrd="1" destOrd="0" parTransId="{96282DAD-1BA5-4616-B64B-4CA2DA193575}" sibTransId="{6BC115F3-EEA6-45B1-A955-64BEA53BE4D0}"/>
    <dgm:cxn modelId="{5D7D60AD-FF79-4506-A7E2-F0D79B3D07C8}" type="presOf" srcId="{D9BCBB3C-7EBE-4054-936A-FDCD5094EC1A}" destId="{64042909-DA29-4F49-9B13-9F6F513CDEDE}" srcOrd="0" destOrd="0" presId="urn:microsoft.com/office/officeart/2005/8/layout/StepDownProcess"/>
    <dgm:cxn modelId="{340055B6-71FE-4C2D-A9E8-F65E99D8D5D7}" type="presOf" srcId="{86DBDF08-48C2-4ED1-8EEF-4C8203B694DC}" destId="{C164BC9D-B014-468E-A175-3FE323F5BDC0}" srcOrd="0" destOrd="0" presId="urn:microsoft.com/office/officeart/2005/8/layout/StepDownProcess"/>
    <dgm:cxn modelId="{1909BCC1-5209-4C62-9EBF-616C39AE1E2B}" srcId="{86DBDF08-48C2-4ED1-8EEF-4C8203B694DC}" destId="{6CA76FB2-7C45-4569-9D72-AF1A6538A254}" srcOrd="3" destOrd="0" parTransId="{742BACE9-971D-46BE-AEA0-343821E91D1F}" sibTransId="{6AB7B870-3FE5-4F97-A733-5BF86812B313}"/>
    <dgm:cxn modelId="{9E8E1EC2-D146-424C-9812-4778B66CBCC8}" type="presOf" srcId="{F0FCFB87-6DB8-442D-B325-F2A171A176A5}" destId="{90B8FE26-EA20-425D-846D-04A873E1EA53}" srcOrd="0" destOrd="2" presId="urn:microsoft.com/office/officeart/2005/8/layout/StepDownProcess"/>
    <dgm:cxn modelId="{9247D3CA-5868-4F5D-95AC-2E86274AEBC9}" srcId="{86DBDF08-48C2-4ED1-8EEF-4C8203B694DC}" destId="{08FD27C0-6F7A-4283-93B2-026127DF6ED9}" srcOrd="1" destOrd="0" parTransId="{D464DCB4-3505-4F05-AE64-A7ED1099D295}" sibTransId="{AEB03CDA-6E2C-4014-98E0-C7E168873D0D}"/>
    <dgm:cxn modelId="{8FF670CC-7947-4563-B60B-F2A9097E0C93}" srcId="{D9DD293A-F5F9-4D92-9AFD-B7ADD04AB358}" destId="{CB11C1BE-560F-4F3A-A478-D8649EBF69B8}" srcOrd="0" destOrd="0" parTransId="{5D1D44B2-F3FA-4F31-8A29-81F7EBB9FBBC}" sibTransId="{FF1C1381-0C94-4B96-B6E9-8FACC1374CB1}"/>
    <dgm:cxn modelId="{802F77CE-E66F-46EE-9552-975E186E222C}" type="presOf" srcId="{ACD94635-50C0-4AA9-970B-AFE8A99E8F01}" destId="{349ACD21-E7C4-4EAF-9D92-0E9710FC5CC8}" srcOrd="0" destOrd="0" presId="urn:microsoft.com/office/officeart/2005/8/layout/StepDownProcess"/>
    <dgm:cxn modelId="{CBCC32D2-59D3-42BD-8C00-83DFB7E76D0B}" srcId="{D9DD293A-F5F9-4D92-9AFD-B7ADD04AB358}" destId="{909AF878-7E62-45E0-83BB-14AABD5AF74C}" srcOrd="1" destOrd="0" parTransId="{D07FC3D9-1C15-4FD8-84FF-7654621FAEF4}" sibTransId="{C8E7FFD1-B959-454C-BABA-4289BCE9FAD1}"/>
    <dgm:cxn modelId="{EBDF35D4-4B31-4421-915E-DE72684E2F1C}" type="presOf" srcId="{8773B026-BFCD-48D2-8C21-C80C8924C1BB}" destId="{B3BB72CD-8F05-425E-9603-8326A2EDE237}" srcOrd="0" destOrd="2" presId="urn:microsoft.com/office/officeart/2005/8/layout/StepDownProcess"/>
    <dgm:cxn modelId="{970438E2-1779-45E6-9F04-FE8D8544303D}" type="presOf" srcId="{D9DD293A-F5F9-4D92-9AFD-B7ADD04AB358}" destId="{F1E7AD81-3793-4DD4-AE77-625E0A63BE62}" srcOrd="0" destOrd="0" presId="urn:microsoft.com/office/officeart/2005/8/layout/StepDownProcess"/>
    <dgm:cxn modelId="{BBF650F0-F538-4BF4-A72C-E93026959FBB}" srcId="{D9DD293A-F5F9-4D92-9AFD-B7ADD04AB358}" destId="{3C5C7875-B658-46E3-BD89-881C992655F1}" srcOrd="3" destOrd="0" parTransId="{43254D57-DE7C-4247-93BF-9ACEEFAF2380}" sibTransId="{AF263B06-D405-440F-9F38-07A240718B2F}"/>
    <dgm:cxn modelId="{FA5775F5-0571-4A6C-A0BB-84378BCC9D00}" srcId="{ACD94635-50C0-4AA9-970B-AFE8A99E8F01}" destId="{86DBDF08-48C2-4ED1-8EEF-4C8203B694DC}" srcOrd="2" destOrd="0" parTransId="{C3389680-4065-4D8A-865B-6585A1395144}" sibTransId="{688C82CA-F62C-4A22-83FA-9FC4E8D7EF76}"/>
    <dgm:cxn modelId="{5D9BEDFB-3EFE-400C-9FF9-F201C04C7B10}" srcId="{86DBDF08-48C2-4ED1-8EEF-4C8203B694DC}" destId="{F3681990-A538-4FB5-ACC5-3B0CEF65CF67}" srcOrd="0" destOrd="0" parTransId="{34858254-0B48-431A-B292-95DE3822592E}" sibTransId="{ED73B4EB-D011-4DE5-A26E-649D50B65BC2}"/>
    <dgm:cxn modelId="{C5ADF631-8EF5-4D2F-AB28-BF8988315633}" type="presParOf" srcId="{349ACD21-E7C4-4EAF-9D92-0E9710FC5CC8}" destId="{578FEACD-07CF-42DC-A539-FE797C4C401F}" srcOrd="0" destOrd="0" presId="urn:microsoft.com/office/officeart/2005/8/layout/StepDownProcess"/>
    <dgm:cxn modelId="{AA3DAA78-F1E7-4235-9671-CF55BD1AC31F}" type="presParOf" srcId="{578FEACD-07CF-42DC-A539-FE797C4C401F}" destId="{8C221C1E-23FA-4C07-B0F5-23D84C6DA7EC}" srcOrd="0" destOrd="0" presId="urn:microsoft.com/office/officeart/2005/8/layout/StepDownProcess"/>
    <dgm:cxn modelId="{D781CA6D-5422-4C91-8A7B-8EEBADE4A5BE}" type="presParOf" srcId="{578FEACD-07CF-42DC-A539-FE797C4C401F}" destId="{64042909-DA29-4F49-9B13-9F6F513CDEDE}" srcOrd="1" destOrd="0" presId="urn:microsoft.com/office/officeart/2005/8/layout/StepDownProcess"/>
    <dgm:cxn modelId="{46764FFF-EAD3-4913-8604-44DD2FC3FC83}" type="presParOf" srcId="{578FEACD-07CF-42DC-A539-FE797C4C401F}" destId="{0B045CB4-8EFD-4D30-B22A-6AFA50E3F246}" srcOrd="2" destOrd="0" presId="urn:microsoft.com/office/officeart/2005/8/layout/StepDownProcess"/>
    <dgm:cxn modelId="{E852D44C-BE01-4C8B-A4EA-CB5E3CF5AEAF}" type="presParOf" srcId="{349ACD21-E7C4-4EAF-9D92-0E9710FC5CC8}" destId="{47642849-0367-40F3-8E33-63FB6A436ACC}" srcOrd="1" destOrd="0" presId="urn:microsoft.com/office/officeart/2005/8/layout/StepDownProcess"/>
    <dgm:cxn modelId="{AF82AAED-C409-4DE5-A9DA-4AFEC3A60A75}" type="presParOf" srcId="{349ACD21-E7C4-4EAF-9D92-0E9710FC5CC8}" destId="{7B143F7B-129E-46AD-8400-2614EEB8384E}" srcOrd="2" destOrd="0" presId="urn:microsoft.com/office/officeart/2005/8/layout/StepDownProcess"/>
    <dgm:cxn modelId="{FCE6ED07-77F1-4016-88A5-FD59C440023E}" type="presParOf" srcId="{7B143F7B-129E-46AD-8400-2614EEB8384E}" destId="{B73C193A-E3A9-4FE6-90E5-9D77D3F47AC4}" srcOrd="0" destOrd="0" presId="urn:microsoft.com/office/officeart/2005/8/layout/StepDownProcess"/>
    <dgm:cxn modelId="{E6DB7D7B-4FBD-4C7D-BF41-87BA38A8D5B1}" type="presParOf" srcId="{7B143F7B-129E-46AD-8400-2614EEB8384E}" destId="{F1E7AD81-3793-4DD4-AE77-625E0A63BE62}" srcOrd="1" destOrd="0" presId="urn:microsoft.com/office/officeart/2005/8/layout/StepDownProcess"/>
    <dgm:cxn modelId="{4914F6D2-2C29-4611-8482-41EF51D155D2}" type="presParOf" srcId="{7B143F7B-129E-46AD-8400-2614EEB8384E}" destId="{B3BB72CD-8F05-425E-9603-8326A2EDE237}" srcOrd="2" destOrd="0" presId="urn:microsoft.com/office/officeart/2005/8/layout/StepDownProcess"/>
    <dgm:cxn modelId="{8492B8DF-37D8-4737-B3C3-72882D7143E6}" type="presParOf" srcId="{349ACD21-E7C4-4EAF-9D92-0E9710FC5CC8}" destId="{90EA57F9-1CC2-4691-A08C-E8D286D7DD80}" srcOrd="3" destOrd="0" presId="urn:microsoft.com/office/officeart/2005/8/layout/StepDownProcess"/>
    <dgm:cxn modelId="{D10A504C-A860-4D41-853F-16A708942030}" type="presParOf" srcId="{349ACD21-E7C4-4EAF-9D92-0E9710FC5CC8}" destId="{BA0783D5-D6A4-449A-A02D-035A29B2F02F}" srcOrd="4" destOrd="0" presId="urn:microsoft.com/office/officeart/2005/8/layout/StepDownProcess"/>
    <dgm:cxn modelId="{FF771574-A52F-483E-9134-38993D2335C0}" type="presParOf" srcId="{BA0783D5-D6A4-449A-A02D-035A29B2F02F}" destId="{C164BC9D-B014-468E-A175-3FE323F5BDC0}" srcOrd="0" destOrd="0" presId="urn:microsoft.com/office/officeart/2005/8/layout/StepDownProcess"/>
    <dgm:cxn modelId="{66438F87-B3FC-4967-8BBC-B0C3DB2A092F}" type="presParOf" srcId="{BA0783D5-D6A4-449A-A02D-035A29B2F02F}" destId="{90B8FE26-EA20-425D-846D-04A873E1EA53}" srcOrd="1" destOrd="0" presId="urn:microsoft.com/office/officeart/2005/8/layout/StepDownProcess"/>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C221C1E-23FA-4C07-B0F5-23D84C6DA7EC}">
      <dsp:nvSpPr>
        <dsp:cNvPr id="0" name=""/>
        <dsp:cNvSpPr/>
      </dsp:nvSpPr>
      <dsp:spPr>
        <a:xfrm rot="5400000">
          <a:off x="568335" y="826568"/>
          <a:ext cx="541454" cy="616426"/>
        </a:xfrm>
        <a:prstGeom prst="bentUpArrow">
          <a:avLst>
            <a:gd name="adj1" fmla="val 32840"/>
            <a:gd name="adj2" fmla="val 25000"/>
            <a:gd name="adj3" fmla="val 35780"/>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64042909-DA29-4F49-9B13-9F6F513CDEDE}">
      <dsp:nvSpPr>
        <dsp:cNvPr id="0" name=""/>
        <dsp:cNvSpPr/>
      </dsp:nvSpPr>
      <dsp:spPr>
        <a:xfrm>
          <a:off x="424882" y="226355"/>
          <a:ext cx="911490" cy="638013"/>
        </a:xfrm>
        <a:prstGeom prst="roundRect">
          <a:avLst>
            <a:gd name="adj" fmla="val 166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ID" sz="1100" kern="1200"/>
            <a:t>PERSIAPAN </a:t>
          </a:r>
        </a:p>
      </dsp:txBody>
      <dsp:txXfrm>
        <a:off x="456033" y="257506"/>
        <a:ext cx="849188" cy="575711"/>
      </dsp:txXfrm>
    </dsp:sp>
    <dsp:sp modelId="{0B045CB4-8EFD-4D30-B22A-6AFA50E3F246}">
      <dsp:nvSpPr>
        <dsp:cNvPr id="0" name=""/>
        <dsp:cNvSpPr/>
      </dsp:nvSpPr>
      <dsp:spPr>
        <a:xfrm>
          <a:off x="1396130" y="259178"/>
          <a:ext cx="3327981" cy="51567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marL="57150" lvl="1" indent="-57150" algn="l" defTabSz="444500">
            <a:lnSpc>
              <a:spcPct val="90000"/>
            </a:lnSpc>
            <a:spcBef>
              <a:spcPct val="0"/>
            </a:spcBef>
            <a:spcAft>
              <a:spcPct val="15000"/>
            </a:spcAft>
            <a:buChar char="•"/>
          </a:pPr>
          <a:r>
            <a:rPr lang="en-ID" sz="1000" kern="1200">
              <a:latin typeface="Arial" panose="020B0604020202020204" pitchFamily="34" charset="0"/>
              <a:cs typeface="Arial" panose="020B0604020202020204" pitchFamily="34" charset="0"/>
            </a:rPr>
            <a:t>Penetapan Lokasi dan Peserta </a:t>
          </a:r>
        </a:p>
        <a:p>
          <a:pPr marL="57150" lvl="1" indent="-57150" algn="l" defTabSz="444500">
            <a:lnSpc>
              <a:spcPct val="90000"/>
            </a:lnSpc>
            <a:spcBef>
              <a:spcPct val="0"/>
            </a:spcBef>
            <a:spcAft>
              <a:spcPct val="15000"/>
            </a:spcAft>
            <a:buChar char="•"/>
          </a:pPr>
          <a:r>
            <a:rPr lang="en-ID" sz="1000" kern="1200">
              <a:latin typeface="Arial" panose="020B0604020202020204" pitchFamily="34" charset="0"/>
              <a:cs typeface="Arial" panose="020B0604020202020204" pitchFamily="34" charset="0"/>
            </a:rPr>
            <a:t>Penyiapan Media Penyuluhan </a:t>
          </a:r>
        </a:p>
        <a:p>
          <a:pPr marL="57150" lvl="1" indent="-57150" algn="l" defTabSz="444500">
            <a:lnSpc>
              <a:spcPct val="90000"/>
            </a:lnSpc>
            <a:spcBef>
              <a:spcPct val="0"/>
            </a:spcBef>
            <a:spcAft>
              <a:spcPct val="15000"/>
            </a:spcAft>
            <a:buChar char="•"/>
          </a:pPr>
          <a:r>
            <a:rPr lang="en-ID" sz="1000" kern="1200">
              <a:latin typeface="Arial" panose="020B0604020202020204" pitchFamily="34" charset="0"/>
              <a:cs typeface="Arial" panose="020B0604020202020204" pitchFamily="34" charset="0"/>
            </a:rPr>
            <a:t>Penyiapan Alat dan Bahan Pemeriksaan Hemoglobin dan Kecacingan  </a:t>
          </a:r>
        </a:p>
      </dsp:txBody>
      <dsp:txXfrm>
        <a:off x="1396130" y="259178"/>
        <a:ext cx="3327981" cy="515670"/>
      </dsp:txXfrm>
    </dsp:sp>
    <dsp:sp modelId="{B73C193A-E3A9-4FE6-90E5-9D77D3F47AC4}">
      <dsp:nvSpPr>
        <dsp:cNvPr id="0" name=""/>
        <dsp:cNvSpPr/>
      </dsp:nvSpPr>
      <dsp:spPr>
        <a:xfrm rot="5400000">
          <a:off x="1744731" y="1543268"/>
          <a:ext cx="541454" cy="616426"/>
        </a:xfrm>
        <a:prstGeom prst="bentUpArrow">
          <a:avLst>
            <a:gd name="adj1" fmla="val 32840"/>
            <a:gd name="adj2" fmla="val 25000"/>
            <a:gd name="adj3" fmla="val 35780"/>
          </a:avLst>
        </a:prstGeom>
        <a:solidFill>
          <a:schemeClr val="accent1">
            <a:tint val="50000"/>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F1E7AD81-3793-4DD4-AE77-625E0A63BE62}">
      <dsp:nvSpPr>
        <dsp:cNvPr id="0" name=""/>
        <dsp:cNvSpPr/>
      </dsp:nvSpPr>
      <dsp:spPr>
        <a:xfrm>
          <a:off x="1129309" y="934774"/>
          <a:ext cx="911490" cy="638013"/>
        </a:xfrm>
        <a:prstGeom prst="roundRect">
          <a:avLst>
            <a:gd name="adj" fmla="val 166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ID" sz="900" kern="1200"/>
            <a:t>PELAKSANAAN (JUMAT 7 JUNI 2024) </a:t>
          </a:r>
        </a:p>
      </dsp:txBody>
      <dsp:txXfrm>
        <a:off x="1160460" y="965925"/>
        <a:ext cx="849188" cy="575711"/>
      </dsp:txXfrm>
    </dsp:sp>
    <dsp:sp modelId="{B3BB72CD-8F05-425E-9603-8326A2EDE237}">
      <dsp:nvSpPr>
        <dsp:cNvPr id="0" name=""/>
        <dsp:cNvSpPr/>
      </dsp:nvSpPr>
      <dsp:spPr>
        <a:xfrm>
          <a:off x="2128345" y="1000717"/>
          <a:ext cx="2081770" cy="51567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marL="57150" lvl="1" indent="-57150" algn="l" defTabSz="444500">
            <a:lnSpc>
              <a:spcPct val="90000"/>
            </a:lnSpc>
            <a:spcBef>
              <a:spcPct val="0"/>
            </a:spcBef>
            <a:spcAft>
              <a:spcPct val="15000"/>
            </a:spcAft>
            <a:buChar char="•"/>
          </a:pPr>
          <a:r>
            <a:rPr lang="en-ID" sz="1000" kern="1200">
              <a:latin typeface="Arial" panose="020B0604020202020204" pitchFamily="34" charset="0"/>
              <a:cs typeface="Arial" panose="020B0604020202020204" pitchFamily="34" charset="0"/>
            </a:rPr>
            <a:t>Penyuluhan Kecacingan  </a:t>
          </a:r>
        </a:p>
        <a:p>
          <a:pPr marL="57150" lvl="1" indent="-57150" algn="l" defTabSz="444500">
            <a:lnSpc>
              <a:spcPct val="90000"/>
            </a:lnSpc>
            <a:spcBef>
              <a:spcPct val="0"/>
            </a:spcBef>
            <a:spcAft>
              <a:spcPct val="15000"/>
            </a:spcAft>
            <a:buChar char="•"/>
          </a:pPr>
          <a:r>
            <a:rPr lang="en-ID" sz="1000" kern="1200">
              <a:latin typeface="Arial" panose="020B0604020202020204" pitchFamily="34" charset="0"/>
              <a:cs typeface="Arial" panose="020B0604020202020204" pitchFamily="34" charset="0"/>
            </a:rPr>
            <a:t>Pemeriksaan Hemoglobin </a:t>
          </a:r>
        </a:p>
        <a:p>
          <a:pPr marL="57150" lvl="1" indent="-57150" algn="l" defTabSz="444500">
            <a:lnSpc>
              <a:spcPct val="90000"/>
            </a:lnSpc>
            <a:spcBef>
              <a:spcPct val="0"/>
            </a:spcBef>
            <a:spcAft>
              <a:spcPct val="15000"/>
            </a:spcAft>
            <a:buChar char="•"/>
          </a:pPr>
          <a:r>
            <a:rPr lang="en-ID" sz="1000" kern="1200">
              <a:latin typeface="Arial" panose="020B0604020202020204" pitchFamily="34" charset="0"/>
              <a:cs typeface="Arial" panose="020B0604020202020204" pitchFamily="34" charset="0"/>
            </a:rPr>
            <a:t>Pemeriksaan Sampel Feses</a:t>
          </a:r>
        </a:p>
        <a:p>
          <a:pPr marL="57150" lvl="1" indent="-57150" algn="l" defTabSz="444500">
            <a:lnSpc>
              <a:spcPct val="90000"/>
            </a:lnSpc>
            <a:spcBef>
              <a:spcPct val="0"/>
            </a:spcBef>
            <a:spcAft>
              <a:spcPct val="15000"/>
            </a:spcAft>
            <a:buChar char="•"/>
          </a:pPr>
          <a:r>
            <a:rPr lang="en-ID" sz="1000" kern="1200">
              <a:latin typeface="Arial" panose="020B0604020202020204" pitchFamily="34" charset="0"/>
              <a:cs typeface="Arial" panose="020B0604020202020204" pitchFamily="34" charset="0"/>
            </a:rPr>
            <a:t>Penguatan Dokter Kecil</a:t>
          </a:r>
        </a:p>
        <a:p>
          <a:pPr marL="57150" lvl="1" indent="-57150" algn="l" defTabSz="444500">
            <a:lnSpc>
              <a:spcPct val="90000"/>
            </a:lnSpc>
            <a:spcBef>
              <a:spcPct val="0"/>
            </a:spcBef>
            <a:spcAft>
              <a:spcPct val="15000"/>
            </a:spcAft>
            <a:buChar char="•"/>
          </a:pPr>
          <a:r>
            <a:rPr lang="en-ID" sz="1000" kern="1200">
              <a:latin typeface="Arial" panose="020B0604020202020204" pitchFamily="34" charset="0"/>
              <a:cs typeface="Arial" panose="020B0604020202020204" pitchFamily="34" charset="0"/>
            </a:rPr>
            <a:t>Penyerahan Media Penyuluhan   </a:t>
          </a:r>
        </a:p>
      </dsp:txBody>
      <dsp:txXfrm>
        <a:off x="2128345" y="1000717"/>
        <a:ext cx="2081770" cy="515670"/>
      </dsp:txXfrm>
    </dsp:sp>
    <dsp:sp modelId="{C164BC9D-B014-468E-A175-3FE323F5BDC0}">
      <dsp:nvSpPr>
        <dsp:cNvPr id="0" name=""/>
        <dsp:cNvSpPr/>
      </dsp:nvSpPr>
      <dsp:spPr>
        <a:xfrm>
          <a:off x="2312732" y="1819016"/>
          <a:ext cx="911490" cy="638013"/>
        </a:xfrm>
        <a:prstGeom prst="roundRect">
          <a:avLst>
            <a:gd name="adj" fmla="val 1667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en-ID" sz="900" kern="1200"/>
            <a:t>PEMENUHAN LUARAN  </a:t>
          </a:r>
        </a:p>
      </dsp:txBody>
      <dsp:txXfrm>
        <a:off x="2343883" y="1850167"/>
        <a:ext cx="849188" cy="575711"/>
      </dsp:txXfrm>
    </dsp:sp>
    <dsp:sp modelId="{90B8FE26-EA20-425D-846D-04A873E1EA53}">
      <dsp:nvSpPr>
        <dsp:cNvPr id="0" name=""/>
        <dsp:cNvSpPr/>
      </dsp:nvSpPr>
      <dsp:spPr>
        <a:xfrm>
          <a:off x="3268029" y="1869628"/>
          <a:ext cx="2081770" cy="51567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38100" tIns="38100" rIns="38100" bIns="38100" numCol="1" spcCol="1270" anchor="ctr" anchorCtr="0">
          <a:noAutofit/>
        </a:bodyPr>
        <a:lstStyle/>
        <a:p>
          <a:pPr marL="57150" lvl="1" indent="-57150" algn="l" defTabSz="444500">
            <a:lnSpc>
              <a:spcPct val="90000"/>
            </a:lnSpc>
            <a:spcBef>
              <a:spcPct val="0"/>
            </a:spcBef>
            <a:spcAft>
              <a:spcPct val="15000"/>
            </a:spcAft>
            <a:buChar char="•"/>
          </a:pPr>
          <a:r>
            <a:rPr lang="en-ID" sz="1000" kern="1200">
              <a:latin typeface="Arial" panose="020B0604020202020204" pitchFamily="34" charset="0"/>
              <a:cs typeface="Arial" panose="020B0604020202020204" pitchFamily="34" charset="0"/>
            </a:rPr>
            <a:t>Video Pelaksanaan</a:t>
          </a:r>
        </a:p>
        <a:p>
          <a:pPr marL="57150" lvl="1" indent="-57150" algn="l" defTabSz="444500">
            <a:lnSpc>
              <a:spcPct val="90000"/>
            </a:lnSpc>
            <a:spcBef>
              <a:spcPct val="0"/>
            </a:spcBef>
            <a:spcAft>
              <a:spcPct val="15000"/>
            </a:spcAft>
            <a:buChar char="•"/>
          </a:pPr>
          <a:r>
            <a:rPr lang="en-ID" sz="1000" kern="1200">
              <a:latin typeface="Arial" panose="020B0604020202020204" pitchFamily="34" charset="0"/>
              <a:cs typeface="Arial" panose="020B0604020202020204" pitchFamily="34" charset="0"/>
            </a:rPr>
            <a:t>Publikasi Media Masa </a:t>
          </a:r>
        </a:p>
        <a:p>
          <a:pPr marL="57150" lvl="1" indent="-57150" algn="l" defTabSz="444500">
            <a:lnSpc>
              <a:spcPct val="90000"/>
            </a:lnSpc>
            <a:spcBef>
              <a:spcPct val="0"/>
            </a:spcBef>
            <a:spcAft>
              <a:spcPct val="15000"/>
            </a:spcAft>
            <a:buChar char="•"/>
          </a:pPr>
          <a:r>
            <a:rPr lang="en-ID" sz="1000" kern="1200">
              <a:latin typeface="Arial" panose="020B0604020202020204" pitchFamily="34" charset="0"/>
              <a:cs typeface="Arial" panose="020B0604020202020204" pitchFamily="34" charset="0"/>
            </a:rPr>
            <a:t>HAKI</a:t>
          </a:r>
        </a:p>
        <a:p>
          <a:pPr marL="57150" lvl="1" indent="-57150" algn="l" defTabSz="444500">
            <a:lnSpc>
              <a:spcPct val="90000"/>
            </a:lnSpc>
            <a:spcBef>
              <a:spcPct val="0"/>
            </a:spcBef>
            <a:spcAft>
              <a:spcPct val="15000"/>
            </a:spcAft>
            <a:buChar char="•"/>
          </a:pPr>
          <a:r>
            <a:rPr lang="en-ID" sz="1000" kern="1200">
              <a:latin typeface="Arial" panose="020B0604020202020204" pitchFamily="34" charset="0"/>
              <a:cs typeface="Arial" panose="020B0604020202020204" pitchFamily="34" charset="0"/>
            </a:rPr>
            <a:t>Dokter Kecil memiliki Proker ASIK  </a:t>
          </a:r>
        </a:p>
      </dsp:txBody>
      <dsp:txXfrm>
        <a:off x="3268029" y="1869628"/>
        <a:ext cx="2081770" cy="515670"/>
      </dsp:txXfrm>
    </dsp:sp>
  </dsp:spTree>
</dsp:drawing>
</file>

<file path=word/diagrams/layout1.xml><?xml version="1.0" encoding="utf-8"?>
<dgm:layoutDef xmlns:dgm="http://schemas.openxmlformats.org/drawingml/2006/diagram" xmlns:a="http://schemas.openxmlformats.org/drawingml/2006/main" uniqueId="urn:microsoft.com/office/officeart/2005/8/layout/StepDownProcess">
  <dgm:title val=""/>
  <dgm:desc val=""/>
  <dgm:catLst>
    <dgm:cat type="process" pri="16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60" srcId="0" destId="10" srcOrd="0" destOrd="0"/>
        <dgm:cxn modelId="12" srcId="10" destId="11" srcOrd="0" destOrd="0"/>
        <dgm:cxn modelId="70" srcId="0" destId="20" srcOrd="1" destOrd="0"/>
        <dgm:cxn modelId="22" srcId="20" destId="21" srcOrd="0" destOrd="0"/>
        <dgm:cxn modelId="80" srcId="0" destId="30" srcOrd="2"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rootnode">
    <dgm:varLst>
      <dgm:chMax/>
      <dgm:chPref/>
      <dgm:dir/>
      <dgm:animLvl val="lvl"/>
    </dgm:varLst>
    <dgm:choose name="Name0">
      <dgm:if name="Name1" func="var" arg="dir" op="equ" val="norm">
        <dgm:alg type="snake">
          <dgm:param type="grDir" val="tL"/>
          <dgm:param type="flowDir" val="row"/>
          <dgm:param type="off" val="off"/>
          <dgm:param type="bkpt" val="fixed"/>
          <dgm:param type="bkPtFixedVal" val="1"/>
        </dgm:alg>
      </dgm:if>
      <dgm:else name="Name2">
        <dgm:alg type="snake">
          <dgm:param type="grDir" val="tR"/>
          <dgm:param type="flowDir" val="row"/>
          <dgm:param type="off" val="off"/>
          <dgm:param type="bkpt" val="fixed"/>
          <dgm:param type="bkPtFixedVal" val="1"/>
        </dgm:alg>
      </dgm:else>
    </dgm:choose>
    <dgm:shape xmlns:r="http://schemas.openxmlformats.org/officeDocument/2006/relationships" r:blip="">
      <dgm:adjLst/>
    </dgm:shape>
    <dgm:choose name="Name3">
      <dgm:if name="Name4" func="var" arg="dir" op="equ" val="norm">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if>
      <dgm:else name="Name5">
        <dgm:constrLst>
          <dgm:constr type="alignOff" forName="rootnode" val="0.48"/>
          <dgm:constr type="primFontSz" for="des" forName="ParentText" val="65"/>
          <dgm:constr type="primFontSz" for="des" forName="ChildText" refType="primFontSz" refFor="des" refForName="ParentText" op="lte"/>
          <dgm:constr type="w" for="ch" forName="composite" refType="w"/>
          <dgm:constr type="h" for="ch" forName="composite" refType="h"/>
          <dgm:constr type="sp" refType="h" refFor="ch" refForName="composite" op="equ" fact="-0.38"/>
        </dgm:constrLst>
      </dgm:else>
    </dgm:choose>
    <dgm:forEach name="nodesForEach" axis="ch" ptType="node">
      <dgm:layoutNode name="composite">
        <dgm:alg type="composite">
          <dgm:param type="ar" val="1.2439"/>
        </dgm:alg>
        <dgm:shape xmlns:r="http://schemas.openxmlformats.org/officeDocument/2006/relationships" r:blip="">
          <dgm:adjLst/>
        </dgm:shape>
        <dgm:choose name="Name6">
          <dgm:if name="Name7" func="var" arg="dir" op="equ" val="norm">
            <dgm:constrLst>
              <dgm:constr type="l" for="ch" forName="bentUpArrow1" refType="w" fact="0.07"/>
              <dgm:constr type="t" for="ch" forName="bentUpArrow1" refType="h" fact="0.524"/>
              <dgm:constr type="w" for="ch" forName="bentUpArrow1" refType="w" fact="0.3844"/>
              <dgm:constr type="h" for="ch" forName="bentUpArrow1" refType="h" fact="0.42"/>
              <dgm:constr type="l" for="ch" forName="ParentText" refType="w" fact="0"/>
              <dgm:constr type="t" for="ch" forName="ParentText" refType="h" fact="0"/>
              <dgm:constr type="w" for="ch" forName="ParentText" refType="w" fact="0.5684"/>
              <dgm:constr type="h" for="ch" forName="ParentText" refType="h" fact="0.4949"/>
              <dgm:constr type="l" for="ch" forName="ChildText" refType="w" refFor="ch" refForName="ParentText"/>
              <dgm:constr type="t" for="ch" forName="ChildText" refType="h" fact="0.05"/>
              <dgm:constr type="w" for="ch" forName="ChildText" refType="w" fact="0.4134"/>
              <dgm:constr type="h" for="ch" forName="ChildText" refType="h" fact="0.4"/>
              <dgm:constr type="l" for="ch" forName="FinalChildText" refType="w" refFor="ch" refForName="ParentText"/>
              <dgm:constr type="t" for="ch" forName="FinalChildText" refType="h" fact="0.05"/>
              <dgm:constr type="w" for="ch" forName="FinalChildText" refType="w" fact="0.4134"/>
              <dgm:constr type="h" for="ch" forName="FinalChildText" refType="h" fact="0.4"/>
            </dgm:constrLst>
          </dgm:if>
          <dgm:else name="Name8">
            <dgm:constrLst>
              <dgm:constr type="r" for="ch" forName="bentUpArrow1" refType="w" fact="0.97"/>
              <dgm:constr type="t" for="ch" forName="bentUpArrow1" refType="h" fact="0.524"/>
              <dgm:constr type="w" for="ch" forName="bentUpArrow1" refType="w" fact="0.3844"/>
              <dgm:constr type="h" for="ch" forName="bentUpArrow1" refType="h" fact="0.42"/>
              <dgm:constr type="l" for="ch" forName="ParentText" refType="w" fact="0.4316"/>
              <dgm:constr type="t" for="ch" forName="ParentText" refType="h" fact="0"/>
              <dgm:constr type="w" for="ch" forName="ParentText" refType="w" fact="0.5684"/>
              <dgm:constr type="h" for="ch" forName="ParentText" refType="h" fact="0.4949"/>
              <dgm:constr type="l" for="ch" forName="ChildText" refType="w" fact="0"/>
              <dgm:constr type="t" for="ch" forName="ChildText" refType="h" fact="0.05"/>
              <dgm:constr type="w" for="ch" forName="ChildText" refType="w" fact="0.4134"/>
              <dgm:constr type="h" for="ch" forName="ChildText" refType="h" fact="0.4"/>
              <dgm:constr type="l" for="ch" forName="FinalChildText" refType="w" fact="0"/>
              <dgm:constr type="t" for="ch" forName="FinalChildText" refType="h" fact="0.05"/>
              <dgm:constr type="w" for="ch" forName="FinalChildText" refType="w" fact="0.4134"/>
              <dgm:constr type="h" for="ch" forName="FinalChildText" refType="h" fact="0.4"/>
            </dgm:constrLst>
          </dgm:else>
        </dgm:choose>
        <dgm:choose name="Name9">
          <dgm:if name="Name10" axis="followSib" ptType="node" func="cnt" op="gte" val="1">
            <dgm:layoutNode name="bentUpArrow1" styleLbl="alignImgPlace1">
              <dgm:alg type="sp"/>
              <dgm:choose name="Name11">
                <dgm:if name="Name12" func="var" arg="dir" op="equ" val="norm">
                  <dgm:shape xmlns:r="http://schemas.openxmlformats.org/officeDocument/2006/relationships" rot="90" type="bentUpArrow" r:blip="">
                    <dgm:adjLst>
                      <dgm:adj idx="1" val="0.3284"/>
                      <dgm:adj idx="2" val="0.25"/>
                      <dgm:adj idx="3" val="0.3578"/>
                    </dgm:adjLst>
                  </dgm:shape>
                </dgm:if>
                <dgm:else name="Name13">
                  <dgm:shape xmlns:r="http://schemas.openxmlformats.org/officeDocument/2006/relationships" rot="180" type="bentArrow" r:blip="">
                    <dgm:adjLst>
                      <dgm:adj idx="1" val="0.3284"/>
                      <dgm:adj idx="2" val="0.25"/>
                      <dgm:adj idx="3" val="0.3578"/>
                      <dgm:adj idx="4" val="0"/>
                    </dgm:adjLst>
                  </dgm:shape>
                </dgm:else>
              </dgm:choose>
              <dgm:presOf/>
            </dgm:layoutNode>
          </dgm:if>
          <dgm:else name="Name14"/>
        </dgm:choose>
        <dgm:layoutNode name="ParentText" styleLbl="node1">
          <dgm:varLst>
            <dgm:chMax val="1"/>
            <dgm:chPref val="1"/>
            <dgm:bulletEnabled val="1"/>
          </dgm:varLst>
          <dgm:alg type="tx"/>
          <dgm:shape xmlns:r="http://schemas.openxmlformats.org/officeDocument/2006/relationships" type="roundRect" r:blip="">
            <dgm:adjLst>
              <dgm:adj idx="1" val="0.166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choose name="Name15">
          <dgm:if name="Name16" axis="followSib" ptType="node" func="cnt" op="equ" val="0">
            <dgm:choose name="Name17">
              <dgm:if name="Name18" axis="ch" ptType="node" func="cnt" op="gte" val="1">
                <dgm:layoutNode name="Final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9"/>
            </dgm:choose>
          </dgm:if>
          <dgm:else name="Name20">
            <dgm:layoutNode name="ChildText" styleLbl="revTx">
              <dgm:varLst>
                <dgm:chMax val="0"/>
                <dgm:chPref val="0"/>
                <dgm:bulletEnabled val="1"/>
              </dgm:varLst>
              <dgm:alg type="tx">
                <dgm:param type="stBulletLvl" val="1"/>
                <dgm:param type="txAnchorVertCh" val="mid"/>
                <dgm:param type="parTxLTRAlign" val="l"/>
              </dgm:alg>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else>
        </dgm:choos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NnxSe15kaUkGcBjg3Dasf9/qEuQ==">AMUW2mXlHzC9NPhwU4QMj6YGYu736uORnz/tVYAMqclgzobjRlqhYQYswOCAqToxVFiAbAKtjz7L8xzLgxeeDcrA4/i+qfuCajtqPnVRPOd6kh6ychbQJH0=</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530</TotalTime>
  <Pages>10</Pages>
  <Words>3220</Words>
  <Characters>18359</Characters>
  <Application>Microsoft Office Word</Application>
  <DocSecurity>0</DocSecurity>
  <Lines>152</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Sali</dc:creator>
  <cp:lastModifiedBy>HP</cp:lastModifiedBy>
  <cp:revision>22</cp:revision>
  <dcterms:created xsi:type="dcterms:W3CDTF">2024-10-26T15:29:00Z</dcterms:created>
  <dcterms:modified xsi:type="dcterms:W3CDTF">2024-10-31T07:30:00Z</dcterms:modified>
</cp:coreProperties>
</file>