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3E00" w14:textId="77777777" w:rsidR="0095546B" w:rsidRPr="00797ABD" w:rsidRDefault="0095546B" w:rsidP="0095546B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0" w:name="_Toc174203271"/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Lampiran </w:t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Lampiran \* ARABIC </w:instrText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8</w:t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Rekapitulasi</w:t>
      </w:r>
      <w:proofErr w:type="spellEnd"/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Data</w:t>
      </w:r>
      <w:bookmarkEnd w:id="0"/>
    </w:p>
    <w:tbl>
      <w:tblPr>
        <w:tblW w:w="13717" w:type="dxa"/>
        <w:tblInd w:w="-398" w:type="dxa"/>
        <w:tblLook w:val="04A0" w:firstRow="1" w:lastRow="0" w:firstColumn="1" w:lastColumn="0" w:noHBand="0" w:noVBand="1"/>
      </w:tblPr>
      <w:tblGrid>
        <w:gridCol w:w="692"/>
        <w:gridCol w:w="616"/>
        <w:gridCol w:w="928"/>
        <w:gridCol w:w="1350"/>
        <w:gridCol w:w="1727"/>
        <w:gridCol w:w="1314"/>
        <w:gridCol w:w="1137"/>
        <w:gridCol w:w="1327"/>
        <w:gridCol w:w="1065"/>
        <w:gridCol w:w="1390"/>
        <w:gridCol w:w="1065"/>
        <w:gridCol w:w="1088"/>
        <w:gridCol w:w="18"/>
      </w:tblGrid>
      <w:tr w:rsidR="0095546B" w:rsidRPr="00797ABD" w14:paraId="189D3079" w14:textId="77777777" w:rsidTr="002D195A">
        <w:trPr>
          <w:trHeight w:val="300"/>
        </w:trPr>
        <w:tc>
          <w:tcPr>
            <w:tcW w:w="13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14B2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Kelompok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Perlakuan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(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kombinasi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fitoterapi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kedelai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kunyit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asam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jawa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)</w:t>
            </w:r>
          </w:p>
        </w:tc>
      </w:tr>
      <w:tr w:rsidR="0095546B" w:rsidRPr="00797ABD" w14:paraId="4EDD0ACB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5DD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No 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9AD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Inisial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C6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Usia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70D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Siklus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menstruasi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99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Lama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siklus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menstruasi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44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Lama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menstruasi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26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Konsumsi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57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Tingkat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97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Keterangan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6A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Tingkat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post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2E0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Keterangan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411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Selisih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</w:tr>
      <w:tr w:rsidR="0095546B" w:rsidRPr="00797ABD" w14:paraId="5ADFA1BC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0F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28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B94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12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FC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918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CF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C88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DCD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E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EF3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BDD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DF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</w:tr>
      <w:tr w:rsidR="0095546B" w:rsidRPr="00797ABD" w14:paraId="0C5BA348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69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E17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15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C9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263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162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ADA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8A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605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A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8E6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0D2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5C9DB1C9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BC4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F5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2AE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12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47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4B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8F2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C69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B8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48E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43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E6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A1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66C5AABD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34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3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D0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D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725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F9E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F6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5B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19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0A3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22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1BF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32185469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0BB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83B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0B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132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9F1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AF1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EE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17C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84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21F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8A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DB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2B2016BA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176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E9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EF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6A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4EE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07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CC9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1BB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36C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C8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4F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3BF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36456A31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B1C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28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0D8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59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17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17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65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A58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87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39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764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C95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081F996C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90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E9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02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1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D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71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3D5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9AC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74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03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463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1B1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7B1E2DBE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EE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66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9E4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5A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7B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78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7D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01F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CA7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862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71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1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</w:tr>
      <w:tr w:rsidR="0095546B" w:rsidRPr="00797ABD" w14:paraId="4D9F1280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40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C9B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BA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957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C71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49D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F68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87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230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C1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12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2CA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3E8169C7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58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7FB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77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880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5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908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96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33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E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C9B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88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B8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</w:tr>
      <w:tr w:rsidR="0095546B" w:rsidRPr="00797ABD" w14:paraId="02BE7E88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DB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CF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D39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7F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67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3C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D7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C0B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04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42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D4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71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24564E8C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C6C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847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EA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3F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74C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38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253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4D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FA2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B52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DA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4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</w:tr>
      <w:tr w:rsidR="0095546B" w:rsidRPr="00797ABD" w14:paraId="77E1396D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149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03D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ACF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79B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303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1D9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729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D5E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BD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0A4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B0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503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</w:tr>
      <w:tr w:rsidR="0095546B" w:rsidRPr="00797ABD" w14:paraId="2221AD85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69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0F2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U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923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CC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5A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C76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3F7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22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D6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03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3CD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BF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04B809E5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7E5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A95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62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FE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01F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EDB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96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FB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06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B54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402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420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14847DA2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9A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3B3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DD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F2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1E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76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AD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E0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3E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F66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E14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9B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</w:tr>
      <w:tr w:rsidR="0095546B" w:rsidRPr="00797ABD" w14:paraId="0E709F3C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8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B7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7A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43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641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BBF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261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E1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DC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27E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A2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95C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624D292B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87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BD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AFB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BC5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828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A49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4BE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4A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CC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FE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A49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6E5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</w:tr>
      <w:tr w:rsidR="0095546B" w:rsidRPr="00797ABD" w14:paraId="65F7FF08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27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8D0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29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D36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FF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8E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7C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1A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57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E1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D9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4D3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4DED84C3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28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F4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DAD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59C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D0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27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F4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81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170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D7C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F47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CF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</w:tr>
      <w:tr w:rsidR="0095546B" w:rsidRPr="00797ABD" w14:paraId="2FCB31F7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88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EFA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8C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221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CCF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74C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D31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4EC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8C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F8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35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56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</w:tr>
      <w:tr w:rsidR="0095546B" w:rsidRPr="00797ABD" w14:paraId="26F5D508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A4E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E8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3D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11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3DC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30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E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AD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FBC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6E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74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4A3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</w:tr>
      <w:tr w:rsidR="0095546B" w:rsidRPr="00797ABD" w14:paraId="26C5A263" w14:textId="77777777" w:rsidTr="002D195A">
        <w:trPr>
          <w:gridAfter w:val="1"/>
          <w:wAfter w:w="18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E7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A47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92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EF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85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FA3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CD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81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91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E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D1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536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</w:tbl>
    <w:p w14:paraId="06F36F22" w14:textId="77777777" w:rsidR="0095546B" w:rsidRPr="00797ABD" w:rsidRDefault="0095546B" w:rsidP="0095546B">
      <w:pPr>
        <w:spacing w:after="160" w:line="259" w:lineRule="auto"/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692"/>
        <w:gridCol w:w="616"/>
        <w:gridCol w:w="825"/>
        <w:gridCol w:w="1350"/>
        <w:gridCol w:w="1727"/>
        <w:gridCol w:w="1314"/>
        <w:gridCol w:w="1047"/>
        <w:gridCol w:w="1327"/>
        <w:gridCol w:w="1065"/>
        <w:gridCol w:w="1390"/>
        <w:gridCol w:w="1065"/>
        <w:gridCol w:w="1021"/>
      </w:tblGrid>
      <w:tr w:rsidR="0095546B" w:rsidRPr="00797ABD" w14:paraId="148F948B" w14:textId="77777777" w:rsidTr="002D195A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B238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Kelompok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Kontrol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(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asam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mefenamat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)</w:t>
            </w:r>
          </w:p>
        </w:tc>
      </w:tr>
      <w:tr w:rsidR="0095546B" w:rsidRPr="00797ABD" w14:paraId="42DA608F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47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No 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28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Inisial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C60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Usia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6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Siklus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menstruasi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ABA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Lama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siklus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menstruasi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274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Lama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menstruasi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1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Konsumsi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26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Tingkat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97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Keterangan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C34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Tingkat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post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81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Keterangan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3D9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Selisih</w:t>
            </w:r>
            <w:proofErr w:type="spellEnd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</w:tr>
      <w:tr w:rsidR="0095546B" w:rsidRPr="00797ABD" w14:paraId="70102580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93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F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86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66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C9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A6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0DA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70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8D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1B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CE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22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368EFC55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25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29B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0F1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C4F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2EF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D31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AC1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7A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434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40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33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76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7A915437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D0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85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7A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9C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BED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5C7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07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785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18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46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3D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BD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</w:tr>
      <w:tr w:rsidR="0095546B" w:rsidRPr="00797ABD" w14:paraId="1E5432ED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BA0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4F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606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C3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D4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70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3C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BF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DD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C96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406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439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7CA26EAB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D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1D5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866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701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00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B5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F6F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7C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5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6D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0E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9C9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-1</w:t>
            </w:r>
          </w:p>
        </w:tc>
      </w:tr>
      <w:tr w:rsidR="0095546B" w:rsidRPr="00797ABD" w14:paraId="2433D608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9F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755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AE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056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7D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33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AA0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6E1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3F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15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BC7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C56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6FB949F0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C8C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166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EA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12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441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CE0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04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80E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301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7C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79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60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BB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</w:tr>
      <w:tr w:rsidR="0095546B" w:rsidRPr="00797ABD" w14:paraId="2F6F4998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E9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364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A3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F6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7E1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01D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7C4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8E7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8F0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B59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541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D1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056E1F09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35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3F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18F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F3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7B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E4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91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0ED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F28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E2E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C3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79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6E2B2DD2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5B0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308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26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30D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53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3E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30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B5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5F2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F5A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2E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A6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4FAB5C07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EE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09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59C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AA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B54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0B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F4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7FE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FE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40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7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A1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5FFAF47D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0C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EDF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63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32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BDD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4F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7E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8AC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C46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371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DE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0B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26B17671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67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2B7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17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12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8E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E5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E2C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BB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FA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DAD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A6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FE5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A53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26865A7A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4C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9C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D05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8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FC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F00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DE2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A2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F26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36E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C8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nyeri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4D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0B5E09E1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C32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7E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80E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4A6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0A6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73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AD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E66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C5D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88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EEB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BF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473102FB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C19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1A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79B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14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3C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A1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881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1A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287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30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5F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CB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EB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2A588C25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BB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925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EF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DB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0C5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F2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07E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A4E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64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0C9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D02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279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2D220B98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3B7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2E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B2E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23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F3D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A1B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00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0B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D3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D9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CB3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2D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79DD277F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25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047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150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36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D7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DD6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8B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5D4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4EA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ED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2A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13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  <w:tr w:rsidR="0095546B" w:rsidRPr="00797ABD" w14:paraId="1BD35FE8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2AA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15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BB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46A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F32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6C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CB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A19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028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4CC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665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40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7BEE415D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FAD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60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31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19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C7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D58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E55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A3E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0E3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C1E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36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E8B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</w:tr>
      <w:tr w:rsidR="0095546B" w:rsidRPr="00797ABD" w14:paraId="30474389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964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079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32E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12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C77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401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&lt;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73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8A6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6B0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A38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01E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4A5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3B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</w:tr>
      <w:tr w:rsidR="0095546B" w:rsidRPr="00797ABD" w14:paraId="79A7E57B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B7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0F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487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E32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907B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&gt; 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B0CC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473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Tidak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40A9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67E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1A7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3EB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F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</w:tr>
      <w:tr w:rsidR="0095546B" w:rsidRPr="00797ABD" w14:paraId="00F710C3" w14:textId="77777777" w:rsidTr="002D195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9732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83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1A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13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C58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A52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28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0828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5-7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6CF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6BD6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C61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berat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D7A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98D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 xml:space="preserve">Nyeri </w:t>
            </w:r>
            <w:proofErr w:type="spellStart"/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sedang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3F4" w14:textId="77777777" w:rsidR="0095546B" w:rsidRPr="00797ABD" w:rsidRDefault="0095546B" w:rsidP="002D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97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</w:tr>
    </w:tbl>
    <w:p w14:paraId="214ACBE7" w14:textId="77777777" w:rsidR="0095546B" w:rsidRPr="00797ABD" w:rsidRDefault="0095546B" w:rsidP="0095546B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797ABD">
        <w:rPr>
          <w:rFonts w:ascii="Times New Roman" w:hAnsi="Times New Roman" w:cs="Times New Roman"/>
          <w:i/>
          <w:iCs/>
          <w:color w:val="000000" w:themeColor="text1"/>
        </w:rPr>
        <w:br w:type="page"/>
      </w:r>
    </w:p>
    <w:p w14:paraId="4D7D2633" w14:textId="77777777" w:rsidR="0095546B" w:rsidRPr="00797ABD" w:rsidRDefault="0095546B" w:rsidP="0095546B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sectPr w:rsidR="0095546B" w:rsidRPr="00797ABD" w:rsidSect="0095546B">
          <w:footerReference w:type="first" r:id="rId5"/>
          <w:pgSz w:w="16838" w:h="11906" w:orient="landscape"/>
          <w:pgMar w:top="1418" w:right="1701" w:bottom="1701" w:left="1701" w:header="709" w:footer="709" w:gutter="0"/>
          <w:pgNumType w:start="76"/>
          <w:cols w:space="708"/>
          <w:titlePg/>
          <w:docGrid w:linePitch="360"/>
        </w:sectPr>
      </w:pPr>
    </w:p>
    <w:p w14:paraId="552F4A3B" w14:textId="77777777" w:rsidR="0095546B" w:rsidRPr="00797ABD" w:rsidRDefault="0095546B" w:rsidP="0095546B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1" w:name="_Toc174203272"/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 xml:space="preserve">Lampiran </w:t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Lampiran \* ARABIC </w:instrText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9</w:t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797A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Uji SPSS</w:t>
      </w:r>
      <w:bookmarkEnd w:id="1"/>
    </w:p>
    <w:p w14:paraId="123F978C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97ABD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14:paraId="2CA58EBB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189"/>
        <w:gridCol w:w="1347"/>
        <w:gridCol w:w="1188"/>
        <w:gridCol w:w="1613"/>
        <w:gridCol w:w="1702"/>
      </w:tblGrid>
      <w:tr w:rsidR="0095546B" w:rsidRPr="00797ABD" w14:paraId="4329A786" w14:textId="77777777" w:rsidTr="002D195A">
        <w:trPr>
          <w:cantSplit/>
        </w:trPr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1709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Usia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95546B" w:rsidRPr="00797ABD" w14:paraId="0D9A28BD" w14:textId="77777777" w:rsidTr="002D195A">
        <w:trPr>
          <w:cantSplit/>
        </w:trPr>
        <w:tc>
          <w:tcPr>
            <w:tcW w:w="203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0CA8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B79A7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AE12E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175CE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545DA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5A7401DE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1996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7F84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12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D138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260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38B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070C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</w:tr>
      <w:tr w:rsidR="0095546B" w:rsidRPr="00797ABD" w14:paraId="1020BE85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7886C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D8488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13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4408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B9BA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F73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DD8A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</w:tr>
      <w:tr w:rsidR="0095546B" w:rsidRPr="00797ABD" w14:paraId="3D5AF5F2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39B4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B11E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14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B233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39D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1B5AA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70D9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1C0D18F1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9A1E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97C3E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43C58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FD4D2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8639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B67E6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29551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348"/>
        <w:gridCol w:w="1188"/>
        <w:gridCol w:w="1614"/>
        <w:gridCol w:w="1703"/>
      </w:tblGrid>
      <w:tr w:rsidR="0095546B" w:rsidRPr="00797ABD" w14:paraId="04D12471" w14:textId="77777777" w:rsidTr="002D195A">
        <w:trPr>
          <w:cantSplit/>
        </w:trPr>
        <w:tc>
          <w:tcPr>
            <w:tcW w:w="7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70E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Lama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siklus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menstruasi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95546B" w:rsidRPr="00797ABD" w14:paraId="58B5F08A" w14:textId="77777777" w:rsidTr="002D195A">
        <w:trPr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6FC1F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71F6E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1AD1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D633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795B7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31135635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D9CCF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878E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&lt;28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63A5C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B145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71F2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63C89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</w:tr>
      <w:tr w:rsidR="0095546B" w:rsidRPr="00797ABD" w14:paraId="63358D98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DF0F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F94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28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F5C8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1D122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87.5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DBA6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87.5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F40A2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</w:tr>
      <w:tr w:rsidR="0095546B" w:rsidRPr="00797ABD" w14:paraId="18736D16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85F8D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8ADF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&gt;28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6D6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7F93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122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CC235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09E33E0A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2CA13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3256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1F40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F29DA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977E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9E9D02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FBF40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81"/>
        <w:gridCol w:w="1348"/>
        <w:gridCol w:w="1188"/>
        <w:gridCol w:w="1614"/>
        <w:gridCol w:w="1703"/>
      </w:tblGrid>
      <w:tr w:rsidR="0095546B" w:rsidRPr="00797ABD" w14:paraId="64087AE4" w14:textId="77777777" w:rsidTr="002D195A">
        <w:trPr>
          <w:cantSplit/>
        </w:trPr>
        <w:tc>
          <w:tcPr>
            <w:tcW w:w="7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8EE3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Lama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menstruasi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95546B" w:rsidRPr="00797ABD" w14:paraId="4E5B6A74" w14:textId="77777777" w:rsidTr="002D195A">
        <w:trPr>
          <w:cantSplit/>
        </w:trPr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5F69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69AED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6452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B468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1F64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747777F4" w14:textId="77777777" w:rsidTr="002D195A">
        <w:trPr>
          <w:cantSplit/>
        </w:trPr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FD65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9E4D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5-7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1C74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AADB6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AFD0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4E01AF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2641C002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6"/>
        <w:gridCol w:w="1380"/>
        <w:gridCol w:w="24"/>
        <w:gridCol w:w="1169"/>
        <w:gridCol w:w="12"/>
        <w:gridCol w:w="1018"/>
        <w:gridCol w:w="44"/>
        <w:gridCol w:w="1355"/>
        <w:gridCol w:w="88"/>
        <w:gridCol w:w="1388"/>
        <w:gridCol w:w="134"/>
      </w:tblGrid>
      <w:tr w:rsidR="0095546B" w:rsidRPr="00797ABD" w14:paraId="31B1969D" w14:textId="77777777" w:rsidTr="002D195A">
        <w:trPr>
          <w:gridAfter w:val="1"/>
          <w:wAfter w:w="134" w:type="dxa"/>
          <w:cantSplit/>
        </w:trPr>
        <w:tc>
          <w:tcPr>
            <w:tcW w:w="7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FC3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Konsumsi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95546B" w:rsidRPr="00797ABD" w14:paraId="493C1022" w14:textId="77777777" w:rsidTr="002D195A">
        <w:trPr>
          <w:cantSplit/>
        </w:trPr>
        <w:tc>
          <w:tcPr>
            <w:tcW w:w="214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EBE0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1705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4BD82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4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AF1A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52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A594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4697EB9A" w14:textId="77777777" w:rsidTr="002D195A">
        <w:trPr>
          <w:cantSplit/>
        </w:trPr>
        <w:tc>
          <w:tcPr>
            <w:tcW w:w="762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43CF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E8B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120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14E3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2F3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  <w:tc>
          <w:tcPr>
            <w:tcW w:w="144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25B9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  <w:tc>
          <w:tcPr>
            <w:tcW w:w="152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80CF2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</w:tr>
      <w:tr w:rsidR="0095546B" w:rsidRPr="00797ABD" w14:paraId="1F8CA5D5" w14:textId="77777777" w:rsidTr="002D195A">
        <w:trPr>
          <w:cantSplit/>
        </w:trPr>
        <w:tc>
          <w:tcPr>
            <w:tcW w:w="7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36441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F1B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120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640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06C0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44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C46F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52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4C560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27528453" w14:textId="77777777" w:rsidTr="002D195A">
        <w:trPr>
          <w:cantSplit/>
        </w:trPr>
        <w:tc>
          <w:tcPr>
            <w:tcW w:w="7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C28FB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0FD6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0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A45B0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4582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4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AB2E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2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12D70F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D7A01A8" w14:textId="77777777" w:rsidTr="002D195A">
        <w:trPr>
          <w:gridAfter w:val="1"/>
          <w:wAfter w:w="134" w:type="dxa"/>
          <w:cantSplit/>
        </w:trPr>
        <w:tc>
          <w:tcPr>
            <w:tcW w:w="7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B358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14:paraId="7A31398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Tingkat Nyeri pre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pelakuan</w:t>
            </w:r>
            <w:proofErr w:type="spellEnd"/>
          </w:p>
        </w:tc>
      </w:tr>
      <w:tr w:rsidR="0095546B" w:rsidRPr="00797ABD" w14:paraId="6757A202" w14:textId="77777777" w:rsidTr="002D195A">
        <w:trPr>
          <w:gridAfter w:val="1"/>
          <w:wAfter w:w="134" w:type="dxa"/>
          <w:cantSplit/>
        </w:trPr>
        <w:tc>
          <w:tcPr>
            <w:tcW w:w="2166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9E7A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D40C5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EB58B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B7A49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3250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5B248B94" w14:textId="77777777" w:rsidTr="002D195A">
        <w:trPr>
          <w:gridAfter w:val="1"/>
          <w:wAfter w:w="134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EF27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3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D885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Nyeri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Ringan</w:t>
            </w:r>
            <w:proofErr w:type="spellEnd"/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39E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951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8A05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BB2FC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</w:tr>
      <w:tr w:rsidR="0095546B" w:rsidRPr="00797ABD" w14:paraId="73CE9E19" w14:textId="77777777" w:rsidTr="002D195A">
        <w:trPr>
          <w:gridAfter w:val="1"/>
          <w:wAfter w:w="134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BA60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C23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Sedang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5FBC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8399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60F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9AE84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58.3</w:t>
            </w:r>
          </w:p>
        </w:tc>
      </w:tr>
      <w:tr w:rsidR="0095546B" w:rsidRPr="00797ABD" w14:paraId="791B1B72" w14:textId="77777777" w:rsidTr="002D195A">
        <w:trPr>
          <w:gridAfter w:val="1"/>
          <w:wAfter w:w="134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9413E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C51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Berat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6A16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7BB8D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7040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764AA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6666CF02" w14:textId="77777777" w:rsidTr="002D195A">
        <w:trPr>
          <w:gridAfter w:val="1"/>
          <w:wAfter w:w="134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F8CD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F1FA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362C7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550E2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0BB83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BA7FB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06435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650"/>
        <w:gridCol w:w="1347"/>
        <w:gridCol w:w="1188"/>
        <w:gridCol w:w="1614"/>
        <w:gridCol w:w="1703"/>
      </w:tblGrid>
      <w:tr w:rsidR="0095546B" w:rsidRPr="00797ABD" w14:paraId="7D98A931" w14:textId="77777777" w:rsidTr="002D195A">
        <w:trPr>
          <w:cantSplit/>
        </w:trPr>
        <w:tc>
          <w:tcPr>
            <w:tcW w:w="8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10EF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pelakuan</w:t>
            </w:r>
            <w:proofErr w:type="spellEnd"/>
          </w:p>
        </w:tc>
      </w:tr>
      <w:tr w:rsidR="0095546B" w:rsidRPr="00797ABD" w14:paraId="422796A5" w14:textId="77777777" w:rsidTr="002D195A">
        <w:trPr>
          <w:cantSplit/>
        </w:trPr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9FC03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9E3B9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6238B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26011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05D0C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19BF7D83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CB19C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9897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Tidak Nyeri</w:t>
            </w:r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C6D3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65A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7F4F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184FF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95546B" w:rsidRPr="00797ABD" w14:paraId="309066AC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EBD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764E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Nyeri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Ringan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6061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4B85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58.3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F96A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58.3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624F7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</w:tr>
      <w:tr w:rsidR="0095546B" w:rsidRPr="00797ABD" w14:paraId="46EE1983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BF9C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076B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Sedang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7D72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69AC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BF4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C6D53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57E5AE72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5586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144ED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2125C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B352C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7B96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946B04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221A9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189"/>
        <w:gridCol w:w="1347"/>
        <w:gridCol w:w="1188"/>
        <w:gridCol w:w="1613"/>
        <w:gridCol w:w="1702"/>
      </w:tblGrid>
      <w:tr w:rsidR="0095546B" w:rsidRPr="00797ABD" w14:paraId="64AFEF28" w14:textId="77777777" w:rsidTr="002D195A">
        <w:trPr>
          <w:cantSplit/>
        </w:trPr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2067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Usia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</w:p>
        </w:tc>
      </w:tr>
      <w:tr w:rsidR="0095546B" w:rsidRPr="00797ABD" w14:paraId="7F1A301D" w14:textId="77777777" w:rsidTr="002D195A">
        <w:trPr>
          <w:cantSplit/>
        </w:trPr>
        <w:tc>
          <w:tcPr>
            <w:tcW w:w="203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76B4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E97E0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95A2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8E742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0BE9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4C4D0EA1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B4D4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7777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12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E946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0FA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12.5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4D5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12.5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F1C6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12.5</w:t>
            </w:r>
          </w:p>
        </w:tc>
      </w:tr>
      <w:tr w:rsidR="0095546B" w:rsidRPr="00797ABD" w14:paraId="70210C50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7259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A93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13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E7DB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726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70.8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95C1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70.8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DDFC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</w:tr>
      <w:tr w:rsidR="0095546B" w:rsidRPr="00797ABD" w14:paraId="1B70991F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E2467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B5D7D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14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604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F77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6619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6AEF7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770454F3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AEF0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44F8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0ECF8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3D2F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480B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BEFBB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BF84B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348"/>
        <w:gridCol w:w="1188"/>
        <w:gridCol w:w="1614"/>
        <w:gridCol w:w="1703"/>
      </w:tblGrid>
      <w:tr w:rsidR="0095546B" w:rsidRPr="00797ABD" w14:paraId="62C689F0" w14:textId="77777777" w:rsidTr="002D195A">
        <w:trPr>
          <w:cantSplit/>
        </w:trPr>
        <w:tc>
          <w:tcPr>
            <w:tcW w:w="7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1459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Lama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siklus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menstruasi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</w:p>
        </w:tc>
      </w:tr>
      <w:tr w:rsidR="0095546B" w:rsidRPr="00797ABD" w14:paraId="7AC08992" w14:textId="77777777" w:rsidTr="002D195A">
        <w:trPr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A6BA3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42BD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764CA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66D3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CE5C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78ADC8BA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6AA0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A693C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&lt;28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0674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6DF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42FD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6CDED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95546B" w:rsidRPr="00797ABD" w14:paraId="08264419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FA73B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352B5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28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C5A8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9060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8AAA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27DBC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</w:tr>
      <w:tr w:rsidR="0095546B" w:rsidRPr="00797ABD" w14:paraId="70AD5CE4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0F23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E530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&gt;28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506B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08B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2FCF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1EBF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71494AA4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D1846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D036D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D563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58D29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93D7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8CD91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156FD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81"/>
        <w:gridCol w:w="1348"/>
        <w:gridCol w:w="1188"/>
        <w:gridCol w:w="1614"/>
        <w:gridCol w:w="1703"/>
      </w:tblGrid>
      <w:tr w:rsidR="0095546B" w:rsidRPr="00797ABD" w14:paraId="79DAADD7" w14:textId="77777777" w:rsidTr="002D195A">
        <w:trPr>
          <w:cantSplit/>
        </w:trPr>
        <w:tc>
          <w:tcPr>
            <w:tcW w:w="7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2E0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Lama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menstruasi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</w:p>
        </w:tc>
      </w:tr>
      <w:tr w:rsidR="0095546B" w:rsidRPr="00797ABD" w14:paraId="3A1A7FAB" w14:textId="77777777" w:rsidTr="002D195A">
        <w:trPr>
          <w:cantSplit/>
        </w:trPr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4C052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6F2A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BA54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47F3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493F9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03E6E76C" w14:textId="77777777" w:rsidTr="002D195A">
        <w:trPr>
          <w:cantSplit/>
        </w:trPr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A092D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2E4C8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5-7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3990C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7431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89DAB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98A4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4C48C6F7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380"/>
        <w:gridCol w:w="1205"/>
        <w:gridCol w:w="1062"/>
        <w:gridCol w:w="1443"/>
        <w:gridCol w:w="1522"/>
      </w:tblGrid>
      <w:tr w:rsidR="0095546B" w:rsidRPr="00797ABD" w14:paraId="3EE6349D" w14:textId="77777777" w:rsidTr="002D195A">
        <w:trPr>
          <w:cantSplit/>
        </w:trPr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5DC6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konsumsi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</w:p>
        </w:tc>
      </w:tr>
      <w:tr w:rsidR="0095546B" w:rsidRPr="00797ABD" w14:paraId="5302EA14" w14:textId="77777777" w:rsidTr="002D195A">
        <w:trPr>
          <w:cantSplit/>
        </w:trPr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7D3DE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BCC31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9488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55711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5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E16C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62EA50B2" w14:textId="77777777" w:rsidTr="002D195A">
        <w:trPr>
          <w:cantSplit/>
        </w:trPr>
        <w:tc>
          <w:tcPr>
            <w:tcW w:w="76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DAF3C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621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120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09A1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4AD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95.8</w:t>
            </w:r>
          </w:p>
        </w:tc>
        <w:tc>
          <w:tcPr>
            <w:tcW w:w="14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DD52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95.8</w:t>
            </w:r>
          </w:p>
        </w:tc>
        <w:tc>
          <w:tcPr>
            <w:tcW w:w="15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A69D3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95.8</w:t>
            </w:r>
          </w:p>
        </w:tc>
      </w:tr>
      <w:tr w:rsidR="0095546B" w:rsidRPr="00797ABD" w14:paraId="1E664E7F" w14:textId="77777777" w:rsidTr="002D195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26B7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3AB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120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621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72C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4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3390A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407F7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1EACD1EA" w14:textId="77777777" w:rsidTr="002D195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DE314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166F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0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AD41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C5C17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9AB7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7901C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DCCC1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650"/>
        <w:gridCol w:w="1347"/>
        <w:gridCol w:w="1188"/>
        <w:gridCol w:w="1614"/>
        <w:gridCol w:w="1703"/>
      </w:tblGrid>
      <w:tr w:rsidR="0095546B" w:rsidRPr="00797ABD" w14:paraId="22B00370" w14:textId="77777777" w:rsidTr="002D195A">
        <w:trPr>
          <w:cantSplit/>
        </w:trPr>
        <w:tc>
          <w:tcPr>
            <w:tcW w:w="8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504A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Tingkat Nyeri pre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</w:p>
        </w:tc>
      </w:tr>
      <w:tr w:rsidR="0095546B" w:rsidRPr="00797ABD" w14:paraId="1D8AC1D2" w14:textId="77777777" w:rsidTr="002D195A">
        <w:trPr>
          <w:cantSplit/>
        </w:trPr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809C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0D533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3F76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BB559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CEE09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2AD3386E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3A5B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F38C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Nyeri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Ringan</w:t>
            </w:r>
            <w:proofErr w:type="spellEnd"/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C2F7C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9397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0E0A0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A2B3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</w:tr>
      <w:tr w:rsidR="0095546B" w:rsidRPr="00797ABD" w14:paraId="2FCFCE06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28AC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405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Sedang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1AC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534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6035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99EA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58.3</w:t>
            </w:r>
          </w:p>
        </w:tc>
      </w:tr>
      <w:tr w:rsidR="0095546B" w:rsidRPr="00797ABD" w14:paraId="32A59758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F82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B309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Berat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423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DDD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26D5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E89B9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7B02CB09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BDA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E33CF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A71D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2B8F5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267CE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3929FA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41986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650"/>
        <w:gridCol w:w="1347"/>
        <w:gridCol w:w="1188"/>
        <w:gridCol w:w="1614"/>
        <w:gridCol w:w="1703"/>
      </w:tblGrid>
      <w:tr w:rsidR="0095546B" w:rsidRPr="00797ABD" w14:paraId="38F0C338" w14:textId="77777777" w:rsidTr="002D195A">
        <w:trPr>
          <w:cantSplit/>
        </w:trPr>
        <w:tc>
          <w:tcPr>
            <w:tcW w:w="8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3E9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</w:p>
        </w:tc>
      </w:tr>
      <w:tr w:rsidR="0095546B" w:rsidRPr="00797ABD" w14:paraId="21A97E9E" w14:textId="77777777" w:rsidTr="002D195A">
        <w:trPr>
          <w:cantSplit/>
        </w:trPr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7E0A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6D0FD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05F9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3181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33BB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5546B" w:rsidRPr="00797ABD" w14:paraId="6164EEDD" w14:textId="77777777" w:rsidTr="002D195A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6B345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C499C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Tidak Nyeri</w:t>
            </w:r>
          </w:p>
        </w:tc>
        <w:tc>
          <w:tcPr>
            <w:tcW w:w="13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BE73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2224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A4DA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  <w:tc>
          <w:tcPr>
            <w:tcW w:w="17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2187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</w:t>
            </w:r>
          </w:p>
        </w:tc>
      </w:tr>
      <w:tr w:rsidR="0095546B" w:rsidRPr="00797ABD" w14:paraId="0435F696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2C711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C8E1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Nyeri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Ringan</w:t>
            </w:r>
            <w:proofErr w:type="spellEnd"/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52FC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6AA1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7915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B094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45.8</w:t>
            </w:r>
          </w:p>
        </w:tc>
      </w:tr>
      <w:tr w:rsidR="0095546B" w:rsidRPr="00797ABD" w14:paraId="7D6FD6FC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419D3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89D0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Sedang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CAD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6C61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9DB0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44C61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95546B" w:rsidRPr="00797ABD" w14:paraId="3CD49122" w14:textId="77777777" w:rsidTr="002D195A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978D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0B81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6261D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50E6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B1259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CFB395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091DB" w14:textId="77777777" w:rsidR="0095546B" w:rsidRPr="00797ABD" w:rsidRDefault="0095546B" w:rsidP="009554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6"/>
        <w:gridCol w:w="1077"/>
        <w:gridCol w:w="2277"/>
        <w:gridCol w:w="991"/>
        <w:gridCol w:w="1122"/>
        <w:gridCol w:w="1172"/>
        <w:gridCol w:w="741"/>
      </w:tblGrid>
      <w:tr w:rsidR="0095546B" w:rsidRPr="00797ABD" w14:paraId="15C216D0" w14:textId="77777777" w:rsidTr="002D195A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843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Konsumsi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* Tingkat Nyeri post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pelakuan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Crosstabulation</w:t>
            </w:r>
          </w:p>
        </w:tc>
      </w:tr>
      <w:tr w:rsidR="0095546B" w:rsidRPr="00797ABD" w14:paraId="49DE18BD" w14:textId="77777777" w:rsidTr="002D195A">
        <w:trPr>
          <w:cantSplit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F1DB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6801C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BE135E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95546B" w:rsidRPr="00797ABD" w14:paraId="6E7DA2F0" w14:textId="77777777" w:rsidTr="002D195A">
        <w:trPr>
          <w:cantSplit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67F6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67B5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Tidak Nyeri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9CBB2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Nyeri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C3E2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Sedang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0E223A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5546B" w:rsidRPr="00797ABD" w14:paraId="7B675160" w14:textId="77777777" w:rsidTr="002D195A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E0CE0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4C60F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30EB0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62D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F1422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32A8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0379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95546B" w:rsidRPr="00797ABD" w14:paraId="0781F30C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5A9C9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D9ACCB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C0C8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969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27.3%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02AC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59.1%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E7F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13.6%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7C4C2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5546B" w:rsidRPr="00797ABD" w14:paraId="6CF7C51E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55D1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A4F1F2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6BFB7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9B7A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B25C7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910A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12.5%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C5D28E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91.7%</w:t>
            </w:r>
          </w:p>
        </w:tc>
      </w:tr>
      <w:tr w:rsidR="0095546B" w:rsidRPr="00797ABD" w14:paraId="407ACF3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51F28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D11A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7008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CFB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2AE4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D732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5665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95546B" w:rsidRPr="00797ABD" w14:paraId="6E84119D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26B45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5D8E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6D0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4EF0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84013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EA0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CF1C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5546B" w:rsidRPr="00797ABD" w14:paraId="4567B7DF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BA4B50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C2F88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C666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84FAEC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F1E0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502C2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BBF9B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8.3%</w:t>
            </w:r>
          </w:p>
        </w:tc>
      </w:tr>
      <w:tr w:rsidR="0095546B" w:rsidRPr="00797ABD" w14:paraId="63086726" w14:textId="77777777" w:rsidTr="002D195A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5D0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923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B8AD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B87D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651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933F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95546B" w:rsidRPr="00797ABD" w14:paraId="35530C50" w14:textId="77777777" w:rsidTr="002D195A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6A06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97AD8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9C7B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9EF0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58.3%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9B47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DDA6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5546B" w:rsidRPr="00797ABD" w14:paraId="02AA3645" w14:textId="77777777" w:rsidTr="002D195A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C168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C82A9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174AA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A98F5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58.3%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05F57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16.7%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4A5AB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14:paraId="56F0A17F" w14:textId="77777777" w:rsidR="0095546B" w:rsidRPr="00797ABD" w:rsidRDefault="0095546B" w:rsidP="009554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1131"/>
        <w:gridCol w:w="2191"/>
        <w:gridCol w:w="1041"/>
        <w:gridCol w:w="1181"/>
        <w:gridCol w:w="1231"/>
        <w:gridCol w:w="741"/>
      </w:tblGrid>
      <w:tr w:rsidR="0095546B" w:rsidRPr="00797ABD" w14:paraId="3E11B64B" w14:textId="77777777" w:rsidTr="002D195A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7A5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konsumsi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* Tingkat Nyeri post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kontrol</w:t>
            </w:r>
            <w:proofErr w:type="spellEnd"/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 Crosstabulation</w:t>
            </w:r>
          </w:p>
        </w:tc>
      </w:tr>
      <w:tr w:rsidR="0095546B" w:rsidRPr="00797ABD" w14:paraId="47BF2595" w14:textId="77777777" w:rsidTr="002D195A">
        <w:trPr>
          <w:cantSplit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8B238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DFBC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5FAEB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95546B" w:rsidRPr="00797ABD" w14:paraId="792B28E9" w14:textId="77777777" w:rsidTr="002D195A">
        <w:trPr>
          <w:cantSplit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11A35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B31A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Tidak Nyeri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03733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Nyeri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Ringan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6942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 Sedang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1DAAB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5546B" w:rsidRPr="00797ABD" w14:paraId="011E3DFD" w14:textId="77777777" w:rsidTr="002D195A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CD6B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968DC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99D4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377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1AE1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6D2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18025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</w:tr>
      <w:tr w:rsidR="0095546B" w:rsidRPr="00797ABD" w14:paraId="275C0424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3CD4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8BE5CA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6480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512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4.3%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1B29A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43.5%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ACB2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52.2%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F09A4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5546B" w:rsidRPr="00797ABD" w14:paraId="6E8E5B36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017AB3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70FA05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87EB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2680D7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CD906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D314F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8D8C1C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95.8%</w:t>
            </w:r>
          </w:p>
        </w:tc>
      </w:tr>
      <w:tr w:rsidR="0095546B" w:rsidRPr="00797ABD" w14:paraId="5919D98C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4E0CB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4BC50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D2FFA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771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A809F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2015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4A7F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95546B" w:rsidRPr="00797ABD" w14:paraId="2A84B1C1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FBBA9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6CE99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495B5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0B47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5775F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49A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B46B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5546B" w:rsidRPr="00797ABD" w14:paraId="47FF70A4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FA3F19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78C5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4B811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6A4D0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BD194B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4263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7F11D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</w:tr>
      <w:tr w:rsidR="0095546B" w:rsidRPr="00797ABD" w14:paraId="7AC91473" w14:textId="77777777" w:rsidTr="002D195A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11B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606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AF52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ECD26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1B5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A5480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95546B" w:rsidRPr="00797ABD" w14:paraId="633A931F" w14:textId="77777777" w:rsidTr="002D195A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226CC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4B30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konsumsi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553C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AD09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1B95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40B3B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5546B" w:rsidRPr="00797ABD" w14:paraId="76804138" w14:textId="77777777" w:rsidTr="002D195A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2AF5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25E9F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8D465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CFD4B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41.7%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1F4B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54.2%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E9CF5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14:paraId="3152ED64" w14:textId="77777777" w:rsidR="0095546B" w:rsidRPr="00797ABD" w:rsidRDefault="0095546B" w:rsidP="0095546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569EC78" w14:textId="77777777" w:rsidR="0095546B" w:rsidRPr="00797ABD" w:rsidRDefault="0095546B" w:rsidP="0095546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8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2619"/>
        <w:gridCol w:w="1505"/>
        <w:gridCol w:w="1096"/>
        <w:gridCol w:w="1145"/>
      </w:tblGrid>
      <w:tr w:rsidR="0095546B" w:rsidRPr="00797ABD" w14:paraId="61C23092" w14:textId="77777777" w:rsidTr="002D195A">
        <w:trPr>
          <w:cantSplit/>
        </w:trPr>
        <w:tc>
          <w:tcPr>
            <w:tcW w:w="8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19AF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lang w:val="en-ID"/>
              </w:rPr>
            </w:pPr>
            <w:r w:rsidRPr="00797ABD">
              <w:rPr>
                <w:rFonts w:ascii="Arial" w:eastAsiaTheme="minorHAnsi" w:hAnsi="Arial" w:cs="Arial"/>
                <w:b/>
                <w:bCs/>
                <w:color w:val="010205"/>
                <w:lang w:val="en-ID"/>
              </w:rPr>
              <w:t>Descriptives</w:t>
            </w:r>
          </w:p>
        </w:tc>
      </w:tr>
      <w:tr w:rsidR="0095546B" w:rsidRPr="00797ABD" w14:paraId="0F4C9486" w14:textId="77777777" w:rsidTr="002D195A">
        <w:trPr>
          <w:cantSplit/>
        </w:trPr>
        <w:tc>
          <w:tcPr>
            <w:tcW w:w="8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E38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b/>
                <w:bCs/>
                <w:color w:val="010205"/>
                <w:lang w:val="en-ID"/>
              </w:rPr>
            </w:pPr>
          </w:p>
        </w:tc>
      </w:tr>
      <w:tr w:rsidR="0095546B" w:rsidRPr="00797ABD" w14:paraId="78A575F2" w14:textId="77777777" w:rsidTr="002D195A">
        <w:trPr>
          <w:cantSplit/>
        </w:trPr>
        <w:tc>
          <w:tcPr>
            <w:tcW w:w="674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EA8B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ED2D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Statistic</w:t>
            </w:r>
          </w:p>
        </w:tc>
        <w:tc>
          <w:tcPr>
            <w:tcW w:w="11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01299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Error</w:t>
            </w:r>
          </w:p>
        </w:tc>
      </w:tr>
      <w:tr w:rsidR="0095546B" w:rsidRPr="00797ABD" w14:paraId="2DF17E0C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EAABA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Usia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perlakuan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6D1F3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6D163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13.0833</w:t>
            </w:r>
          </w:p>
        </w:tc>
        <w:tc>
          <w:tcPr>
            <w:tcW w:w="1145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6FB33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.10280</w:t>
            </w:r>
          </w:p>
        </w:tc>
      </w:tr>
      <w:tr w:rsidR="0095546B" w:rsidRPr="00797ABD" w14:paraId="14AF74CF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7D5F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D2678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AE7F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17F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12.8707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377597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6B0E6AE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A20EF7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902A0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AA5C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A255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13.2960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1C53C8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6A64955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8E8B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9A36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21D4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13.0926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DE1487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B8A2946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5839F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B57F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E3240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CEA82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822F64A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5E0B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F7286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D630C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.254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01A9D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D1FF2C6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4F54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66570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2660D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.50361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65D1C9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6BCE29A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DB18F3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D0F40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2D599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CD2316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E5DEA4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74E06A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625DA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AEDA5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14.00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5FAB7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7597EB0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3F0DA7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FAD88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52B60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B1ECA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48C0F60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F5E10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9FCA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B33A0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6B122A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AFDEC7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C36CF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C29A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A700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.196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AC537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.472</w:t>
            </w:r>
          </w:p>
        </w:tc>
      </w:tr>
      <w:tr w:rsidR="0095546B" w:rsidRPr="00797ABD" w14:paraId="1D3A524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A6635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2EA5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819E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1.463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9877D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.918</w:t>
            </w:r>
          </w:p>
        </w:tc>
      </w:tr>
      <w:tr w:rsidR="0095546B" w:rsidRPr="00797ABD" w14:paraId="0FAF7767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72C8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Siklus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perlakuan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7EFF1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0E0AB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FBE39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</w:tr>
      <w:tr w:rsidR="0095546B" w:rsidRPr="00797ABD" w14:paraId="158615DB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8476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D020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714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14C9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D843F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028FAF8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0137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A97B9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F6F41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001FC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9D0F3E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A2B1C1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30DC1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77B8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FCE39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FB2D1E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FE9315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E0F59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3AA94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7BDEB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1B932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1B4847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1769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3217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CC1A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222F24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15B71A7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4A0BA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AD60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5EEA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669512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F7367D0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23F2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249C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A1F64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725D5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7AAEC5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62598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12388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0FB01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7E357C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62104DF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38D1C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D42D1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D2798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08C6C3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B14F44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C4DF5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9D2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CC1DC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29F79E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930A07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ED163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796F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B68A2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1DE535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61BA52FA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88462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F903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07B5C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1D4F4A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67334630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0E36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siklus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perlakuan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493E3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E4C4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2.0417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4FB08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.07321</w:t>
            </w:r>
          </w:p>
        </w:tc>
      </w:tr>
      <w:tr w:rsidR="0095546B" w:rsidRPr="00797ABD" w14:paraId="0BFED93A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188C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E2889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E8FF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6271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1.8902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F174D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D90E8B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E038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EA03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85211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53F8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2.1931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080859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1F29D2F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3D65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5AFED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EE4F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2.0370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F7BF85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591647B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84F8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4BA8C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977FA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3086E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446CD7F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C8A0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D04A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D45DB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.129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71D25F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210A5A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466DA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E8BA4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3F8B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.35864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EE854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4851320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B0DA2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ADF11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07FBC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B526F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69CC7A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3B7B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101F5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8FB15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3.00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19405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877264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A4E3C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C259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EC0D4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FC5F5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6B3789E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03AA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B22D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8B382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2F5B1D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B225AE5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2709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9655F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6D8F5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.646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A2010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.472</w:t>
            </w:r>
          </w:p>
        </w:tc>
      </w:tr>
      <w:tr w:rsidR="0095546B" w:rsidRPr="00797ABD" w14:paraId="57E6786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05D96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7353C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6225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6.341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A41C31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.918</w:t>
            </w:r>
          </w:p>
        </w:tc>
      </w:tr>
      <w:tr w:rsidR="0095546B" w:rsidRPr="00797ABD" w14:paraId="6B6E6AEA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A553C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perlakuan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8C66D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51321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AFCB31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</w:tr>
      <w:tr w:rsidR="0095546B" w:rsidRPr="00797ABD" w14:paraId="4C3F980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0887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4C84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976B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CD30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2C720B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5F894A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B8F6B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DD11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04EC2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E4DC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FB54F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73F87C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6A9DB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3206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2E12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D844B0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15EB0E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4828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455B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CAE0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F1CDD3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7BED23E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B4D9B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10445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1AFDA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8191B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DA68CC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94956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34541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8A5E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E4524E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2E2181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72E7A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2D27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3F87C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B4861F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6D9F25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C222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C4089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8A5EC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6639F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0028C4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31EE8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98C0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2A74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ACA5A9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2D0B1F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CD556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51BB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82379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C9A9EF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5CFCBD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48E4F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85B2F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2EE3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D9990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2B8A134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CB56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BA194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6925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DE84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24C33164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13271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Usia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kontrol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CEBC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328C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13.0417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441A0D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.11228</w:t>
            </w:r>
          </w:p>
        </w:tc>
      </w:tr>
      <w:tr w:rsidR="0095546B" w:rsidRPr="00797ABD" w14:paraId="440CC838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4A9D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85244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C8F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BC3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12.8094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6AF744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117866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69F31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9ED48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4B1F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51655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13.2739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4D6D78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9F91E5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8CCD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B0BF0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9D95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13.0463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D72036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B408C8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0D077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E3DA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51FA7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13.0000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B021D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75EB96A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5B66A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7D6E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60060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.303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77179E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62959C5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FBBBD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62515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D76AD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.55003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829C9A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60F90EC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658F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2F4B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7DFCF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5EFCA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0184FC7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378A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B7BFC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462C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14.00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E2FF00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EB0D810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B95C3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13521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4036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7846F5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AE421F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5DCE2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B9AC9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20011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2D5B09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C49ADA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F6DD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AC18C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402C3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.037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EC24B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.472</w:t>
            </w:r>
          </w:p>
        </w:tc>
      </w:tr>
      <w:tr w:rsidR="0095546B" w:rsidRPr="00797ABD" w14:paraId="2BCDD4C6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973D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24F7A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3E70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.825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9786B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.918</w:t>
            </w:r>
          </w:p>
        </w:tc>
      </w:tr>
      <w:tr w:rsidR="0095546B" w:rsidRPr="00797ABD" w14:paraId="083F783A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68763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Siklus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kontrol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8BDDF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D0341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A6B0F8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</w:tr>
      <w:tr w:rsidR="0095546B" w:rsidRPr="00797ABD" w14:paraId="3B2E76E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F3F5C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29A42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BF8A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E582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A18F9A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1DF90FE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95343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01252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FC31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06AD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24BD2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CA5231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CA4A4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9120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8FEF0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9D1B1F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6D17386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3F81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5D667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2FCC2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BB8ACF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86B921B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49C1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802D1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4DF6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DF4EE6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833C73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D0ECC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1949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0348C5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AF9B2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B6F8EAB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6DCB3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1AC99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B464F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9916F8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04A8676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C0F1B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04D64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9D97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BE29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6457619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1545D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2535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7D8F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30447D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C586DE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D0793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C829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E8FAC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6E9A48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EF5D55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7C577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3413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0EF03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6C39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20946B9E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05629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A4E0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53C1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435EB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3AB47958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F1528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siklus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kontrol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F805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05129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7A75D5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.14744</w:t>
            </w:r>
          </w:p>
        </w:tc>
      </w:tr>
      <w:tr w:rsidR="0095546B" w:rsidRPr="00797ABD" w14:paraId="1A1369D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FFB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7802F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5FF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934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1.6950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C56D41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BDD8227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CF739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92E4B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5E01F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7F7D9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2.3050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B01B73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55708E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D70A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BDA5A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8817D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9073A5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014A39E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FC8CB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ADF3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61C0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6171F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3E23F2D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D5D82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D28F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C811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.522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6500F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FE78CB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9E4D1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00E1A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DD52C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.72232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2BE76F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9D6433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0D58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13115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8D5B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FF735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2E41F9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DCA85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32B6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91E1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3.00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836C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338F6DB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9BC2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FF8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7EFC3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09F88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EF0111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62D9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39DE1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0B3D3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1.50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F38BE7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F9D604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CC266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E9F3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3E4DB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7374D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.472</w:t>
            </w:r>
          </w:p>
        </w:tc>
      </w:tr>
      <w:tr w:rsidR="0095546B" w:rsidRPr="00797ABD" w14:paraId="59F3A756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82A3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BF032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E8F4F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-.946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0B777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.918</w:t>
            </w:r>
          </w:p>
        </w:tc>
      </w:tr>
      <w:tr w:rsidR="0095546B" w:rsidRPr="00797ABD" w14:paraId="00AE773C" w14:textId="77777777" w:rsidTr="002D195A">
        <w:trPr>
          <w:cantSplit/>
        </w:trPr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677F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kontrol</w:t>
            </w:r>
            <w:proofErr w:type="spellEnd"/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9476D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9F3E3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E229B5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</w:tr>
      <w:tr w:rsidR="0095546B" w:rsidRPr="00797ABD" w14:paraId="2811923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20DA5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660A0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95% Confidence Interval for Mean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9AED6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Lower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374B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DF195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F30556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224D9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08B53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1CBA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Upper Bound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27B6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48FE42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BCDDE94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48405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D8CB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5% Trimmed Mean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0016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05A85D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44C182BF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E09A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88667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D028E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5BD931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67DC44F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C1B09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A0EE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Variance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E19D3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15A14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59E1693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4E07A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876DC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A8C21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F95E2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148507B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D4CA9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6BC2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32070B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E918FD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CC5424A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441E3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4882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D5389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E9B4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1F3BC35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8CEB0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210C5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E414B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DFA9A0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14059B51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8829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BC451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Interquartile Range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B2F90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207E5B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58B2252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243E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7DB62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Skewness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CC286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DAA339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  <w:tr w:rsidR="0095546B" w:rsidRPr="00797ABD" w14:paraId="09B1D1C7" w14:textId="77777777" w:rsidTr="002D195A">
        <w:trPr>
          <w:cantSplit/>
        </w:trPr>
        <w:tc>
          <w:tcPr>
            <w:tcW w:w="2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B0694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C27E5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Kurtosis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758B0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11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63409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</w:tr>
    </w:tbl>
    <w:p w14:paraId="05C96882" w14:textId="77777777" w:rsidR="0095546B" w:rsidRPr="00797ABD" w:rsidRDefault="0095546B" w:rsidP="0095546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797ABD">
        <w:rPr>
          <w:rFonts w:ascii="Arial" w:hAnsi="Arial" w:cs="Arial"/>
          <w:b/>
          <w:bCs/>
          <w:color w:val="000000"/>
          <w:sz w:val="26"/>
          <w:szCs w:val="26"/>
        </w:rPr>
        <w:t>Oneway</w:t>
      </w:r>
      <w:proofErr w:type="spellEnd"/>
    </w:p>
    <w:p w14:paraId="1ABAF2F5" w14:textId="77777777" w:rsidR="0095546B" w:rsidRPr="00797ABD" w:rsidRDefault="0095546B" w:rsidP="0095546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</w:p>
    <w:p w14:paraId="11076F88" w14:textId="77777777" w:rsidR="0095546B" w:rsidRPr="00797ABD" w:rsidRDefault="0095546B" w:rsidP="0095546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10205"/>
        </w:rPr>
      </w:pPr>
      <w:r w:rsidRPr="00797ABD">
        <w:rPr>
          <w:rFonts w:ascii="Arial" w:hAnsi="Arial" w:cs="Arial"/>
          <w:b/>
          <w:bCs/>
          <w:color w:val="010205"/>
        </w:rPr>
        <w:t>Test of Homogeneity of Variances</w:t>
      </w:r>
    </w:p>
    <w:p w14:paraId="654E75AB" w14:textId="77777777" w:rsidR="0095546B" w:rsidRPr="00797ABD" w:rsidRDefault="0095546B" w:rsidP="0095546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10205"/>
        </w:rPr>
      </w:pPr>
      <w:r w:rsidRPr="00797ABD">
        <w:rPr>
          <w:rFonts w:ascii="Arial" w:hAnsi="Arial" w:cs="Arial"/>
          <w:color w:val="264A60"/>
          <w:sz w:val="18"/>
          <w:szCs w:val="18"/>
        </w:rPr>
        <w:t>Levene Statistic</w:t>
      </w:r>
    </w:p>
    <w:p w14:paraId="0E0502FB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8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1488"/>
        <w:gridCol w:w="1285"/>
        <w:gridCol w:w="896"/>
        <w:gridCol w:w="1231"/>
        <w:gridCol w:w="896"/>
        <w:gridCol w:w="902"/>
      </w:tblGrid>
      <w:tr w:rsidR="0095546B" w:rsidRPr="00797ABD" w14:paraId="27FD7853" w14:textId="77777777" w:rsidTr="002D195A">
        <w:trPr>
          <w:cantSplit/>
          <w:trHeight w:val="328"/>
        </w:trPr>
        <w:tc>
          <w:tcPr>
            <w:tcW w:w="8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0133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lang w:val="en-ID"/>
              </w:rPr>
            </w:pPr>
            <w:r w:rsidRPr="00797ABD">
              <w:rPr>
                <w:rFonts w:ascii="Arial" w:eastAsiaTheme="minorHAnsi" w:hAnsi="Arial" w:cs="Arial"/>
                <w:b/>
                <w:bCs/>
                <w:color w:val="010205"/>
                <w:lang w:val="en-ID"/>
              </w:rPr>
              <w:t>ANOVA</w:t>
            </w:r>
          </w:p>
        </w:tc>
      </w:tr>
      <w:tr w:rsidR="0095546B" w:rsidRPr="00797ABD" w14:paraId="3F824588" w14:textId="77777777" w:rsidTr="002D195A">
        <w:trPr>
          <w:cantSplit/>
          <w:trHeight w:val="347"/>
        </w:trPr>
        <w:tc>
          <w:tcPr>
            <w:tcW w:w="353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FDD81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58300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Sum of Squares</w:t>
            </w:r>
          </w:p>
        </w:tc>
        <w:tc>
          <w:tcPr>
            <w:tcW w:w="8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36E9B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df</w:t>
            </w:r>
            <w:proofErr w:type="spellEnd"/>
          </w:p>
        </w:tc>
        <w:tc>
          <w:tcPr>
            <w:tcW w:w="12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B1BAC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Mean Square</w:t>
            </w:r>
          </w:p>
        </w:tc>
        <w:tc>
          <w:tcPr>
            <w:tcW w:w="8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57F45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F</w:t>
            </w:r>
          </w:p>
        </w:tc>
        <w:tc>
          <w:tcPr>
            <w:tcW w:w="9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4635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Sig.</w:t>
            </w:r>
          </w:p>
        </w:tc>
      </w:tr>
      <w:tr w:rsidR="0095546B" w:rsidRPr="00797ABD" w14:paraId="72324F81" w14:textId="77777777" w:rsidTr="002D195A">
        <w:trPr>
          <w:cantSplit/>
          <w:trHeight w:val="328"/>
        </w:trPr>
        <w:tc>
          <w:tcPr>
            <w:tcW w:w="20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3B259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Tingkat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nyeri</w:t>
            </w:r>
            <w:proofErr w:type="spellEnd"/>
          </w:p>
        </w:tc>
        <w:tc>
          <w:tcPr>
            <w:tcW w:w="14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8080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Between Groups</w:t>
            </w:r>
          </w:p>
        </w:tc>
        <w:tc>
          <w:tcPr>
            <w:tcW w:w="12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9E65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44.083</w:t>
            </w:r>
          </w:p>
        </w:tc>
        <w:tc>
          <w:tcPr>
            <w:tcW w:w="8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574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2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7294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44.083</w:t>
            </w:r>
          </w:p>
        </w:tc>
        <w:tc>
          <w:tcPr>
            <w:tcW w:w="8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792D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14.365</w:t>
            </w:r>
          </w:p>
        </w:tc>
        <w:tc>
          <w:tcPr>
            <w:tcW w:w="9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97FF8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95546B" w:rsidRPr="00797ABD" w14:paraId="403F6D56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F20FEE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E095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Within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BD86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141.167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ADD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46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068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3.069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4FDD8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9F251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FE65C6F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5258B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21D0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2531E8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185.250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C7491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47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D4C7AC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A0E382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E8DC5B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DB2699A" w14:textId="77777777" w:rsidTr="002D195A">
        <w:trPr>
          <w:cantSplit/>
          <w:trHeight w:val="328"/>
        </w:trPr>
        <w:tc>
          <w:tcPr>
            <w:tcW w:w="20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750A8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Usia</w:t>
            </w:r>
            <w:proofErr w:type="spellEnd"/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2C9B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Between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A173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D535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F458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A34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.075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4B817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.786</w:t>
            </w:r>
          </w:p>
        </w:tc>
      </w:tr>
      <w:tr w:rsidR="0095546B" w:rsidRPr="00797ABD" w14:paraId="1AD920BF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8A1BB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58B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Within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DEAA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12.792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0E9A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46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0A0B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.278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220EF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DA480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7CAFB34E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C9FEC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3FE5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502A0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12.813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68722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47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BF043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B65A5B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593A8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03A3B4CF" w14:textId="77777777" w:rsidTr="002D195A">
        <w:trPr>
          <w:cantSplit/>
          <w:trHeight w:val="347"/>
        </w:trPr>
        <w:tc>
          <w:tcPr>
            <w:tcW w:w="20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7EB3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siklus</w:t>
            </w:r>
            <w:proofErr w:type="spellEnd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0225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Between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1B6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A796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FC2C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010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.064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607CE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.801</w:t>
            </w:r>
          </w:p>
        </w:tc>
      </w:tr>
      <w:tr w:rsidR="0095546B" w:rsidRPr="00797ABD" w14:paraId="0719B292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5C205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1C42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Within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00E5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14.958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34D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46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04BC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.325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C672F5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D90CD1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3405D2AB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E447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89B0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4EA80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14.979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907B7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47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9DC7DA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ACD8D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BBDC7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2580476B" w14:textId="77777777" w:rsidTr="002D195A">
        <w:trPr>
          <w:cantSplit/>
          <w:trHeight w:val="347"/>
        </w:trPr>
        <w:tc>
          <w:tcPr>
            <w:tcW w:w="204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6FB34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menstruasi</w:t>
            </w:r>
            <w:proofErr w:type="spellEnd"/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3C82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Between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5C9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C625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15691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C73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8EB3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95546B" w:rsidRPr="00797ABD" w14:paraId="6D9F7D8E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40962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CE59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Within Groups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86D1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E707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46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E306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145DD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C622E8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5546B" w:rsidRPr="00797ABD" w14:paraId="58F52D81" w14:textId="77777777" w:rsidTr="002D195A">
        <w:trPr>
          <w:cantSplit/>
          <w:trHeight w:val="151"/>
        </w:trPr>
        <w:tc>
          <w:tcPr>
            <w:tcW w:w="204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A0973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D6D3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75308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27E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</w:pPr>
            <w:r w:rsidRPr="00797ABD">
              <w:rPr>
                <w:rFonts w:ascii="Arial" w:eastAsiaTheme="minorHAnsi" w:hAnsi="Arial" w:cs="Arial"/>
                <w:color w:val="010205"/>
                <w:sz w:val="18"/>
                <w:szCs w:val="18"/>
                <w:lang w:val="en-ID"/>
              </w:rPr>
              <w:t>47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53FA93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64A87A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442FD1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0DFA440" w14:textId="77777777" w:rsidR="0095546B" w:rsidRPr="00797ABD" w:rsidRDefault="0095546B" w:rsidP="0095546B">
      <w:pPr>
        <w:spacing w:after="160" w:line="259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97ABD"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2842"/>
        <w:gridCol w:w="1181"/>
        <w:gridCol w:w="781"/>
        <w:gridCol w:w="901"/>
      </w:tblGrid>
      <w:tr w:rsidR="0095546B" w:rsidRPr="00797ABD" w14:paraId="3E9D958C" w14:textId="77777777" w:rsidTr="002D195A">
        <w:trPr>
          <w:cantSplit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D04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Descriptives</w:t>
            </w:r>
          </w:p>
        </w:tc>
      </w:tr>
      <w:tr w:rsidR="0095546B" w:rsidRPr="00797ABD" w14:paraId="4E4F83AC" w14:textId="77777777" w:rsidTr="002D195A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7EDF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4C0C3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7E5A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95546B" w:rsidRPr="00797ABD" w14:paraId="1749D266" w14:textId="77777777" w:rsidTr="002D195A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B7B36D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F4FD9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1B1C8B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6.1250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6D47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.22772</w:t>
            </w:r>
          </w:p>
        </w:tc>
      </w:tr>
      <w:tr w:rsidR="0095546B" w:rsidRPr="00797ABD" w14:paraId="10EE2F28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194F2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FE32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8E71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5E39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5.6539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5985B2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B9AB86C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C93BD4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D19CB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61A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EB5F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6.5961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CB0C1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69218FB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9A1F5A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5AE42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EFCB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6.1944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6054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6C675972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DD525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1B1AA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D96FE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6.0000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FA79E0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3A8578F7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DF6C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603D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1B318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1.245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E4790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EEC0FE2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7E5FD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2F993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15B23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1.11560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862BCA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874CB19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2A3A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0B76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ED5FCA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24B93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65221D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A045F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A7E9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B38B6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CF8228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5DB1B0CF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7E7F0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13393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871A3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E05C0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0F748E34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D8ED2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0F10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F1C5C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B3D08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CFE73AC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8009A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FF1E5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53ACA5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-1.086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70447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</w:tr>
      <w:tr w:rsidR="0095546B" w:rsidRPr="00797ABD" w14:paraId="79CF45CB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A8786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200F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FC22F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1.603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D6F0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.918</w:t>
            </w:r>
          </w:p>
        </w:tc>
      </w:tr>
      <w:tr w:rsidR="0095546B" w:rsidRPr="00797ABD" w14:paraId="70DCEF13" w14:textId="77777777" w:rsidTr="002D195A">
        <w:trPr>
          <w:cantSplit/>
        </w:trPr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B5772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A9F20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5B7F4D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2.0417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D38388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.29781</w:t>
            </w:r>
          </w:p>
        </w:tc>
      </w:tr>
      <w:tr w:rsidR="0095546B" w:rsidRPr="00797ABD" w14:paraId="0CDCDE5B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CCA4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DF65F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57C77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B068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1.4256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6873A8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01F6DECE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4AFAF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8A882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9649B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8979E0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2.6577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B95EE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20AD9956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CE3E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3BFC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5496BD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2.0463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BAAD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CA83D01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E030D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BD7AB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19D8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2.0000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BA323F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2B719E12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3953F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57D7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013A0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2.129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E1B615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54E5CCB4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C9E8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DD568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4C36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1.45898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0E323E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E6A7CC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EB099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DC4E9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BF8AB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63947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207AF43D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40C1B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538B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1C86E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670CD2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6453484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F87BF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B76D6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EB9E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7293E9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32DE971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07A2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FE883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CBC80B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2.75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6A2EB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309492B6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618D2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703F9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43A54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-.261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729259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</w:tr>
      <w:tr w:rsidR="0095546B" w:rsidRPr="00797ABD" w14:paraId="3EC46F4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CD1D1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E103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603A0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-1.300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29F928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.918</w:t>
            </w:r>
          </w:p>
        </w:tc>
      </w:tr>
      <w:tr w:rsidR="0095546B" w:rsidRPr="00797ABD" w14:paraId="285315EF" w14:textId="77777777" w:rsidTr="002D195A">
        <w:trPr>
          <w:cantSplit/>
        </w:trPr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ECC4E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4B2D9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21830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5.7500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AC76B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.31422</w:t>
            </w:r>
          </w:p>
        </w:tc>
      </w:tr>
      <w:tr w:rsidR="0095546B" w:rsidRPr="00797ABD" w14:paraId="107E169A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7D484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4B303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86DA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06CC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5.1000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60A9E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0521788E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35C4F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D252A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BACF5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B0957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6.4000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63E3A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2A8F85E1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1A8E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E7A5B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CDAAB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5.7778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71ACF4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E2A0288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0FD8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F00A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DEDFD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5.5000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D3DFD4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C6AC5F9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AFD3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4A1E2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733DD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2.370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E1951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28F6F948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39DFB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48258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D39E4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1.53934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6BF08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396AFDA2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C606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EB20A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50076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C399D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533F4256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91067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B202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E180C8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BA63B5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D20CFA9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E0AC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5583E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B18C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75D9B6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226E9147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CB542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68E44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80ACF9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1CA8C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6E8596E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C8089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FF553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875D5B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-.166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B9464B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</w:tr>
      <w:tr w:rsidR="0095546B" w:rsidRPr="00797ABD" w14:paraId="1FDA75AF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BBBD7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600B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2B6FF9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-1.034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78BC3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.918</w:t>
            </w:r>
          </w:p>
        </w:tc>
      </w:tr>
      <w:tr w:rsidR="0095546B" w:rsidRPr="00797ABD" w14:paraId="55ACD576" w14:textId="77777777" w:rsidTr="002D195A">
        <w:trPr>
          <w:cantSplit/>
        </w:trPr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E1884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35CD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00B53D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3.5833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D9B30D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.26180</w:t>
            </w:r>
          </w:p>
        </w:tc>
      </w:tr>
      <w:tr w:rsidR="0095546B" w:rsidRPr="00797ABD" w14:paraId="122F064B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85E9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6C360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61EAA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424B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3.0418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DB274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5F92413E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112B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A3B0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7728A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5F4FA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4.1249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E7EBFD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375072F8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DDD2E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F0803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72D24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3.6852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0FAF9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7678CD5A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576C3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DF29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58994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4.0000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5FC2DE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05FE283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6AF3E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1AADB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8741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1.645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2E5439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68C6526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8174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5DA7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F1165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1.28255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8F33D8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5D902A34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11150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5FBC0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BD2B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431978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43061C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B0043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9FF2A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2CBD9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F73452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492B94C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22DD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8F3D5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D31F37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055545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294E2B0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DB6AF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A3046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EBF31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1D9FB9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CD5092D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C93AD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E2960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A2819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-.876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52E2D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</w:tr>
      <w:tr w:rsidR="0095546B" w:rsidRPr="00797ABD" w14:paraId="28BEEED3" w14:textId="77777777" w:rsidTr="002D195A">
        <w:trPr>
          <w:cantSplit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CDF0A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96AA7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17332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1.008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611824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.918</w:t>
            </w:r>
          </w:p>
        </w:tc>
      </w:tr>
    </w:tbl>
    <w:p w14:paraId="3FDCEE1E" w14:textId="77777777" w:rsidR="0095546B" w:rsidRPr="00797ABD" w:rsidRDefault="0095546B" w:rsidP="009554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A7CA18" w14:textId="77777777" w:rsidR="0095546B" w:rsidRPr="00797ABD" w:rsidRDefault="0095546B" w:rsidP="009554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897"/>
        <w:gridCol w:w="402"/>
        <w:gridCol w:w="579"/>
        <w:gridCol w:w="771"/>
        <w:gridCol w:w="341"/>
        <w:gridCol w:w="481"/>
      </w:tblGrid>
      <w:tr w:rsidR="0095546B" w:rsidRPr="00797ABD" w14:paraId="192CC30D" w14:textId="77777777" w:rsidTr="002D195A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0C25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95546B" w:rsidRPr="00797ABD" w14:paraId="3A5A3F20" w14:textId="77777777" w:rsidTr="002D195A">
        <w:trPr>
          <w:cantSplit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4380B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ADF91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797AB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3AF1C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95546B" w:rsidRPr="00797ABD" w14:paraId="4D5B60F5" w14:textId="77777777" w:rsidTr="002D195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3494A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3899D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71F97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7CEEF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E8D10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A6C13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4F617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95546B" w:rsidRPr="00797ABD" w14:paraId="5E527402" w14:textId="77777777" w:rsidTr="002D195A">
        <w:trPr>
          <w:cantSplit/>
        </w:trPr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3767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4767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.247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40A4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EAAF0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496FB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.867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FA71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CA98B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FF0000"/>
                <w:sz w:val="18"/>
                <w:szCs w:val="18"/>
              </w:rPr>
              <w:t>.005</w:t>
            </w:r>
          </w:p>
        </w:tc>
      </w:tr>
      <w:tr w:rsidR="0095546B" w:rsidRPr="00797ABD" w14:paraId="568C32F7" w14:textId="77777777" w:rsidTr="002D195A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39596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794B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.203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820C1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16009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21192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E38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659ED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95546B" w:rsidRPr="00797ABD" w14:paraId="5EE797FF" w14:textId="77777777" w:rsidTr="002D195A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C0DD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CB2D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660752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33C27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B8E5E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823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4F727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FF0000"/>
                <w:sz w:val="18"/>
                <w:szCs w:val="18"/>
              </w:rPr>
              <w:t>.045</w:t>
            </w:r>
          </w:p>
        </w:tc>
      </w:tr>
      <w:tr w:rsidR="0095546B" w:rsidRPr="00797ABD" w14:paraId="7EE9992B" w14:textId="77777777" w:rsidTr="002D195A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BEFE2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2838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.169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117808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AA075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EE8881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.877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B8F0D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FCE4F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95546B" w:rsidRPr="00797ABD" w14:paraId="17BF4EA0" w14:textId="77777777" w:rsidTr="002D195A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60F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14:paraId="21380613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uji </w:t>
      </w:r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normality test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pada kelompok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0.005 dan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kontrol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0.045 &lt; 0,05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normal,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data pre </w:t>
      </w:r>
      <w:proofErr w:type="spellStart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post test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di uji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wilcoxon</w:t>
      </w:r>
      <w:proofErr w:type="spellEnd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test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4DD859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1B92E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9F473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  <w:r w:rsidRPr="00797ABD">
        <w:rPr>
          <w:rFonts w:ascii="Arial" w:hAnsi="Arial" w:cs="Arial"/>
          <w:b/>
          <w:bCs/>
          <w:color w:val="000000"/>
          <w:sz w:val="26"/>
          <w:szCs w:val="26"/>
          <w:lang w:val="en-ID"/>
        </w:rPr>
        <w:t>Wilcoxon Signed Ranks Test</w:t>
      </w:r>
    </w:p>
    <w:p w14:paraId="5383B857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tbl>
      <w:tblPr>
        <w:tblW w:w="8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1809"/>
        <w:gridCol w:w="1143"/>
        <w:gridCol w:w="1381"/>
        <w:gridCol w:w="1638"/>
      </w:tblGrid>
      <w:tr w:rsidR="0095546B" w:rsidRPr="00797ABD" w14:paraId="687FE7C9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3D6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95546B" w:rsidRPr="00797ABD" w14:paraId="7AFBADAC" w14:textId="77777777" w:rsidTr="002D195A">
        <w:trPr>
          <w:cantSplit/>
        </w:trPr>
        <w:tc>
          <w:tcPr>
            <w:tcW w:w="453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EBF83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9F1D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3862D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35C60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95546B" w:rsidRPr="00797ABD" w14:paraId="3E1DD47B" w14:textId="77777777" w:rsidTr="002D195A">
        <w:trPr>
          <w:cantSplit/>
        </w:trPr>
        <w:tc>
          <w:tcPr>
            <w:tcW w:w="27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428E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- 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18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5732E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83D4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3AE9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11.50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2D18D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253.00</w:t>
            </w:r>
          </w:p>
        </w:tc>
      </w:tr>
      <w:tr w:rsidR="0095546B" w:rsidRPr="00797ABD" w14:paraId="761866E0" w14:textId="77777777" w:rsidTr="002D195A">
        <w:trPr>
          <w:cantSplit/>
        </w:trPr>
        <w:tc>
          <w:tcPr>
            <w:tcW w:w="27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96D424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3B41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FE51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37E7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06708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95546B" w:rsidRPr="00797ABD" w14:paraId="5AC8901F" w14:textId="77777777" w:rsidTr="002D195A">
        <w:trPr>
          <w:cantSplit/>
        </w:trPr>
        <w:tc>
          <w:tcPr>
            <w:tcW w:w="27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12F8C2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143E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7FA6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18DD4F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9303E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1E09477F" w14:textId="77777777" w:rsidTr="002D195A">
        <w:trPr>
          <w:cantSplit/>
        </w:trPr>
        <w:tc>
          <w:tcPr>
            <w:tcW w:w="27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B4DDF9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874DA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BB5A3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88183B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BA6EE1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5A3F1E8" w14:textId="77777777" w:rsidTr="002D195A">
        <w:trPr>
          <w:cantSplit/>
        </w:trPr>
        <w:tc>
          <w:tcPr>
            <w:tcW w:w="272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0883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- 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3CBA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76F4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59C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9.50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B367D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152.00</w:t>
            </w:r>
          </w:p>
        </w:tc>
      </w:tr>
      <w:tr w:rsidR="0095546B" w:rsidRPr="00797ABD" w14:paraId="11908D10" w14:textId="77777777" w:rsidTr="002D195A">
        <w:trPr>
          <w:cantSplit/>
        </w:trPr>
        <w:tc>
          <w:tcPr>
            <w:tcW w:w="27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8437B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A003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6C8D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3ED4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1.00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82520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1.00</w:t>
            </w:r>
          </w:p>
        </w:tc>
      </w:tr>
      <w:tr w:rsidR="0095546B" w:rsidRPr="00797ABD" w14:paraId="356CD97E" w14:textId="77777777" w:rsidTr="002D195A">
        <w:trPr>
          <w:cantSplit/>
        </w:trPr>
        <w:tc>
          <w:tcPr>
            <w:tcW w:w="27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80681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262CE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6293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B8B1E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08E7D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4F2991D9" w14:textId="77777777" w:rsidTr="002D195A">
        <w:trPr>
          <w:cantSplit/>
        </w:trPr>
        <w:tc>
          <w:tcPr>
            <w:tcW w:w="27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E075C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13970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94EC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3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398E1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0C5BC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46B" w:rsidRPr="00797ABD" w14:paraId="3B90AAD0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D004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a. Tingkat Nyeri post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pelakuan</w:t>
            </w:r>
            <w:proofErr w:type="spellEnd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 &lt; Tingkat Nyeri pre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pelakuan</w:t>
            </w:r>
            <w:proofErr w:type="spellEnd"/>
          </w:p>
        </w:tc>
      </w:tr>
      <w:tr w:rsidR="0095546B" w:rsidRPr="00797ABD" w14:paraId="6CC13723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5D38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b. Tingkat Nyeri post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pelakuan</w:t>
            </w:r>
            <w:proofErr w:type="spellEnd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 &gt; Tingkat Nyeri pre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pelakuan</w:t>
            </w:r>
            <w:proofErr w:type="spellEnd"/>
          </w:p>
        </w:tc>
      </w:tr>
      <w:tr w:rsidR="0095546B" w:rsidRPr="00797ABD" w14:paraId="35F25989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D2A08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c. Tingkat Nyeri post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pelakuan</w:t>
            </w:r>
            <w:proofErr w:type="spellEnd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 = Tingkat Nyeri pre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pelakuan</w:t>
            </w:r>
            <w:proofErr w:type="spellEnd"/>
          </w:p>
        </w:tc>
      </w:tr>
      <w:tr w:rsidR="0095546B" w:rsidRPr="00797ABD" w14:paraId="1853F419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1B47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d. Tingkat Nyeri post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kontrol</w:t>
            </w:r>
            <w:proofErr w:type="spellEnd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 &lt; Tingkat Nyeri pre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kontrol</w:t>
            </w:r>
            <w:proofErr w:type="spellEnd"/>
          </w:p>
        </w:tc>
      </w:tr>
      <w:tr w:rsidR="0095546B" w:rsidRPr="00797ABD" w14:paraId="02AE96C5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81A8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e. Tingkat Nyeri post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kontrol</w:t>
            </w:r>
            <w:proofErr w:type="spellEnd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 &gt; Tingkat Nyeri pre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kontrol</w:t>
            </w:r>
            <w:proofErr w:type="spellEnd"/>
          </w:p>
        </w:tc>
      </w:tr>
      <w:tr w:rsidR="0095546B" w:rsidRPr="00797ABD" w14:paraId="295EFF25" w14:textId="77777777" w:rsidTr="002D195A">
        <w:trPr>
          <w:cantSplit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AC25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f. Tingkat Nyeri post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kontrol</w:t>
            </w:r>
            <w:proofErr w:type="spellEnd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 xml:space="preserve"> = Tingkat Nyeri pre </w:t>
            </w:r>
            <w:proofErr w:type="spellStart"/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kontrol</w:t>
            </w:r>
            <w:proofErr w:type="spellEnd"/>
          </w:p>
        </w:tc>
      </w:tr>
    </w:tbl>
    <w:p w14:paraId="3C6EF001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5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38"/>
        <w:gridCol w:w="1638"/>
      </w:tblGrid>
      <w:tr w:rsidR="0095546B" w:rsidRPr="00797ABD" w14:paraId="46B930D5" w14:textId="77777777" w:rsidTr="002D195A">
        <w:trPr>
          <w:cantSplit/>
        </w:trPr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A2DB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797AB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95546B" w:rsidRPr="00797ABD" w14:paraId="308A253C" w14:textId="77777777" w:rsidTr="002D195A">
        <w:trPr>
          <w:cantSplit/>
        </w:trPr>
        <w:tc>
          <w:tcPr>
            <w:tcW w:w="230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93234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BE75E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- 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pelakuan</w:t>
            </w:r>
            <w:proofErr w:type="spellEnd"/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BED1F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Nyeri post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 - Tingkat Nyeri pre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</w:tr>
      <w:tr w:rsidR="0095546B" w:rsidRPr="00797ABD" w14:paraId="50CD6261" w14:textId="77777777" w:rsidTr="002D195A">
        <w:trPr>
          <w:cantSplit/>
        </w:trPr>
        <w:tc>
          <w:tcPr>
            <w:tcW w:w="23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C3383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50E33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-4.134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2955C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-3.628</w:t>
            </w:r>
            <w:r w:rsidRPr="00797A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95546B" w:rsidRPr="00797ABD" w14:paraId="7979617C" w14:textId="77777777" w:rsidTr="002D195A">
        <w:trPr>
          <w:cantSplit/>
        </w:trPr>
        <w:tc>
          <w:tcPr>
            <w:tcW w:w="23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43F2F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CCAB6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FF0000"/>
                <w:sz w:val="18"/>
                <w:szCs w:val="18"/>
              </w:rPr>
              <w:t>.000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D82E6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FF0000"/>
                <w:sz w:val="18"/>
                <w:szCs w:val="18"/>
              </w:rPr>
              <w:t>.000</w:t>
            </w:r>
          </w:p>
        </w:tc>
      </w:tr>
      <w:tr w:rsidR="0095546B" w:rsidRPr="00797ABD" w14:paraId="011EF86F" w14:textId="77777777" w:rsidTr="002D195A">
        <w:trPr>
          <w:cantSplit/>
        </w:trPr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DCF1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95546B" w:rsidRPr="00797ABD" w14:paraId="1405983B" w14:textId="77777777" w:rsidTr="002D195A">
        <w:trPr>
          <w:cantSplit/>
        </w:trPr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D619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b. Based on positive ranks.</w:t>
            </w:r>
          </w:p>
        </w:tc>
      </w:tr>
    </w:tbl>
    <w:p w14:paraId="35ADBB28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4F1B3B3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Dari uji </w:t>
      </w:r>
      <w:proofErr w:type="spellStart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wilcoxon</w:t>
      </w:r>
      <w:proofErr w:type="spellEnd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test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pada kelompok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BD">
        <w:rPr>
          <w:rFonts w:ascii="Times New Roman" w:hAnsi="Times New Roman" w:cs="Times New Roman"/>
          <w:color w:val="FF0000"/>
          <w:sz w:val="24"/>
          <w:szCs w:val="24"/>
        </w:rPr>
        <w:t xml:space="preserve">0,000 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&lt; 0,05. Maka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7AB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fitoterapi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i/>
          <w:iCs/>
          <w:sz w:val="24"/>
          <w:szCs w:val="24"/>
        </w:rPr>
        <w:t>dismenore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dan pada kelompok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BD">
        <w:rPr>
          <w:rFonts w:ascii="Times New Roman" w:hAnsi="Times New Roman" w:cs="Times New Roman"/>
          <w:color w:val="FF0000"/>
          <w:sz w:val="24"/>
          <w:szCs w:val="24"/>
        </w:rPr>
        <w:t xml:space="preserve">0,000 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&lt; 0,05. Maka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7AB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mafenamat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i/>
          <w:iCs/>
          <w:sz w:val="24"/>
          <w:szCs w:val="24"/>
        </w:rPr>
        <w:t>dismenore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>.</w:t>
      </w:r>
    </w:p>
    <w:p w14:paraId="2787CB2C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A151A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97ABD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p w14:paraId="0F58502E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2235"/>
        <w:gridCol w:w="1143"/>
        <w:gridCol w:w="1382"/>
        <w:gridCol w:w="1638"/>
      </w:tblGrid>
      <w:tr w:rsidR="0095546B" w:rsidRPr="00797ABD" w14:paraId="47A21CB3" w14:textId="77777777" w:rsidTr="002D195A">
        <w:trPr>
          <w:cantSplit/>
        </w:trPr>
        <w:tc>
          <w:tcPr>
            <w:tcW w:w="7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89DF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95546B" w:rsidRPr="00797ABD" w14:paraId="0038EBCE" w14:textId="77777777" w:rsidTr="002D195A">
        <w:trPr>
          <w:cantSplit/>
        </w:trPr>
        <w:tc>
          <w:tcPr>
            <w:tcW w:w="1501" w:type="dxa"/>
          </w:tcPr>
          <w:p w14:paraId="3133C96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C368F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Kelompok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9E83B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2F5E2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6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3C5FE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95546B" w:rsidRPr="00797ABD" w14:paraId="231766E7" w14:textId="77777777" w:rsidTr="002D195A">
        <w:trPr>
          <w:cantSplit/>
        </w:trPr>
        <w:tc>
          <w:tcPr>
            <w:tcW w:w="150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BAF61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</w:t>
            </w:r>
            <w:proofErr w:type="spellEnd"/>
          </w:p>
        </w:tc>
        <w:tc>
          <w:tcPr>
            <w:tcW w:w="22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0537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kelompok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E9C1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3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6666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31.40</w:t>
            </w:r>
          </w:p>
        </w:tc>
        <w:tc>
          <w:tcPr>
            <w:tcW w:w="16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12A38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753.50</w:t>
            </w:r>
          </w:p>
        </w:tc>
      </w:tr>
      <w:tr w:rsidR="0095546B" w:rsidRPr="00797ABD" w14:paraId="138E394C" w14:textId="77777777" w:rsidTr="002D195A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D379F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FBE97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Kelompok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7DB5C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3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7388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17.60</w:t>
            </w:r>
          </w:p>
        </w:tc>
        <w:tc>
          <w:tcPr>
            <w:tcW w:w="16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717B25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422.50</w:t>
            </w:r>
          </w:p>
        </w:tc>
      </w:tr>
      <w:tr w:rsidR="0095546B" w:rsidRPr="00797ABD" w14:paraId="4D2D2382" w14:textId="77777777" w:rsidTr="002D195A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38DFF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F3F764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66A52D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</w:p>
        </w:tc>
        <w:tc>
          <w:tcPr>
            <w:tcW w:w="138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8DB6DE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514773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81F79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C385A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1501"/>
      </w:tblGrid>
      <w:tr w:rsidR="0095546B" w:rsidRPr="00797ABD" w14:paraId="6A6AE472" w14:textId="77777777" w:rsidTr="002D195A">
        <w:trPr>
          <w:cantSplit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AB4E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97ABD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797ABD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797AB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95546B" w:rsidRPr="00797ABD" w14:paraId="0BB3D7CE" w14:textId="77777777" w:rsidTr="002D195A">
        <w:trPr>
          <w:cantSplit/>
        </w:trPr>
        <w:tc>
          <w:tcPr>
            <w:tcW w:w="230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CAE439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A22D61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 xml:space="preserve">Tingkat </w:t>
            </w: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nyeri</w:t>
            </w:r>
            <w:proofErr w:type="spellEnd"/>
          </w:p>
        </w:tc>
      </w:tr>
      <w:tr w:rsidR="0095546B" w:rsidRPr="00797ABD" w14:paraId="22ADDCE8" w14:textId="77777777" w:rsidTr="002D195A">
        <w:trPr>
          <w:cantSplit/>
        </w:trPr>
        <w:tc>
          <w:tcPr>
            <w:tcW w:w="23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AAD2A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5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81E7FE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122.500</w:t>
            </w:r>
          </w:p>
        </w:tc>
      </w:tr>
      <w:tr w:rsidR="0095546B" w:rsidRPr="00797ABD" w14:paraId="2BF8A242" w14:textId="77777777" w:rsidTr="002D195A">
        <w:trPr>
          <w:cantSplit/>
        </w:trPr>
        <w:tc>
          <w:tcPr>
            <w:tcW w:w="23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07DC3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5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4E54E46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422.500</w:t>
            </w:r>
          </w:p>
        </w:tc>
      </w:tr>
      <w:tr w:rsidR="0095546B" w:rsidRPr="00797ABD" w14:paraId="5EE474A6" w14:textId="77777777" w:rsidTr="002D195A">
        <w:trPr>
          <w:cantSplit/>
        </w:trPr>
        <w:tc>
          <w:tcPr>
            <w:tcW w:w="23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758BC0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5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47F336B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-3.493</w:t>
            </w:r>
          </w:p>
        </w:tc>
      </w:tr>
      <w:tr w:rsidR="0095546B" w:rsidRPr="00797ABD" w14:paraId="2DC139D6" w14:textId="77777777" w:rsidTr="002D195A">
        <w:trPr>
          <w:cantSplit/>
        </w:trPr>
        <w:tc>
          <w:tcPr>
            <w:tcW w:w="23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5BE9E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797ABD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5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A294ECF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FF0000"/>
                <w:sz w:val="18"/>
                <w:szCs w:val="18"/>
              </w:rPr>
              <w:t>.000</w:t>
            </w:r>
          </w:p>
        </w:tc>
      </w:tr>
      <w:tr w:rsidR="0095546B" w:rsidRPr="00797ABD" w14:paraId="3CC00CBA" w14:textId="77777777" w:rsidTr="002D195A">
        <w:trPr>
          <w:cantSplit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48A07" w14:textId="77777777" w:rsidR="0095546B" w:rsidRPr="00797ABD" w:rsidRDefault="0095546B" w:rsidP="002D195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97ABD">
              <w:rPr>
                <w:rFonts w:ascii="Arial" w:hAnsi="Arial" w:cs="Arial"/>
                <w:color w:val="010205"/>
                <w:sz w:val="18"/>
                <w:szCs w:val="18"/>
              </w:rPr>
              <w:t>a. Grouping Variable: Kelompok</w:t>
            </w:r>
          </w:p>
        </w:tc>
      </w:tr>
    </w:tbl>
    <w:p w14:paraId="2EB521C6" w14:textId="77777777" w:rsidR="0095546B" w:rsidRPr="00797ABD" w:rsidRDefault="0095546B" w:rsidP="0095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D797A" w14:textId="77777777" w:rsidR="0095546B" w:rsidRPr="00797ABD" w:rsidRDefault="0095546B" w:rsidP="0095546B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dua kelompok (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kontrol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) dengan </w:t>
      </w:r>
      <w:proofErr w:type="spellStart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mann</w:t>
      </w:r>
      <w:proofErr w:type="spellEnd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whitney</w:t>
      </w:r>
      <w:proofErr w:type="spellEnd"/>
      <w:r w:rsidRPr="00797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test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BD">
        <w:rPr>
          <w:rFonts w:ascii="Times New Roman" w:hAnsi="Times New Roman" w:cs="Times New Roman"/>
          <w:color w:val="FF0000"/>
          <w:sz w:val="24"/>
          <w:szCs w:val="24"/>
        </w:rPr>
        <w:t xml:space="preserve">0.000 </w:t>
      </w:r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&lt; 0,05. Maka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79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7AB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fitoterapi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) dengan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mafenamat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i/>
          <w:iCs/>
          <w:sz w:val="24"/>
          <w:szCs w:val="24"/>
        </w:rPr>
        <w:t>dismenore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797ABD">
        <w:rPr>
          <w:rFonts w:ascii="Times New Roman" w:hAnsi="Times New Roman" w:cs="Times New Roman"/>
          <w:sz w:val="24"/>
          <w:szCs w:val="24"/>
        </w:rPr>
        <w:t xml:space="preserve"> di SMP 02 </w:t>
      </w:r>
      <w:proofErr w:type="spellStart"/>
      <w:r w:rsidRPr="00797ABD">
        <w:rPr>
          <w:rFonts w:ascii="Times New Roman" w:hAnsi="Times New Roman" w:cs="Times New Roman"/>
          <w:sz w:val="24"/>
          <w:szCs w:val="24"/>
        </w:rPr>
        <w:t>Bangkalan</w:t>
      </w:r>
      <w:proofErr w:type="spellEnd"/>
    </w:p>
    <w:sectPr w:rsidR="0095546B" w:rsidRPr="00797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71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2B6041" w14:textId="77777777" w:rsidR="00000000" w:rsidRPr="0067280E" w:rsidRDefault="000000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76</w:t>
        </w:r>
      </w:p>
    </w:sdtContent>
  </w:sdt>
  <w:p w14:paraId="1D18980C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72B"/>
    <w:multiLevelType w:val="hybridMultilevel"/>
    <w:tmpl w:val="95D0F3AE"/>
    <w:lvl w:ilvl="0" w:tplc="EDD0CB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16476A"/>
    <w:multiLevelType w:val="hybridMultilevel"/>
    <w:tmpl w:val="77E07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A5F8C"/>
    <w:multiLevelType w:val="hybridMultilevel"/>
    <w:tmpl w:val="AE323E40"/>
    <w:lvl w:ilvl="0" w:tplc="A3BC0AEE">
      <w:start w:val="1"/>
      <w:numFmt w:val="upperLetter"/>
      <w:lvlText w:val="%1."/>
      <w:lvlJc w:val="left"/>
      <w:pPr>
        <w:ind w:left="1017" w:hanging="42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AC3880D4">
      <w:start w:val="1"/>
      <w:numFmt w:val="lowerLetter"/>
      <w:lvlText w:val="%2."/>
      <w:lvlJc w:val="left"/>
      <w:pPr>
        <w:ind w:left="1721" w:hanging="70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D8247460">
      <w:numFmt w:val="bullet"/>
      <w:lvlText w:val="•"/>
      <w:lvlJc w:val="left"/>
      <w:pPr>
        <w:ind w:left="2507" w:hanging="704"/>
      </w:pPr>
      <w:rPr>
        <w:rFonts w:hint="default"/>
        <w:lang w:val="id" w:eastAsia="en-US" w:bidi="ar-SA"/>
      </w:rPr>
    </w:lvl>
    <w:lvl w:ilvl="3" w:tplc="F684D5B2">
      <w:numFmt w:val="bullet"/>
      <w:lvlText w:val="•"/>
      <w:lvlJc w:val="left"/>
      <w:pPr>
        <w:ind w:left="3295" w:hanging="704"/>
      </w:pPr>
      <w:rPr>
        <w:rFonts w:hint="default"/>
        <w:lang w:val="id" w:eastAsia="en-US" w:bidi="ar-SA"/>
      </w:rPr>
    </w:lvl>
    <w:lvl w:ilvl="4" w:tplc="B0C4FB62">
      <w:numFmt w:val="bullet"/>
      <w:lvlText w:val="•"/>
      <w:lvlJc w:val="left"/>
      <w:pPr>
        <w:ind w:left="4082" w:hanging="704"/>
      </w:pPr>
      <w:rPr>
        <w:rFonts w:hint="default"/>
        <w:lang w:val="id" w:eastAsia="en-US" w:bidi="ar-SA"/>
      </w:rPr>
    </w:lvl>
    <w:lvl w:ilvl="5" w:tplc="A42CBD8A">
      <w:numFmt w:val="bullet"/>
      <w:lvlText w:val="•"/>
      <w:lvlJc w:val="left"/>
      <w:pPr>
        <w:ind w:left="4870" w:hanging="704"/>
      </w:pPr>
      <w:rPr>
        <w:rFonts w:hint="default"/>
        <w:lang w:val="id" w:eastAsia="en-US" w:bidi="ar-SA"/>
      </w:rPr>
    </w:lvl>
    <w:lvl w:ilvl="6" w:tplc="008C58AC">
      <w:numFmt w:val="bullet"/>
      <w:lvlText w:val="•"/>
      <w:lvlJc w:val="left"/>
      <w:pPr>
        <w:ind w:left="5657" w:hanging="704"/>
      </w:pPr>
      <w:rPr>
        <w:rFonts w:hint="default"/>
        <w:lang w:val="id" w:eastAsia="en-US" w:bidi="ar-SA"/>
      </w:rPr>
    </w:lvl>
    <w:lvl w:ilvl="7" w:tplc="26BA3070">
      <w:numFmt w:val="bullet"/>
      <w:lvlText w:val="•"/>
      <w:lvlJc w:val="left"/>
      <w:pPr>
        <w:ind w:left="6445" w:hanging="704"/>
      </w:pPr>
      <w:rPr>
        <w:rFonts w:hint="default"/>
        <w:lang w:val="id" w:eastAsia="en-US" w:bidi="ar-SA"/>
      </w:rPr>
    </w:lvl>
    <w:lvl w:ilvl="8" w:tplc="B23C27FA">
      <w:numFmt w:val="bullet"/>
      <w:lvlText w:val="•"/>
      <w:lvlJc w:val="left"/>
      <w:pPr>
        <w:ind w:left="7232" w:hanging="704"/>
      </w:pPr>
      <w:rPr>
        <w:rFonts w:hint="default"/>
        <w:lang w:val="id" w:eastAsia="en-US" w:bidi="ar-SA"/>
      </w:rPr>
    </w:lvl>
  </w:abstractNum>
  <w:abstractNum w:abstractNumId="3" w15:restartNumberingAfterBreak="0">
    <w:nsid w:val="05AA6B80"/>
    <w:multiLevelType w:val="hybridMultilevel"/>
    <w:tmpl w:val="85B4B1E8"/>
    <w:lvl w:ilvl="0" w:tplc="CE0068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47C8B"/>
    <w:multiLevelType w:val="hybridMultilevel"/>
    <w:tmpl w:val="B7E8DF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401A"/>
    <w:multiLevelType w:val="hybridMultilevel"/>
    <w:tmpl w:val="B3427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CA2"/>
    <w:multiLevelType w:val="hybridMultilevel"/>
    <w:tmpl w:val="B1B6254A"/>
    <w:lvl w:ilvl="0" w:tplc="5F329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56CC0"/>
    <w:multiLevelType w:val="hybridMultilevel"/>
    <w:tmpl w:val="B33A57D6"/>
    <w:lvl w:ilvl="0" w:tplc="216CB82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9B69FF6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 w:tplc="2382A1D8">
      <w:numFmt w:val="bullet"/>
      <w:lvlText w:val="•"/>
      <w:lvlJc w:val="left"/>
      <w:pPr>
        <w:ind w:left="1987" w:hanging="360"/>
      </w:pPr>
      <w:rPr>
        <w:rFonts w:hint="default"/>
        <w:lang w:val="id" w:eastAsia="en-US" w:bidi="ar-SA"/>
      </w:rPr>
    </w:lvl>
    <w:lvl w:ilvl="3" w:tplc="7D4AE8C6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  <w:lvl w:ilvl="4" w:tplc="8F702296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5" w:tplc="41F22E1A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6" w:tplc="FB18797C">
      <w:numFmt w:val="bullet"/>
      <w:lvlText w:val="•"/>
      <w:lvlJc w:val="left"/>
      <w:pPr>
        <w:ind w:left="4321" w:hanging="360"/>
      </w:pPr>
      <w:rPr>
        <w:rFonts w:hint="default"/>
        <w:lang w:val="id" w:eastAsia="en-US" w:bidi="ar-SA"/>
      </w:rPr>
    </w:lvl>
    <w:lvl w:ilvl="7" w:tplc="02583A78">
      <w:numFmt w:val="bullet"/>
      <w:lvlText w:val="•"/>
      <w:lvlJc w:val="left"/>
      <w:pPr>
        <w:ind w:left="4905" w:hanging="360"/>
      </w:pPr>
      <w:rPr>
        <w:rFonts w:hint="default"/>
        <w:lang w:val="id" w:eastAsia="en-US" w:bidi="ar-SA"/>
      </w:rPr>
    </w:lvl>
    <w:lvl w:ilvl="8" w:tplc="9CBA3C2C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4CC7968"/>
    <w:multiLevelType w:val="hybridMultilevel"/>
    <w:tmpl w:val="9E825E24"/>
    <w:lvl w:ilvl="0" w:tplc="04090019">
      <w:start w:val="1"/>
      <w:numFmt w:val="lowerLetter"/>
      <w:lvlText w:val="%1."/>
      <w:lvlJc w:val="left"/>
      <w:pPr>
        <w:ind w:left="8299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A1F"/>
    <w:multiLevelType w:val="hybridMultilevel"/>
    <w:tmpl w:val="914467AE"/>
    <w:lvl w:ilvl="0" w:tplc="DCCC340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2A8205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67BD7"/>
    <w:multiLevelType w:val="hybridMultilevel"/>
    <w:tmpl w:val="BB3676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523637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2AC2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364F6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69E61E0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967DF"/>
    <w:multiLevelType w:val="hybridMultilevel"/>
    <w:tmpl w:val="E572CD12"/>
    <w:lvl w:ilvl="0" w:tplc="B77210FC">
      <w:start w:val="1"/>
      <w:numFmt w:val="decimal"/>
      <w:lvlText w:val="%1."/>
      <w:lvlJc w:val="left"/>
      <w:pPr>
        <w:ind w:left="349" w:hanging="360"/>
      </w:pPr>
      <w:rPr>
        <w:rFonts w:asciiTheme="minorHAnsi" w:hAnsiTheme="minorHAnsi" w:cstheme="minorBid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>
      <w:start w:val="1"/>
      <w:numFmt w:val="lowerRoman"/>
      <w:lvlText w:val="%3."/>
      <w:lvlJc w:val="right"/>
      <w:pPr>
        <w:ind w:left="1789" w:hanging="180"/>
      </w:pPr>
    </w:lvl>
    <w:lvl w:ilvl="3" w:tplc="0409000F">
      <w:start w:val="1"/>
      <w:numFmt w:val="decimal"/>
      <w:lvlText w:val="%4."/>
      <w:lvlJc w:val="left"/>
      <w:pPr>
        <w:ind w:left="2509" w:hanging="360"/>
      </w:pPr>
    </w:lvl>
    <w:lvl w:ilvl="4" w:tplc="04090019">
      <w:start w:val="1"/>
      <w:numFmt w:val="lowerLetter"/>
      <w:lvlText w:val="%5."/>
      <w:lvlJc w:val="left"/>
      <w:pPr>
        <w:ind w:left="3229" w:hanging="360"/>
      </w:pPr>
    </w:lvl>
    <w:lvl w:ilvl="5" w:tplc="0409001B">
      <w:start w:val="1"/>
      <w:numFmt w:val="lowerRoman"/>
      <w:lvlText w:val="%6."/>
      <w:lvlJc w:val="right"/>
      <w:pPr>
        <w:ind w:left="3949" w:hanging="180"/>
      </w:pPr>
    </w:lvl>
    <w:lvl w:ilvl="6" w:tplc="0409000F">
      <w:start w:val="1"/>
      <w:numFmt w:val="decimal"/>
      <w:lvlText w:val="%7."/>
      <w:lvlJc w:val="left"/>
      <w:pPr>
        <w:ind w:left="4669" w:hanging="360"/>
      </w:pPr>
    </w:lvl>
    <w:lvl w:ilvl="7" w:tplc="04090019">
      <w:start w:val="1"/>
      <w:numFmt w:val="lowerLetter"/>
      <w:lvlText w:val="%8."/>
      <w:lvlJc w:val="left"/>
      <w:pPr>
        <w:ind w:left="5389" w:hanging="360"/>
      </w:pPr>
    </w:lvl>
    <w:lvl w:ilvl="8" w:tplc="0409001B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251B35E9"/>
    <w:multiLevelType w:val="hybridMultilevel"/>
    <w:tmpl w:val="46F80608"/>
    <w:lvl w:ilvl="0" w:tplc="5D7608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638C"/>
    <w:multiLevelType w:val="hybridMultilevel"/>
    <w:tmpl w:val="934442F0"/>
    <w:lvl w:ilvl="0" w:tplc="7E063D7C">
      <w:start w:val="1"/>
      <w:numFmt w:val="decimal"/>
      <w:lvlText w:val="%1."/>
      <w:lvlJc w:val="left"/>
      <w:pPr>
        <w:ind w:left="739" w:hanging="543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1" w:tplc="458EBF92">
      <w:numFmt w:val="bullet"/>
      <w:lvlText w:val="•"/>
      <w:lvlJc w:val="left"/>
      <w:pPr>
        <w:ind w:left="1696" w:hanging="543"/>
      </w:pPr>
      <w:rPr>
        <w:lang w:eastAsia="en-US" w:bidi="ar-SA"/>
      </w:rPr>
    </w:lvl>
    <w:lvl w:ilvl="2" w:tplc="BE903B80">
      <w:numFmt w:val="bullet"/>
      <w:lvlText w:val="•"/>
      <w:lvlJc w:val="left"/>
      <w:pPr>
        <w:ind w:left="2653" w:hanging="543"/>
      </w:pPr>
      <w:rPr>
        <w:lang w:eastAsia="en-US" w:bidi="ar-SA"/>
      </w:rPr>
    </w:lvl>
    <w:lvl w:ilvl="3" w:tplc="1B7A6C5A">
      <w:numFmt w:val="bullet"/>
      <w:lvlText w:val="•"/>
      <w:lvlJc w:val="left"/>
      <w:pPr>
        <w:ind w:left="3610" w:hanging="543"/>
      </w:pPr>
      <w:rPr>
        <w:lang w:eastAsia="en-US" w:bidi="ar-SA"/>
      </w:rPr>
    </w:lvl>
    <w:lvl w:ilvl="4" w:tplc="15EEC5FE">
      <w:numFmt w:val="bullet"/>
      <w:lvlText w:val="•"/>
      <w:lvlJc w:val="left"/>
      <w:pPr>
        <w:ind w:left="4567" w:hanging="543"/>
      </w:pPr>
      <w:rPr>
        <w:lang w:eastAsia="en-US" w:bidi="ar-SA"/>
      </w:rPr>
    </w:lvl>
    <w:lvl w:ilvl="5" w:tplc="28EA14F6">
      <w:numFmt w:val="bullet"/>
      <w:lvlText w:val="•"/>
      <w:lvlJc w:val="left"/>
      <w:pPr>
        <w:ind w:left="5524" w:hanging="543"/>
      </w:pPr>
      <w:rPr>
        <w:lang w:eastAsia="en-US" w:bidi="ar-SA"/>
      </w:rPr>
    </w:lvl>
    <w:lvl w:ilvl="6" w:tplc="AA309CD4">
      <w:numFmt w:val="bullet"/>
      <w:lvlText w:val="•"/>
      <w:lvlJc w:val="left"/>
      <w:pPr>
        <w:ind w:left="6481" w:hanging="543"/>
      </w:pPr>
      <w:rPr>
        <w:lang w:eastAsia="en-US" w:bidi="ar-SA"/>
      </w:rPr>
    </w:lvl>
    <w:lvl w:ilvl="7" w:tplc="01B60DEC">
      <w:numFmt w:val="bullet"/>
      <w:lvlText w:val="•"/>
      <w:lvlJc w:val="left"/>
      <w:pPr>
        <w:ind w:left="7438" w:hanging="543"/>
      </w:pPr>
      <w:rPr>
        <w:lang w:eastAsia="en-US" w:bidi="ar-SA"/>
      </w:rPr>
    </w:lvl>
    <w:lvl w:ilvl="8" w:tplc="75EC3B22">
      <w:numFmt w:val="bullet"/>
      <w:lvlText w:val="•"/>
      <w:lvlJc w:val="left"/>
      <w:pPr>
        <w:ind w:left="8395" w:hanging="543"/>
      </w:pPr>
      <w:rPr>
        <w:lang w:eastAsia="en-US" w:bidi="ar-SA"/>
      </w:rPr>
    </w:lvl>
  </w:abstractNum>
  <w:abstractNum w:abstractNumId="14" w15:restartNumberingAfterBreak="0">
    <w:nsid w:val="26D6225F"/>
    <w:multiLevelType w:val="hybridMultilevel"/>
    <w:tmpl w:val="826CE266"/>
    <w:lvl w:ilvl="0" w:tplc="3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C14BFB"/>
    <w:multiLevelType w:val="hybridMultilevel"/>
    <w:tmpl w:val="49E2E2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23097"/>
    <w:multiLevelType w:val="hybridMultilevel"/>
    <w:tmpl w:val="71E2883E"/>
    <w:lvl w:ilvl="0" w:tplc="D13A27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BB45CE"/>
    <w:multiLevelType w:val="hybridMultilevel"/>
    <w:tmpl w:val="515A63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72C2"/>
    <w:multiLevelType w:val="multilevel"/>
    <w:tmpl w:val="2B76A60E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1A4B78"/>
    <w:multiLevelType w:val="hybridMultilevel"/>
    <w:tmpl w:val="5C883F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D0539"/>
    <w:multiLevelType w:val="hybridMultilevel"/>
    <w:tmpl w:val="879A8C0A"/>
    <w:lvl w:ilvl="0" w:tplc="C09CC2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4A28D0"/>
    <w:multiLevelType w:val="hybridMultilevel"/>
    <w:tmpl w:val="7722C25E"/>
    <w:lvl w:ilvl="0" w:tplc="38090011">
      <w:start w:val="1"/>
      <w:numFmt w:val="decimal"/>
      <w:lvlText w:val="%1)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11">
      <w:start w:val="1"/>
      <w:numFmt w:val="decimal"/>
      <w:lvlText w:val="%7)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40254EF"/>
    <w:multiLevelType w:val="multilevel"/>
    <w:tmpl w:val="5358E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967BAE"/>
    <w:multiLevelType w:val="multilevel"/>
    <w:tmpl w:val="C22C87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8D5558"/>
    <w:multiLevelType w:val="hybridMultilevel"/>
    <w:tmpl w:val="264CB3CC"/>
    <w:lvl w:ilvl="0" w:tplc="CE00695A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9" w:hanging="360"/>
      </w:pPr>
    </w:lvl>
    <w:lvl w:ilvl="2" w:tplc="3809001B" w:tentative="1">
      <w:start w:val="1"/>
      <w:numFmt w:val="lowerRoman"/>
      <w:lvlText w:val="%3."/>
      <w:lvlJc w:val="right"/>
      <w:pPr>
        <w:ind w:left="2259" w:hanging="180"/>
      </w:pPr>
    </w:lvl>
    <w:lvl w:ilvl="3" w:tplc="3809000F" w:tentative="1">
      <w:start w:val="1"/>
      <w:numFmt w:val="decimal"/>
      <w:lvlText w:val="%4."/>
      <w:lvlJc w:val="left"/>
      <w:pPr>
        <w:ind w:left="2979" w:hanging="360"/>
      </w:pPr>
    </w:lvl>
    <w:lvl w:ilvl="4" w:tplc="38090019" w:tentative="1">
      <w:start w:val="1"/>
      <w:numFmt w:val="lowerLetter"/>
      <w:lvlText w:val="%5."/>
      <w:lvlJc w:val="left"/>
      <w:pPr>
        <w:ind w:left="3699" w:hanging="360"/>
      </w:pPr>
    </w:lvl>
    <w:lvl w:ilvl="5" w:tplc="3809001B" w:tentative="1">
      <w:start w:val="1"/>
      <w:numFmt w:val="lowerRoman"/>
      <w:lvlText w:val="%6."/>
      <w:lvlJc w:val="right"/>
      <w:pPr>
        <w:ind w:left="4419" w:hanging="180"/>
      </w:pPr>
    </w:lvl>
    <w:lvl w:ilvl="6" w:tplc="3809000F" w:tentative="1">
      <w:start w:val="1"/>
      <w:numFmt w:val="decimal"/>
      <w:lvlText w:val="%7."/>
      <w:lvlJc w:val="left"/>
      <w:pPr>
        <w:ind w:left="5139" w:hanging="360"/>
      </w:pPr>
    </w:lvl>
    <w:lvl w:ilvl="7" w:tplc="38090019" w:tentative="1">
      <w:start w:val="1"/>
      <w:numFmt w:val="lowerLetter"/>
      <w:lvlText w:val="%8."/>
      <w:lvlJc w:val="left"/>
      <w:pPr>
        <w:ind w:left="5859" w:hanging="360"/>
      </w:pPr>
    </w:lvl>
    <w:lvl w:ilvl="8" w:tplc="3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4CE837AF"/>
    <w:multiLevelType w:val="hybridMultilevel"/>
    <w:tmpl w:val="050C1B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036A2"/>
    <w:multiLevelType w:val="hybridMultilevel"/>
    <w:tmpl w:val="F85474EC"/>
    <w:lvl w:ilvl="0" w:tplc="4EF699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56C67"/>
    <w:multiLevelType w:val="multilevel"/>
    <w:tmpl w:val="BD74C5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pStyle w:val="BAB2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5651181A"/>
    <w:multiLevelType w:val="hybridMultilevel"/>
    <w:tmpl w:val="8B28F7E0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CD76E6"/>
    <w:multiLevelType w:val="hybridMultilevel"/>
    <w:tmpl w:val="B4DE23DA"/>
    <w:lvl w:ilvl="0" w:tplc="EA78A3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FDE1D5C"/>
    <w:multiLevelType w:val="hybridMultilevel"/>
    <w:tmpl w:val="2188A7F0"/>
    <w:lvl w:ilvl="0" w:tplc="1FDEF39E">
      <w:start w:val="1"/>
      <w:numFmt w:val="upperRoman"/>
      <w:lvlText w:val="%1.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AD726BD0">
      <w:start w:val="1"/>
      <w:numFmt w:val="decimal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ECA5952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3" w:tplc="34D2C53A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4" w:tplc="B9348A40">
      <w:numFmt w:val="bullet"/>
      <w:lvlText w:val="•"/>
      <w:lvlJc w:val="left"/>
      <w:pPr>
        <w:ind w:left="2765" w:hanging="360"/>
      </w:pPr>
      <w:rPr>
        <w:rFonts w:hint="default"/>
        <w:lang w:val="id" w:eastAsia="en-US" w:bidi="ar-SA"/>
      </w:rPr>
    </w:lvl>
    <w:lvl w:ilvl="5" w:tplc="4824E9FE">
      <w:numFmt w:val="bullet"/>
      <w:lvlText w:val="•"/>
      <w:lvlJc w:val="left"/>
      <w:pPr>
        <w:ind w:left="3413" w:hanging="360"/>
      </w:pPr>
      <w:rPr>
        <w:rFonts w:hint="default"/>
        <w:lang w:val="id" w:eastAsia="en-US" w:bidi="ar-SA"/>
      </w:rPr>
    </w:lvl>
    <w:lvl w:ilvl="6" w:tplc="45BED9D6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7" w:tplc="9574EB08">
      <w:numFmt w:val="bullet"/>
      <w:lvlText w:val="•"/>
      <w:lvlJc w:val="left"/>
      <w:pPr>
        <w:ind w:left="4710" w:hanging="360"/>
      </w:pPr>
      <w:rPr>
        <w:rFonts w:hint="default"/>
        <w:lang w:val="id" w:eastAsia="en-US" w:bidi="ar-SA"/>
      </w:rPr>
    </w:lvl>
    <w:lvl w:ilvl="8" w:tplc="2446DC2C">
      <w:numFmt w:val="bullet"/>
      <w:lvlText w:val="•"/>
      <w:lvlJc w:val="left"/>
      <w:pPr>
        <w:ind w:left="5359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65C458FA"/>
    <w:multiLevelType w:val="hybridMultilevel"/>
    <w:tmpl w:val="AE94D4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DBBECB56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D5CC9AE8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D3426"/>
    <w:multiLevelType w:val="hybridMultilevel"/>
    <w:tmpl w:val="44421362"/>
    <w:lvl w:ilvl="0" w:tplc="0B9804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BF4CFE"/>
    <w:multiLevelType w:val="hybridMultilevel"/>
    <w:tmpl w:val="B63455F8"/>
    <w:lvl w:ilvl="0" w:tplc="5B902E62">
      <w:start w:val="1"/>
      <w:numFmt w:val="decimalZero"/>
      <w:lvlText w:val="%1-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4646662"/>
    <w:multiLevelType w:val="hybridMultilevel"/>
    <w:tmpl w:val="C532B6A2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E3AE37E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E262D6"/>
    <w:multiLevelType w:val="multilevel"/>
    <w:tmpl w:val="C30419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pStyle w:val="BAB3"/>
      <w:isLgl/>
      <w:lvlText w:val="%1.%2"/>
      <w:lvlJc w:val="left"/>
      <w:pPr>
        <w:ind w:left="1260" w:hanging="540"/>
      </w:pPr>
      <w:rPr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36" w15:restartNumberingAfterBreak="0">
    <w:nsid w:val="75C37913"/>
    <w:multiLevelType w:val="hybridMultilevel"/>
    <w:tmpl w:val="EBD85686"/>
    <w:lvl w:ilvl="0" w:tplc="B84E2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8A64D87"/>
    <w:multiLevelType w:val="hybridMultilevel"/>
    <w:tmpl w:val="10BAF2D0"/>
    <w:lvl w:ilvl="0" w:tplc="B2E6CE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3276878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830458">
    <w:abstractNumId w:val="28"/>
  </w:num>
  <w:num w:numId="3" w16cid:durableId="177424898">
    <w:abstractNumId w:val="22"/>
  </w:num>
  <w:num w:numId="4" w16cid:durableId="1151602089">
    <w:abstractNumId w:val="37"/>
  </w:num>
  <w:num w:numId="5" w16cid:durableId="283272047">
    <w:abstractNumId w:val="3"/>
  </w:num>
  <w:num w:numId="6" w16cid:durableId="672562058">
    <w:abstractNumId w:val="36"/>
  </w:num>
  <w:num w:numId="7" w16cid:durableId="2054116499">
    <w:abstractNumId w:val="19"/>
  </w:num>
  <w:num w:numId="8" w16cid:durableId="15342297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9028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161556">
    <w:abstractNumId w:val="31"/>
  </w:num>
  <w:num w:numId="11" w16cid:durableId="1248415665">
    <w:abstractNumId w:val="6"/>
  </w:num>
  <w:num w:numId="12" w16cid:durableId="562521633">
    <w:abstractNumId w:val="8"/>
  </w:num>
  <w:num w:numId="13" w16cid:durableId="1613630143">
    <w:abstractNumId w:val="5"/>
  </w:num>
  <w:num w:numId="14" w16cid:durableId="1282806197">
    <w:abstractNumId w:val="30"/>
  </w:num>
  <w:num w:numId="15" w16cid:durableId="1028600457">
    <w:abstractNumId w:val="7"/>
  </w:num>
  <w:num w:numId="16" w16cid:durableId="886645892">
    <w:abstractNumId w:val="0"/>
  </w:num>
  <w:num w:numId="17" w16cid:durableId="213585972">
    <w:abstractNumId w:val="1"/>
  </w:num>
  <w:num w:numId="18" w16cid:durableId="1915699200">
    <w:abstractNumId w:val="24"/>
  </w:num>
  <w:num w:numId="19" w16cid:durableId="1880777379">
    <w:abstractNumId w:val="32"/>
  </w:num>
  <w:num w:numId="20" w16cid:durableId="338242552">
    <w:abstractNumId w:val="16"/>
  </w:num>
  <w:num w:numId="21" w16cid:durableId="1984851708">
    <w:abstractNumId w:val="29"/>
  </w:num>
  <w:num w:numId="22" w16cid:durableId="651829531">
    <w:abstractNumId w:val="25"/>
  </w:num>
  <w:num w:numId="23" w16cid:durableId="720440930">
    <w:abstractNumId w:val="2"/>
  </w:num>
  <w:num w:numId="24" w16cid:durableId="859195921">
    <w:abstractNumId w:val="10"/>
  </w:num>
  <w:num w:numId="25" w16cid:durableId="213543918">
    <w:abstractNumId w:val="18"/>
  </w:num>
  <w:num w:numId="26" w16cid:durableId="1895580453">
    <w:abstractNumId w:val="9"/>
  </w:num>
  <w:num w:numId="27" w16cid:durableId="1893497774">
    <w:abstractNumId w:val="34"/>
  </w:num>
  <w:num w:numId="28" w16cid:durableId="2069306091">
    <w:abstractNumId w:val="27"/>
  </w:num>
  <w:num w:numId="29" w16cid:durableId="17973709">
    <w:abstractNumId w:val="23"/>
  </w:num>
  <w:num w:numId="30" w16cid:durableId="2031645495">
    <w:abstractNumId w:val="26"/>
  </w:num>
  <w:num w:numId="31" w16cid:durableId="143381573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034034985">
    <w:abstractNumId w:val="20"/>
  </w:num>
  <w:num w:numId="33" w16cid:durableId="1752315000">
    <w:abstractNumId w:val="4"/>
  </w:num>
  <w:num w:numId="34" w16cid:durableId="696279190">
    <w:abstractNumId w:val="21"/>
  </w:num>
  <w:num w:numId="35" w16cid:durableId="1362126427">
    <w:abstractNumId w:val="14"/>
  </w:num>
  <w:num w:numId="36" w16cid:durableId="1157962999">
    <w:abstractNumId w:val="17"/>
  </w:num>
  <w:num w:numId="37" w16cid:durableId="2073967977">
    <w:abstractNumId w:val="15"/>
  </w:num>
  <w:num w:numId="38" w16cid:durableId="3657150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6B"/>
    <w:rsid w:val="001118B4"/>
    <w:rsid w:val="008408F9"/>
    <w:rsid w:val="0095546B"/>
    <w:rsid w:val="00DF1C86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1FCC"/>
  <w15:chartTrackingRefBased/>
  <w15:docId w15:val="{73670F4F-FBCC-4BA1-ADE4-70D2F93F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6B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5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5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46B"/>
    <w:rPr>
      <w:i/>
      <w:iCs/>
      <w:color w:val="404040" w:themeColor="text1" w:themeTint="BF"/>
    </w:rPr>
  </w:style>
  <w:style w:type="paragraph" w:styleId="ListParagraph">
    <w:name w:val="List Paragraph"/>
    <w:aliases w:val="UGEX'Z,Heading 11,heading 1,Heading 5 Char1,Heading 1 Char1,Body of text,normal,skripsi,spasi 2 taiiii,LIST DOT,LIST LAMPIRAN,Normal1,Medium Grid 1 - Accent 21,Body of text+1,Body of text+2,Body of text+3,List Paragraph11,1.2,PARAGRAPH"/>
    <w:basedOn w:val="Normal"/>
    <w:link w:val="ListParagraphChar"/>
    <w:uiPriority w:val="1"/>
    <w:qFormat/>
    <w:rsid w:val="0095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46B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5546B"/>
    <w:pPr>
      <w:spacing w:line="240" w:lineRule="auto"/>
    </w:pPr>
    <w:rPr>
      <w:i/>
      <w:iCs/>
      <w:color w:val="1F497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5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6B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5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46B"/>
    <w:rPr>
      <w:rFonts w:ascii="Calibri" w:eastAsia="Calibri" w:hAnsi="Calibri" w:cs="Calibri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55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46B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46B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554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5546B"/>
    <w:rPr>
      <w:rFonts w:ascii="Arial" w:eastAsia="Times New Roman" w:hAnsi="Arial" w:cs="Arial"/>
      <w:vanish/>
      <w:kern w:val="0"/>
      <w:sz w:val="16"/>
      <w:szCs w:val="16"/>
      <w:lang w:eastAsia="en-ID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554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5546B"/>
    <w:rPr>
      <w:rFonts w:ascii="Arial" w:eastAsia="Times New Roman" w:hAnsi="Arial" w:cs="Arial"/>
      <w:vanish/>
      <w:kern w:val="0"/>
      <w:sz w:val="16"/>
      <w:szCs w:val="16"/>
      <w:lang w:eastAsia="en-ID"/>
      <w14:ligatures w14:val="none"/>
    </w:rPr>
  </w:style>
  <w:style w:type="character" w:customStyle="1" w:styleId="ListParagraphChar">
    <w:name w:val="List Paragraph Char"/>
    <w:aliases w:val="UGEX'Z Char,Heading 11 Char,heading 1 Char,Heading 5 Char1 Char,Heading 1 Char1 Char,Body of text Char,normal Char,skripsi Char,spasi 2 taiiii Char,LIST DOT Char,LIST LAMPIRAN Char,Normal1 Char,Medium Grid 1 - Accent 21 Char,1.2 Char"/>
    <w:basedOn w:val="DefaultParagraphFont"/>
    <w:link w:val="ListParagraph"/>
    <w:uiPriority w:val="1"/>
    <w:qFormat/>
    <w:locked/>
    <w:rsid w:val="0095546B"/>
  </w:style>
  <w:style w:type="character" w:styleId="Emphasis">
    <w:name w:val="Emphasis"/>
    <w:basedOn w:val="DefaultParagraphFont"/>
    <w:uiPriority w:val="20"/>
    <w:qFormat/>
    <w:rsid w:val="0095546B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554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5546B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table" w:styleId="TableGrid">
    <w:name w:val="Table Grid"/>
    <w:basedOn w:val="TableNormal"/>
    <w:uiPriority w:val="39"/>
    <w:rsid w:val="0095546B"/>
    <w:pPr>
      <w:spacing w:after="0" w:line="240" w:lineRule="auto"/>
    </w:pPr>
    <w:rPr>
      <w:rFonts w:ascii="Calibri" w:eastAsia="Calibri" w:hAnsi="Calibri" w:cs="Times New Roman"/>
      <w:kern w:val="0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546B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95546B"/>
    <w:rPr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546B"/>
    <w:pPr>
      <w:widowControl w:val="0"/>
      <w:autoSpaceDE w:val="0"/>
      <w:autoSpaceDN w:val="0"/>
      <w:spacing w:before="28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554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5546B"/>
    <w:pPr>
      <w:spacing w:before="240" w:after="0"/>
      <w:outlineLvl w:val="9"/>
    </w:pPr>
    <w:rPr>
      <w:rFonts w:ascii="Times New Roman" w:hAnsi="Times New Roman"/>
      <w:b/>
      <w:color w:val="auto"/>
      <w:sz w:val="28"/>
      <w:szCs w:val="32"/>
    </w:rPr>
  </w:style>
  <w:style w:type="paragraph" w:customStyle="1" w:styleId="BABII">
    <w:name w:val="BAB II"/>
    <w:basedOn w:val="Heading2"/>
    <w:link w:val="BABIIChar"/>
    <w:qFormat/>
    <w:rsid w:val="0095546B"/>
    <w:pPr>
      <w:keepNext w:val="0"/>
      <w:keepLines w:val="0"/>
      <w:numPr>
        <w:ilvl w:val="1"/>
      </w:numPr>
      <w:spacing w:before="0" w:after="0" w:line="480" w:lineRule="auto"/>
      <w:ind w:left="426" w:hanging="567"/>
      <w:contextualSpacing/>
    </w:pPr>
    <w:rPr>
      <w:rFonts w:asciiTheme="majorBidi" w:eastAsia="Times New Roman" w:hAnsiTheme="majorBidi"/>
      <w:b/>
      <w:bCs/>
      <w:color w:val="auto"/>
      <w:sz w:val="24"/>
      <w:szCs w:val="24"/>
    </w:rPr>
  </w:style>
  <w:style w:type="character" w:customStyle="1" w:styleId="BABIIChar">
    <w:name w:val="BAB II Char"/>
    <w:basedOn w:val="ListParagraphChar"/>
    <w:link w:val="BABII"/>
    <w:rsid w:val="0095546B"/>
    <w:rPr>
      <w:rFonts w:asciiTheme="majorBidi" w:eastAsia="Times New Roman" w:hAnsiTheme="majorBidi" w:cstheme="majorBidi"/>
      <w:b/>
      <w:bCs/>
      <w:kern w:val="0"/>
      <w:sz w:val="24"/>
      <w:szCs w:val="24"/>
      <w:lang w:val="en-US"/>
      <w14:ligatures w14:val="none"/>
    </w:rPr>
  </w:style>
  <w:style w:type="paragraph" w:customStyle="1" w:styleId="BAB2">
    <w:name w:val="BAB 2"/>
    <w:basedOn w:val="Heading2"/>
    <w:link w:val="BAB2Char"/>
    <w:qFormat/>
    <w:rsid w:val="0095546B"/>
    <w:pPr>
      <w:keepNext w:val="0"/>
      <w:keepLines w:val="0"/>
      <w:numPr>
        <w:ilvl w:val="1"/>
        <w:numId w:val="28"/>
      </w:numPr>
      <w:spacing w:before="0" w:after="0" w:line="360" w:lineRule="auto"/>
      <w:ind w:left="0" w:hanging="567"/>
      <w:contextualSpacing/>
    </w:pPr>
    <w:rPr>
      <w:rFonts w:asciiTheme="majorBidi" w:eastAsia="Times New Roman" w:hAnsiTheme="majorBidi"/>
      <w:b/>
      <w:bCs/>
      <w:color w:val="auto"/>
      <w:sz w:val="24"/>
      <w:szCs w:val="24"/>
    </w:rPr>
  </w:style>
  <w:style w:type="character" w:customStyle="1" w:styleId="BAB2Char">
    <w:name w:val="BAB 2 Char"/>
    <w:basedOn w:val="DefaultParagraphFont"/>
    <w:link w:val="BAB2"/>
    <w:rsid w:val="0095546B"/>
    <w:rPr>
      <w:rFonts w:asciiTheme="majorBidi" w:eastAsia="Times New Roman" w:hAnsiTheme="majorBidi" w:cstheme="majorBidi"/>
      <w:b/>
      <w:bCs/>
      <w:kern w:val="0"/>
      <w:sz w:val="24"/>
      <w:szCs w:val="24"/>
      <w14:ligatures w14:val="none"/>
    </w:rPr>
  </w:style>
  <w:style w:type="paragraph" w:customStyle="1" w:styleId="BAB3">
    <w:name w:val="BAB 3"/>
    <w:basedOn w:val="BAB2"/>
    <w:link w:val="BAB3Char"/>
    <w:qFormat/>
    <w:rsid w:val="0095546B"/>
    <w:pPr>
      <w:numPr>
        <w:numId w:val="1"/>
      </w:numPr>
    </w:pPr>
    <w:rPr>
      <w:color w:val="2F5496" w:themeColor="accent1" w:themeShade="BF"/>
    </w:rPr>
  </w:style>
  <w:style w:type="character" w:customStyle="1" w:styleId="BAB3Char">
    <w:name w:val="BAB 3 Char"/>
    <w:basedOn w:val="Heading2Char"/>
    <w:link w:val="BAB3"/>
    <w:rsid w:val="0095546B"/>
    <w:rPr>
      <w:rFonts w:asciiTheme="majorBidi" w:eastAsia="Times New Roman" w:hAnsiTheme="majorBidi" w:cstheme="majorBidi"/>
      <w:b/>
      <w:bCs/>
      <w:color w:val="2F5496" w:themeColor="accent1" w:themeShade="BF"/>
      <w:kern w:val="0"/>
      <w:sz w:val="24"/>
      <w:szCs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5546B"/>
    <w:pPr>
      <w:tabs>
        <w:tab w:val="left" w:pos="1320"/>
        <w:tab w:val="right" w:leader="dot" w:pos="7927"/>
      </w:tabs>
      <w:spacing w:after="0" w:line="240" w:lineRule="auto"/>
      <w:ind w:left="1134" w:hanging="425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95546B"/>
    <w:pPr>
      <w:tabs>
        <w:tab w:val="right" w:leader="dot" w:pos="7927"/>
      </w:tabs>
      <w:spacing w:after="100" w:line="259" w:lineRule="auto"/>
    </w:pPr>
    <w:rPr>
      <w:rFonts w:ascii="Times New Roman" w:eastAsiaTheme="minorEastAsia" w:hAnsi="Times New Roman" w:cs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5546B"/>
    <w:pPr>
      <w:tabs>
        <w:tab w:val="left" w:pos="1800"/>
        <w:tab w:val="right" w:leader="dot" w:pos="7927"/>
      </w:tabs>
      <w:spacing w:after="0" w:line="240" w:lineRule="auto"/>
      <w:ind w:left="1701" w:hanging="567"/>
    </w:pPr>
    <w:rPr>
      <w:rFonts w:asciiTheme="minorHAnsi" w:eastAsiaTheme="minorEastAsia" w:hAnsiTheme="minorHAns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95546B"/>
    <w:pPr>
      <w:spacing w:after="100" w:line="360" w:lineRule="auto"/>
      <w:ind w:left="720"/>
      <w:jc w:val="both"/>
    </w:pPr>
    <w:rPr>
      <w:rFonts w:ascii="Times New Roman" w:eastAsiaTheme="minorHAnsi" w:hAnsi="Times New Roman" w:cstheme="minorBidi"/>
      <w:color w:val="000000" w:themeColor="text1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95546B"/>
    <w:pPr>
      <w:spacing w:after="100" w:line="360" w:lineRule="auto"/>
      <w:ind w:left="960"/>
      <w:jc w:val="both"/>
    </w:pPr>
    <w:rPr>
      <w:rFonts w:ascii="Times New Roman" w:eastAsiaTheme="minorHAnsi" w:hAnsi="Times New Roman" w:cstheme="minorBidi"/>
      <w:color w:val="000000" w:themeColor="text1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95546B"/>
    <w:pPr>
      <w:spacing w:after="100" w:line="360" w:lineRule="auto"/>
      <w:ind w:left="1200"/>
      <w:jc w:val="both"/>
    </w:pPr>
    <w:rPr>
      <w:rFonts w:ascii="Times New Roman" w:eastAsiaTheme="minorHAnsi" w:hAnsi="Times New Roman" w:cstheme="minorBidi"/>
      <w:color w:val="000000" w:themeColor="text1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95546B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id-ID" w:eastAsia="id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5546B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id-ID" w:eastAsia="id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5546B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val="id-ID" w:eastAsia="id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55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46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5546B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95546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2169</Words>
  <Characters>12368</Characters>
  <Application>Microsoft Office Word</Application>
  <DocSecurity>0</DocSecurity>
  <Lines>103</Lines>
  <Paragraphs>29</Paragraphs>
  <ScaleCrop>false</ScaleCrop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Nyna Puspita</dc:creator>
  <cp:keywords/>
  <dc:description/>
  <cp:lastModifiedBy>Nyna Puspita</cp:lastModifiedBy>
  <cp:revision>1</cp:revision>
  <dcterms:created xsi:type="dcterms:W3CDTF">2025-03-20T15:13:00Z</dcterms:created>
  <dcterms:modified xsi:type="dcterms:W3CDTF">2025-03-20T15:16:00Z</dcterms:modified>
</cp:coreProperties>
</file>