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5B8D" w:rsidRPr="002C5B8D" w:rsidRDefault="002C5B8D" w:rsidP="002C5B8D">
      <w:pPr>
        <w:spacing w:after="0" w:line="240" w:lineRule="auto"/>
        <w:ind w:right="45"/>
        <w:jc w:val="right"/>
        <w:rPr>
          <w:rFonts w:ascii="Times New Roman" w:eastAsia="Times New Roman" w:hAnsi="Times New Roman" w:cs="Times New Roman"/>
          <w:color w:val="000000"/>
          <w:sz w:val="27"/>
          <w:szCs w:val="27"/>
          <w:lang w:eastAsia="id-ID"/>
        </w:rPr>
      </w:pPr>
      <w:r w:rsidRPr="002C5B8D">
        <w:rPr>
          <w:rFonts w:ascii="Times New Roman" w:eastAsia="Times New Roman" w:hAnsi="Times New Roman" w:cs="Times New Roman"/>
          <w:color w:val="000000"/>
          <w:sz w:val="20"/>
          <w:szCs w:val="20"/>
          <w:lang w:eastAsia="id-ID"/>
        </w:rPr>
        <w:t>           </w:t>
      </w:r>
    </w:p>
    <w:p w:rsidR="007C629B" w:rsidRPr="007C629B" w:rsidRDefault="007C629B" w:rsidP="00B35E3A">
      <w:pPr>
        <w:spacing w:after="0" w:line="240" w:lineRule="auto"/>
        <w:jc w:val="center"/>
        <w:rPr>
          <w:rFonts w:ascii="Times New Roman" w:hAnsi="Times New Roman"/>
          <w:b/>
          <w:sz w:val="28"/>
          <w:szCs w:val="28"/>
        </w:rPr>
      </w:pPr>
      <w:r w:rsidRPr="007C629B">
        <w:rPr>
          <w:rFonts w:ascii="Times New Roman" w:hAnsi="Times New Roman"/>
          <w:b/>
          <w:sz w:val="28"/>
          <w:szCs w:val="28"/>
        </w:rPr>
        <w:t>Pengetahuan dan Sikap Ibu Hamil Trimester III</w:t>
      </w:r>
    </w:p>
    <w:p w:rsidR="00180D7E" w:rsidRPr="007C629B" w:rsidRDefault="007C629B" w:rsidP="00B35E3A">
      <w:pPr>
        <w:spacing w:after="0" w:line="240" w:lineRule="auto"/>
        <w:jc w:val="center"/>
        <w:rPr>
          <w:rFonts w:ascii="Times New Roman" w:hAnsi="Times New Roman"/>
          <w:b/>
          <w:sz w:val="28"/>
          <w:szCs w:val="28"/>
        </w:rPr>
      </w:pPr>
      <w:r w:rsidRPr="007C629B">
        <w:rPr>
          <w:rFonts w:ascii="Times New Roman" w:hAnsi="Times New Roman"/>
          <w:b/>
          <w:sz w:val="28"/>
          <w:szCs w:val="28"/>
        </w:rPr>
        <w:t>tentang Metode Kontrasepsi Implan Pasca Persalinan</w:t>
      </w:r>
    </w:p>
    <w:p w:rsidR="007C629B" w:rsidRDefault="007C629B" w:rsidP="00B35E3A">
      <w:pPr>
        <w:spacing w:after="0" w:line="240" w:lineRule="auto"/>
        <w:jc w:val="center"/>
        <w:rPr>
          <w:rFonts w:ascii="Times New Roman" w:hAnsi="Times New Roman"/>
          <w:b/>
          <w:sz w:val="24"/>
        </w:rPr>
      </w:pPr>
    </w:p>
    <w:p w:rsidR="00C10931" w:rsidRDefault="00C10931" w:rsidP="00B35E3A">
      <w:pPr>
        <w:spacing w:after="0" w:line="240" w:lineRule="auto"/>
        <w:jc w:val="center"/>
        <w:rPr>
          <w:rFonts w:ascii="Times New Roman" w:eastAsia="Times New Roman" w:hAnsi="Times New Roman" w:cs="Times New Roman"/>
          <w:b/>
          <w:bCs/>
          <w:iCs/>
          <w:color w:val="000000"/>
          <w:sz w:val="28"/>
          <w:szCs w:val="28"/>
          <w:lang w:eastAsia="id-ID"/>
        </w:rPr>
      </w:pPr>
      <w:r>
        <w:rPr>
          <w:rFonts w:ascii="Times New Roman" w:hAnsi="Times New Roman"/>
          <w:b/>
          <w:sz w:val="24"/>
        </w:rPr>
        <w:t>Study dilakukan di Wilayah UPTD Puskesmas Tampaksiring I Gianyar</w:t>
      </w:r>
    </w:p>
    <w:p w:rsidR="002C5B8D" w:rsidRPr="002C5B8D" w:rsidRDefault="002C5B8D" w:rsidP="00B35E3A">
      <w:pPr>
        <w:spacing w:after="0" w:line="240" w:lineRule="auto"/>
        <w:ind w:right="1138"/>
        <w:jc w:val="center"/>
        <w:rPr>
          <w:rFonts w:ascii="Times New Roman" w:eastAsia="Times New Roman" w:hAnsi="Times New Roman" w:cs="Times New Roman"/>
          <w:color w:val="000000"/>
          <w:sz w:val="27"/>
          <w:szCs w:val="27"/>
          <w:lang w:eastAsia="id-ID"/>
        </w:rPr>
      </w:pPr>
    </w:p>
    <w:p w:rsidR="002C5B8D" w:rsidRPr="00AF2366" w:rsidRDefault="00C10931" w:rsidP="00B35E3A">
      <w:pPr>
        <w:spacing w:after="0" w:line="240" w:lineRule="auto"/>
        <w:ind w:right="-46"/>
        <w:jc w:val="center"/>
        <w:rPr>
          <w:rFonts w:ascii="Times New Roman" w:eastAsia="Times New Roman" w:hAnsi="Times New Roman" w:cs="Times New Roman"/>
          <w:color w:val="000000"/>
          <w:sz w:val="27"/>
          <w:szCs w:val="27"/>
          <w:lang w:val="en-US" w:eastAsia="id-ID"/>
        </w:rPr>
      </w:pPr>
      <w:r>
        <w:rPr>
          <w:rFonts w:ascii="Times New Roman" w:eastAsia="Times New Roman" w:hAnsi="Times New Roman" w:cs="Times New Roman"/>
          <w:b/>
          <w:bCs/>
          <w:color w:val="000000"/>
          <w:lang w:eastAsia="id-ID"/>
        </w:rPr>
        <w:t>Pande Made Sriani</w:t>
      </w:r>
      <w:r w:rsidR="002C5B8D" w:rsidRPr="002C5B8D">
        <w:rPr>
          <w:rFonts w:ascii="Times New Roman" w:eastAsia="Times New Roman" w:hAnsi="Times New Roman" w:cs="Times New Roman"/>
          <w:b/>
          <w:bCs/>
          <w:color w:val="000000"/>
          <w:lang w:eastAsia="id-ID"/>
        </w:rPr>
        <w:t> </w:t>
      </w:r>
      <w:r w:rsidR="00E04A87">
        <w:rPr>
          <w:rFonts w:ascii="Times New Roman" w:eastAsia="Times New Roman" w:hAnsi="Times New Roman" w:cs="Times New Roman"/>
          <w:b/>
          <w:bCs/>
          <w:color w:val="000000"/>
          <w:vertAlign w:val="superscript"/>
          <w:lang w:eastAsia="id-ID"/>
        </w:rPr>
        <w:t>1</w:t>
      </w:r>
      <w:r w:rsidR="002C5B8D" w:rsidRPr="002C5B8D">
        <w:rPr>
          <w:rFonts w:ascii="Times New Roman" w:eastAsia="Times New Roman" w:hAnsi="Times New Roman" w:cs="Times New Roman"/>
          <w:b/>
          <w:bCs/>
          <w:color w:val="000000"/>
          <w:lang w:eastAsia="id-ID"/>
        </w:rPr>
        <w:t xml:space="preserve">, </w:t>
      </w:r>
      <w:r w:rsidR="00AF2366">
        <w:rPr>
          <w:rFonts w:ascii="Times New Roman" w:hAnsi="Times New Roman"/>
          <w:b/>
          <w:sz w:val="24"/>
        </w:rPr>
        <w:t>Ni Gusti Kompiang Sriasih</w:t>
      </w:r>
      <w:r w:rsidR="00AF2366" w:rsidRPr="002C5B8D">
        <w:rPr>
          <w:rFonts w:ascii="Times New Roman" w:eastAsia="Times New Roman" w:hAnsi="Times New Roman" w:cs="Times New Roman"/>
          <w:b/>
          <w:bCs/>
          <w:color w:val="000000"/>
          <w:vertAlign w:val="superscript"/>
          <w:lang w:eastAsia="id-ID"/>
        </w:rPr>
        <w:t xml:space="preserve"> </w:t>
      </w:r>
      <w:r w:rsidR="002C5B8D" w:rsidRPr="002C5B8D">
        <w:rPr>
          <w:rFonts w:ascii="Times New Roman" w:eastAsia="Times New Roman" w:hAnsi="Times New Roman" w:cs="Times New Roman"/>
          <w:b/>
          <w:bCs/>
          <w:color w:val="000000"/>
          <w:vertAlign w:val="superscript"/>
          <w:lang w:eastAsia="id-ID"/>
        </w:rPr>
        <w:t>2 </w:t>
      </w:r>
      <w:r w:rsidR="002C5B8D" w:rsidRPr="002C5B8D">
        <w:rPr>
          <w:rFonts w:ascii="Times New Roman" w:eastAsia="Times New Roman" w:hAnsi="Times New Roman" w:cs="Times New Roman"/>
          <w:b/>
          <w:bCs/>
          <w:color w:val="000000"/>
          <w:lang w:eastAsia="id-ID"/>
        </w:rPr>
        <w:t>, </w:t>
      </w:r>
      <w:r w:rsidR="00AF2366">
        <w:rPr>
          <w:rFonts w:ascii="Times New Roman" w:hAnsi="Times New Roman"/>
          <w:b/>
          <w:sz w:val="24"/>
        </w:rPr>
        <w:t xml:space="preserve">Ni Wayan </w:t>
      </w:r>
      <w:r w:rsidR="0083601C">
        <w:rPr>
          <w:rFonts w:ascii="Times New Roman" w:hAnsi="Times New Roman"/>
          <w:b/>
          <w:sz w:val="24"/>
        </w:rPr>
        <w:t>Suarniti</w:t>
      </w:r>
      <w:r w:rsidR="00AF2366">
        <w:rPr>
          <w:rFonts w:ascii="Times New Roman" w:hAnsi="Times New Roman"/>
          <w:b/>
          <w:sz w:val="24"/>
          <w:vertAlign w:val="superscript"/>
          <w:lang w:val="en-US"/>
        </w:rPr>
        <w:t>3</w:t>
      </w:r>
    </w:p>
    <w:p w:rsidR="002C5B8D" w:rsidRPr="002C5B8D" w:rsidRDefault="002C5B8D" w:rsidP="00B35E3A">
      <w:pPr>
        <w:spacing w:after="0" w:line="240" w:lineRule="auto"/>
        <w:ind w:right="-46"/>
        <w:jc w:val="center"/>
        <w:rPr>
          <w:rFonts w:ascii="Times New Roman" w:eastAsia="Times New Roman" w:hAnsi="Times New Roman" w:cs="Times New Roman"/>
          <w:color w:val="000000"/>
          <w:sz w:val="20"/>
          <w:szCs w:val="20"/>
          <w:lang w:eastAsia="id-ID"/>
        </w:rPr>
      </w:pPr>
      <w:r w:rsidRPr="002C5B8D">
        <w:rPr>
          <w:rFonts w:ascii="Times New Roman" w:eastAsia="Times New Roman" w:hAnsi="Times New Roman" w:cs="Times New Roman"/>
          <w:color w:val="000000"/>
          <w:sz w:val="20"/>
          <w:szCs w:val="20"/>
          <w:vertAlign w:val="superscript"/>
          <w:lang w:eastAsia="id-ID"/>
        </w:rPr>
        <w:t>1 </w:t>
      </w:r>
      <w:proofErr w:type="spellStart"/>
      <w:r w:rsidR="00EC65EE">
        <w:rPr>
          <w:rFonts w:ascii="Times New Roman" w:eastAsia="Times New Roman" w:hAnsi="Times New Roman" w:cs="Times New Roman"/>
          <w:color w:val="000000"/>
          <w:sz w:val="20"/>
          <w:szCs w:val="20"/>
          <w:lang w:val="en-US" w:eastAsia="id-ID"/>
        </w:rPr>
        <w:t>Poltekkes</w:t>
      </w:r>
      <w:proofErr w:type="spellEnd"/>
      <w:r w:rsidR="00EC65EE">
        <w:rPr>
          <w:rFonts w:ascii="Times New Roman" w:eastAsia="Times New Roman" w:hAnsi="Times New Roman" w:cs="Times New Roman"/>
          <w:color w:val="000000"/>
          <w:sz w:val="20"/>
          <w:szCs w:val="20"/>
          <w:lang w:val="en-US" w:eastAsia="id-ID"/>
        </w:rPr>
        <w:t xml:space="preserve"> </w:t>
      </w:r>
      <w:proofErr w:type="spellStart"/>
      <w:r w:rsidR="00EC65EE">
        <w:rPr>
          <w:rFonts w:ascii="Times New Roman" w:eastAsia="Times New Roman" w:hAnsi="Times New Roman" w:cs="Times New Roman"/>
          <w:color w:val="000000"/>
          <w:sz w:val="20"/>
          <w:szCs w:val="20"/>
          <w:lang w:val="en-US" w:eastAsia="id-ID"/>
        </w:rPr>
        <w:t>Kemenkes</w:t>
      </w:r>
      <w:proofErr w:type="spellEnd"/>
      <w:r w:rsidR="00EC65EE">
        <w:rPr>
          <w:rFonts w:ascii="Times New Roman" w:eastAsia="Times New Roman" w:hAnsi="Times New Roman" w:cs="Times New Roman"/>
          <w:color w:val="000000"/>
          <w:sz w:val="20"/>
          <w:szCs w:val="20"/>
          <w:lang w:val="en-US" w:eastAsia="id-ID"/>
        </w:rPr>
        <w:t xml:space="preserve"> Denpasar</w:t>
      </w:r>
      <w:r w:rsidRPr="002C5B8D">
        <w:rPr>
          <w:rFonts w:ascii="Times New Roman" w:eastAsia="Times New Roman" w:hAnsi="Times New Roman" w:cs="Times New Roman"/>
          <w:color w:val="000000"/>
          <w:sz w:val="20"/>
          <w:szCs w:val="20"/>
          <w:lang w:eastAsia="id-ID"/>
        </w:rPr>
        <w:t xml:space="preserve">, Afiliasi, </w:t>
      </w:r>
      <w:r w:rsidR="0083601C">
        <w:rPr>
          <w:rFonts w:ascii="Times New Roman" w:eastAsia="Times New Roman" w:hAnsi="Times New Roman" w:cs="Times New Roman"/>
          <w:color w:val="000000"/>
          <w:sz w:val="20"/>
          <w:szCs w:val="20"/>
          <w:lang w:eastAsia="id-ID"/>
        </w:rPr>
        <w:t>180pandemadesriani</w:t>
      </w:r>
      <w:r w:rsidR="00EC65EE">
        <w:rPr>
          <w:rFonts w:ascii="Times New Roman" w:eastAsia="Times New Roman" w:hAnsi="Times New Roman" w:cs="Times New Roman"/>
          <w:color w:val="000000"/>
          <w:sz w:val="20"/>
          <w:szCs w:val="20"/>
          <w:lang w:val="en-US" w:eastAsia="id-ID"/>
        </w:rPr>
        <w:t>@gmail.com</w:t>
      </w:r>
    </w:p>
    <w:p w:rsidR="002C5B8D" w:rsidRPr="002C5B8D" w:rsidRDefault="002C5B8D" w:rsidP="00B35E3A">
      <w:pPr>
        <w:spacing w:after="0" w:line="240" w:lineRule="auto"/>
        <w:ind w:right="-46"/>
        <w:jc w:val="center"/>
        <w:rPr>
          <w:rFonts w:ascii="Times New Roman" w:eastAsia="Times New Roman" w:hAnsi="Times New Roman" w:cs="Times New Roman"/>
          <w:color w:val="000000"/>
          <w:sz w:val="20"/>
          <w:szCs w:val="20"/>
          <w:lang w:eastAsia="id-ID"/>
        </w:rPr>
      </w:pPr>
      <w:r w:rsidRPr="002C5B8D">
        <w:rPr>
          <w:rFonts w:ascii="Times New Roman" w:eastAsia="Times New Roman" w:hAnsi="Times New Roman" w:cs="Times New Roman"/>
          <w:color w:val="000000"/>
          <w:sz w:val="20"/>
          <w:szCs w:val="20"/>
          <w:vertAlign w:val="superscript"/>
          <w:lang w:eastAsia="id-ID"/>
        </w:rPr>
        <w:t>2 </w:t>
      </w:r>
      <w:proofErr w:type="spellStart"/>
      <w:r w:rsidR="00EC65EE">
        <w:rPr>
          <w:rFonts w:ascii="Times New Roman" w:eastAsia="Times New Roman" w:hAnsi="Times New Roman" w:cs="Times New Roman"/>
          <w:color w:val="000000"/>
          <w:sz w:val="20"/>
          <w:szCs w:val="20"/>
          <w:lang w:val="en-US" w:eastAsia="id-ID"/>
        </w:rPr>
        <w:t>Poltekkes</w:t>
      </w:r>
      <w:proofErr w:type="spellEnd"/>
      <w:r w:rsidR="00EC65EE">
        <w:rPr>
          <w:rFonts w:ascii="Times New Roman" w:eastAsia="Times New Roman" w:hAnsi="Times New Roman" w:cs="Times New Roman"/>
          <w:color w:val="000000"/>
          <w:sz w:val="20"/>
          <w:szCs w:val="20"/>
          <w:lang w:val="en-US" w:eastAsia="id-ID"/>
        </w:rPr>
        <w:t xml:space="preserve"> </w:t>
      </w:r>
      <w:proofErr w:type="spellStart"/>
      <w:r w:rsidR="00EC65EE">
        <w:rPr>
          <w:rFonts w:ascii="Times New Roman" w:eastAsia="Times New Roman" w:hAnsi="Times New Roman" w:cs="Times New Roman"/>
          <w:color w:val="000000"/>
          <w:sz w:val="20"/>
          <w:szCs w:val="20"/>
          <w:lang w:val="en-US" w:eastAsia="id-ID"/>
        </w:rPr>
        <w:t>Kemenkes</w:t>
      </w:r>
      <w:proofErr w:type="spellEnd"/>
      <w:r w:rsidR="00EC65EE">
        <w:rPr>
          <w:rFonts w:ascii="Times New Roman" w:eastAsia="Times New Roman" w:hAnsi="Times New Roman" w:cs="Times New Roman"/>
          <w:color w:val="000000"/>
          <w:sz w:val="20"/>
          <w:szCs w:val="20"/>
          <w:lang w:val="en-US" w:eastAsia="id-ID"/>
        </w:rPr>
        <w:t xml:space="preserve"> Denpasar</w:t>
      </w:r>
      <w:r w:rsidRPr="002C5B8D">
        <w:rPr>
          <w:rFonts w:ascii="Times New Roman" w:eastAsia="Times New Roman" w:hAnsi="Times New Roman" w:cs="Times New Roman"/>
          <w:color w:val="000000"/>
          <w:sz w:val="20"/>
          <w:szCs w:val="20"/>
          <w:lang w:eastAsia="id-ID"/>
        </w:rPr>
        <w:t xml:space="preserve"> , </w:t>
      </w:r>
      <w:r w:rsidR="00FB26ED">
        <w:rPr>
          <w:rFonts w:ascii="Times New Roman" w:eastAsia="Times New Roman" w:hAnsi="Times New Roman" w:cs="Times New Roman"/>
          <w:color w:val="000000"/>
          <w:sz w:val="20"/>
          <w:szCs w:val="20"/>
          <w:lang w:eastAsia="id-ID"/>
        </w:rPr>
        <w:t>Dosen</w:t>
      </w:r>
      <w:r w:rsidRPr="002C5B8D">
        <w:rPr>
          <w:rFonts w:ascii="Times New Roman" w:eastAsia="Times New Roman" w:hAnsi="Times New Roman" w:cs="Times New Roman"/>
          <w:color w:val="000000"/>
          <w:sz w:val="20"/>
          <w:szCs w:val="20"/>
          <w:lang w:eastAsia="id-ID"/>
        </w:rPr>
        <w:t xml:space="preserve">, </w:t>
      </w:r>
      <w:r w:rsidR="00844AC6">
        <w:rPr>
          <w:rFonts w:ascii="Times New Roman" w:eastAsia="Times New Roman" w:hAnsi="Times New Roman" w:cs="Times New Roman"/>
          <w:color w:val="000000"/>
          <w:sz w:val="20"/>
          <w:szCs w:val="20"/>
          <w:lang w:val="en-US" w:eastAsia="id-ID"/>
        </w:rPr>
        <w:t>sriasihkespro</w:t>
      </w:r>
      <w:r w:rsidR="00EC65EE">
        <w:rPr>
          <w:rFonts w:ascii="Times New Roman" w:eastAsia="Times New Roman" w:hAnsi="Times New Roman" w:cs="Times New Roman"/>
          <w:color w:val="000000"/>
          <w:sz w:val="20"/>
          <w:szCs w:val="20"/>
          <w:lang w:val="en-US" w:eastAsia="id-ID"/>
        </w:rPr>
        <w:t>@gmail.com</w:t>
      </w:r>
    </w:p>
    <w:p w:rsidR="002C5B8D" w:rsidRPr="002C5B8D" w:rsidRDefault="002C5B8D" w:rsidP="00B35E3A">
      <w:pPr>
        <w:spacing w:after="0" w:line="240" w:lineRule="auto"/>
        <w:ind w:right="-46"/>
        <w:jc w:val="center"/>
        <w:rPr>
          <w:rFonts w:ascii="Times New Roman" w:eastAsia="Times New Roman" w:hAnsi="Times New Roman" w:cs="Times New Roman"/>
          <w:color w:val="000000"/>
          <w:sz w:val="20"/>
          <w:szCs w:val="20"/>
          <w:lang w:eastAsia="id-ID"/>
        </w:rPr>
      </w:pPr>
      <w:r w:rsidRPr="002C5B8D">
        <w:rPr>
          <w:rFonts w:ascii="Times New Roman" w:eastAsia="Times New Roman" w:hAnsi="Times New Roman" w:cs="Times New Roman"/>
          <w:color w:val="000000"/>
          <w:sz w:val="20"/>
          <w:szCs w:val="20"/>
          <w:vertAlign w:val="superscript"/>
          <w:lang w:eastAsia="id-ID"/>
        </w:rPr>
        <w:t>3 </w:t>
      </w:r>
      <w:proofErr w:type="spellStart"/>
      <w:r w:rsidR="00EC65EE">
        <w:rPr>
          <w:rFonts w:ascii="Times New Roman" w:eastAsia="Times New Roman" w:hAnsi="Times New Roman" w:cs="Times New Roman"/>
          <w:color w:val="000000"/>
          <w:sz w:val="20"/>
          <w:szCs w:val="20"/>
          <w:lang w:val="en-US" w:eastAsia="id-ID"/>
        </w:rPr>
        <w:t>Poltekkes</w:t>
      </w:r>
      <w:proofErr w:type="spellEnd"/>
      <w:r w:rsidR="00EC65EE">
        <w:rPr>
          <w:rFonts w:ascii="Times New Roman" w:eastAsia="Times New Roman" w:hAnsi="Times New Roman" w:cs="Times New Roman"/>
          <w:color w:val="000000"/>
          <w:sz w:val="20"/>
          <w:szCs w:val="20"/>
          <w:lang w:val="en-US" w:eastAsia="id-ID"/>
        </w:rPr>
        <w:t xml:space="preserve"> </w:t>
      </w:r>
      <w:proofErr w:type="spellStart"/>
      <w:r w:rsidR="00EC65EE">
        <w:rPr>
          <w:rFonts w:ascii="Times New Roman" w:eastAsia="Times New Roman" w:hAnsi="Times New Roman" w:cs="Times New Roman"/>
          <w:color w:val="000000"/>
          <w:sz w:val="20"/>
          <w:szCs w:val="20"/>
          <w:lang w:val="en-US" w:eastAsia="id-ID"/>
        </w:rPr>
        <w:t>Kemenkes</w:t>
      </w:r>
      <w:proofErr w:type="spellEnd"/>
      <w:r w:rsidR="00EC65EE">
        <w:rPr>
          <w:rFonts w:ascii="Times New Roman" w:eastAsia="Times New Roman" w:hAnsi="Times New Roman" w:cs="Times New Roman"/>
          <w:color w:val="000000"/>
          <w:sz w:val="20"/>
          <w:szCs w:val="20"/>
          <w:lang w:val="en-US" w:eastAsia="id-ID"/>
        </w:rPr>
        <w:t xml:space="preserve"> Denpasar</w:t>
      </w:r>
      <w:r w:rsidRPr="002C5B8D">
        <w:rPr>
          <w:rFonts w:ascii="Times New Roman" w:eastAsia="Times New Roman" w:hAnsi="Times New Roman" w:cs="Times New Roman"/>
          <w:color w:val="000000"/>
          <w:sz w:val="20"/>
          <w:szCs w:val="20"/>
          <w:lang w:eastAsia="id-ID"/>
        </w:rPr>
        <w:t xml:space="preserve"> , </w:t>
      </w:r>
      <w:r w:rsidR="00FB26ED">
        <w:rPr>
          <w:rFonts w:ascii="Times New Roman" w:eastAsia="Times New Roman" w:hAnsi="Times New Roman" w:cs="Times New Roman"/>
          <w:color w:val="000000"/>
          <w:sz w:val="20"/>
          <w:szCs w:val="20"/>
          <w:lang w:eastAsia="id-ID"/>
        </w:rPr>
        <w:t>Dosen</w:t>
      </w:r>
      <w:r w:rsidRPr="002C5B8D">
        <w:rPr>
          <w:rFonts w:ascii="Times New Roman" w:eastAsia="Times New Roman" w:hAnsi="Times New Roman" w:cs="Times New Roman"/>
          <w:color w:val="000000"/>
          <w:sz w:val="20"/>
          <w:szCs w:val="20"/>
          <w:lang w:eastAsia="id-ID"/>
        </w:rPr>
        <w:t xml:space="preserve">, </w:t>
      </w:r>
      <w:r w:rsidR="0083601C">
        <w:rPr>
          <w:rFonts w:ascii="Times New Roman" w:eastAsia="Times New Roman" w:hAnsi="Times New Roman" w:cs="Times New Roman"/>
          <w:color w:val="000000"/>
          <w:sz w:val="20"/>
          <w:szCs w:val="20"/>
          <w:lang w:eastAsia="id-ID"/>
        </w:rPr>
        <w:t>yansu-_bidan@yahoo</w:t>
      </w:r>
      <w:r w:rsidR="00EC65EE">
        <w:rPr>
          <w:rFonts w:ascii="Times New Roman" w:eastAsia="Times New Roman" w:hAnsi="Times New Roman" w:cs="Times New Roman"/>
          <w:color w:val="000000"/>
          <w:sz w:val="20"/>
          <w:szCs w:val="20"/>
          <w:lang w:val="en-US" w:eastAsia="id-ID"/>
        </w:rPr>
        <w:t>.com</w:t>
      </w:r>
    </w:p>
    <w:p w:rsidR="002C5B8D" w:rsidRPr="00EC65EE" w:rsidRDefault="00180D7E" w:rsidP="00B35E3A">
      <w:pPr>
        <w:spacing w:after="0" w:line="240" w:lineRule="auto"/>
        <w:ind w:right="-46"/>
        <w:jc w:val="center"/>
        <w:rPr>
          <w:rFonts w:ascii="Times New Roman" w:hAnsi="Times New Roman" w:cs="Times New Roman"/>
          <w:b/>
          <w:lang w:val="en-US"/>
        </w:rPr>
      </w:pPr>
      <w:r w:rsidRPr="00180D7E">
        <w:rPr>
          <w:rFonts w:ascii="Times New Roman" w:hAnsi="Times New Roman" w:cs="Times New Roman"/>
          <w:b/>
        </w:rPr>
        <w:t>Corresponding Author:</w:t>
      </w:r>
      <w:r w:rsidRPr="00180D7E">
        <w:rPr>
          <w:rFonts w:ascii="Times New Roman" w:eastAsia="Times New Roman" w:hAnsi="Times New Roman" w:cs="Times New Roman"/>
          <w:b/>
          <w:bCs/>
          <w:color w:val="000000"/>
          <w:lang w:eastAsia="id-ID"/>
        </w:rPr>
        <w:t xml:space="preserve"> </w:t>
      </w:r>
      <w:r w:rsidR="0083601C">
        <w:rPr>
          <w:rFonts w:ascii="Times New Roman" w:eastAsia="Times New Roman" w:hAnsi="Times New Roman" w:cs="Times New Roman"/>
          <w:b/>
          <w:bCs/>
          <w:color w:val="000000"/>
          <w:lang w:eastAsia="id-ID"/>
        </w:rPr>
        <w:t>180pandemadesriani</w:t>
      </w:r>
      <w:r w:rsidR="00EC65EE">
        <w:rPr>
          <w:rFonts w:ascii="Times New Roman" w:eastAsia="Times New Roman" w:hAnsi="Times New Roman" w:cs="Times New Roman"/>
          <w:b/>
          <w:bCs/>
          <w:color w:val="000000"/>
          <w:lang w:val="en-US" w:eastAsia="id-ID"/>
        </w:rPr>
        <w:t>@gmail.com</w:t>
      </w:r>
    </w:p>
    <w:p w:rsidR="00180D7E" w:rsidRPr="002C5B8D" w:rsidRDefault="00180D7E" w:rsidP="002C5B8D">
      <w:pPr>
        <w:spacing w:after="0" w:line="240" w:lineRule="auto"/>
        <w:jc w:val="center"/>
        <w:rPr>
          <w:rFonts w:ascii="Times New Roman" w:eastAsia="Times New Roman" w:hAnsi="Times New Roman" w:cs="Times New Roman"/>
          <w:color w:val="000000"/>
          <w:sz w:val="27"/>
          <w:szCs w:val="27"/>
          <w:lang w:eastAsia="id-ID"/>
        </w:rPr>
      </w:pPr>
    </w:p>
    <w:tbl>
      <w:tblPr>
        <w:tblW w:w="0" w:type="auto"/>
        <w:tblCellMar>
          <w:left w:w="0" w:type="dxa"/>
          <w:right w:w="0" w:type="dxa"/>
        </w:tblCellMar>
        <w:tblLook w:val="04A0" w:firstRow="1" w:lastRow="0" w:firstColumn="1" w:lastColumn="0" w:noHBand="0" w:noVBand="1"/>
      </w:tblPr>
      <w:tblGrid>
        <w:gridCol w:w="3071"/>
        <w:gridCol w:w="267"/>
        <w:gridCol w:w="5666"/>
      </w:tblGrid>
      <w:tr w:rsidR="002C5B8D" w:rsidRPr="002C5B8D" w:rsidTr="00896CFD">
        <w:tc>
          <w:tcPr>
            <w:tcW w:w="3071" w:type="dxa"/>
            <w:tcBorders>
              <w:top w:val="single" w:sz="8" w:space="0" w:color="00B050"/>
              <w:bottom w:val="single" w:sz="8" w:space="0" w:color="00B050"/>
            </w:tcBorders>
            <w:tcMar>
              <w:top w:w="0" w:type="dxa"/>
              <w:left w:w="108" w:type="dxa"/>
              <w:bottom w:w="0" w:type="dxa"/>
              <w:right w:w="108" w:type="dxa"/>
            </w:tcMar>
          </w:tcPr>
          <w:p w:rsidR="002C5B8D" w:rsidRPr="002C5B8D" w:rsidRDefault="002C5B8D" w:rsidP="00896CFD">
            <w:pPr>
              <w:spacing w:before="120" w:after="0" w:line="240" w:lineRule="auto"/>
              <w:jc w:val="both"/>
              <w:rPr>
                <w:rFonts w:ascii="Times New Roman" w:eastAsia="Times New Roman" w:hAnsi="Times New Roman" w:cs="Times New Roman"/>
                <w:sz w:val="24"/>
                <w:szCs w:val="24"/>
                <w:lang w:eastAsia="id-ID"/>
              </w:rPr>
            </w:pPr>
          </w:p>
        </w:tc>
        <w:tc>
          <w:tcPr>
            <w:tcW w:w="267" w:type="dxa"/>
            <w:tcBorders>
              <w:top w:val="single" w:sz="8" w:space="0" w:color="00B050"/>
              <w:bottom w:val="single" w:sz="8" w:space="0" w:color="00B050"/>
            </w:tcBorders>
            <w:tcMar>
              <w:top w:w="0" w:type="dxa"/>
              <w:left w:w="108" w:type="dxa"/>
              <w:bottom w:w="0" w:type="dxa"/>
              <w:right w:w="108" w:type="dxa"/>
            </w:tcMar>
            <w:hideMark/>
          </w:tcPr>
          <w:p w:rsidR="002C5B8D" w:rsidRPr="002C5B8D" w:rsidRDefault="002C5B8D" w:rsidP="002C5B8D">
            <w:pPr>
              <w:spacing w:before="120" w:after="0" w:line="240" w:lineRule="auto"/>
              <w:jc w:val="center"/>
              <w:rPr>
                <w:rFonts w:ascii="Times New Roman" w:eastAsia="Times New Roman" w:hAnsi="Times New Roman" w:cs="Times New Roman"/>
                <w:sz w:val="24"/>
                <w:szCs w:val="24"/>
                <w:lang w:eastAsia="id-ID"/>
              </w:rPr>
            </w:pPr>
            <w:r w:rsidRPr="002C5B8D">
              <w:rPr>
                <w:rFonts w:ascii="Times New Roman" w:eastAsia="Times New Roman" w:hAnsi="Times New Roman" w:cs="Times New Roman"/>
                <w:sz w:val="20"/>
                <w:szCs w:val="20"/>
                <w:lang w:eastAsia="id-ID"/>
              </w:rPr>
              <w:t> </w:t>
            </w:r>
          </w:p>
        </w:tc>
        <w:tc>
          <w:tcPr>
            <w:tcW w:w="5666" w:type="dxa"/>
            <w:tcBorders>
              <w:top w:val="single" w:sz="8" w:space="0" w:color="00B050"/>
              <w:bottom w:val="single" w:sz="8" w:space="0" w:color="00B050"/>
            </w:tcBorders>
            <w:tcMar>
              <w:top w:w="0" w:type="dxa"/>
              <w:left w:w="108" w:type="dxa"/>
              <w:bottom w:w="0" w:type="dxa"/>
              <w:right w:w="108" w:type="dxa"/>
            </w:tcMar>
            <w:hideMark/>
          </w:tcPr>
          <w:p w:rsidR="002C5B8D" w:rsidRPr="002C5B8D" w:rsidRDefault="002C5B8D" w:rsidP="002C5B8D">
            <w:pPr>
              <w:spacing w:before="120" w:after="0" w:line="240" w:lineRule="auto"/>
              <w:rPr>
                <w:rFonts w:ascii="Times New Roman" w:eastAsia="Times New Roman" w:hAnsi="Times New Roman" w:cs="Times New Roman"/>
                <w:sz w:val="24"/>
                <w:szCs w:val="24"/>
                <w:lang w:eastAsia="id-ID"/>
              </w:rPr>
            </w:pPr>
            <w:r w:rsidRPr="002C5B8D">
              <w:rPr>
                <w:rFonts w:ascii="Times New Roman" w:eastAsia="Times New Roman" w:hAnsi="Times New Roman" w:cs="Times New Roman"/>
                <w:b/>
                <w:bCs/>
                <w:sz w:val="20"/>
                <w:szCs w:val="20"/>
                <w:lang w:eastAsia="id-ID"/>
              </w:rPr>
              <w:t>ABSTRAK</w:t>
            </w:r>
          </w:p>
        </w:tc>
      </w:tr>
      <w:tr w:rsidR="002C5B8D" w:rsidRPr="002C5B8D" w:rsidTr="002C5B8D">
        <w:tc>
          <w:tcPr>
            <w:tcW w:w="3071" w:type="dxa"/>
            <w:tcBorders>
              <w:top w:val="single" w:sz="8" w:space="0" w:color="00B050"/>
              <w:bottom w:val="single" w:sz="8" w:space="0" w:color="00B050"/>
            </w:tcBorders>
            <w:tcMar>
              <w:top w:w="0" w:type="dxa"/>
              <w:left w:w="108" w:type="dxa"/>
              <w:bottom w:w="0" w:type="dxa"/>
              <w:right w:w="108" w:type="dxa"/>
            </w:tcMar>
            <w:hideMark/>
          </w:tcPr>
          <w:p w:rsidR="002C5B8D" w:rsidRPr="002C5B8D" w:rsidRDefault="002C5B8D" w:rsidP="002C5B8D">
            <w:pPr>
              <w:spacing w:before="120" w:after="120" w:line="240" w:lineRule="auto"/>
              <w:jc w:val="both"/>
              <w:rPr>
                <w:rFonts w:ascii="Times New Roman" w:eastAsia="Times New Roman" w:hAnsi="Times New Roman" w:cs="Times New Roman"/>
                <w:sz w:val="24"/>
                <w:szCs w:val="24"/>
                <w:lang w:eastAsia="id-ID"/>
              </w:rPr>
            </w:pPr>
            <w:r w:rsidRPr="002C5B8D">
              <w:rPr>
                <w:rFonts w:ascii="Times New Roman" w:eastAsia="Times New Roman" w:hAnsi="Times New Roman" w:cs="Times New Roman"/>
                <w:b/>
                <w:bCs/>
                <w:i/>
                <w:iCs/>
                <w:sz w:val="20"/>
                <w:szCs w:val="20"/>
                <w:lang w:eastAsia="id-ID"/>
              </w:rPr>
              <w:t>Sejarah artikel:</w:t>
            </w:r>
          </w:p>
          <w:p w:rsidR="002C5B8D" w:rsidRPr="002C5B8D" w:rsidRDefault="002C5B8D" w:rsidP="002C5B8D">
            <w:pPr>
              <w:spacing w:after="0" w:line="240" w:lineRule="auto"/>
              <w:jc w:val="both"/>
              <w:rPr>
                <w:rFonts w:ascii="Times New Roman" w:eastAsia="Times New Roman" w:hAnsi="Times New Roman" w:cs="Times New Roman"/>
                <w:sz w:val="24"/>
                <w:szCs w:val="24"/>
                <w:lang w:eastAsia="id-ID"/>
              </w:rPr>
            </w:pPr>
            <w:r w:rsidRPr="002C5B8D">
              <w:rPr>
                <w:rFonts w:ascii="Times New Roman" w:eastAsia="Times New Roman" w:hAnsi="Times New Roman" w:cs="Times New Roman"/>
                <w:sz w:val="20"/>
                <w:szCs w:val="20"/>
                <w:lang w:eastAsia="id-ID"/>
              </w:rPr>
              <w:t>Diterima Bulan 1 </w:t>
            </w:r>
            <w:r w:rsidRPr="002C5B8D">
              <w:rPr>
                <w:rFonts w:ascii="Times New Roman" w:eastAsia="Times New Roman" w:hAnsi="Times New Roman" w:cs="Times New Roman"/>
                <w:sz w:val="13"/>
                <w:szCs w:val="13"/>
                <w:vertAlign w:val="superscript"/>
                <w:lang w:eastAsia="id-ID"/>
              </w:rPr>
              <w:t>st </w:t>
            </w:r>
            <w:r w:rsidRPr="002C5B8D">
              <w:rPr>
                <w:rFonts w:ascii="Times New Roman" w:eastAsia="Times New Roman" w:hAnsi="Times New Roman" w:cs="Times New Roman"/>
                <w:sz w:val="20"/>
                <w:szCs w:val="20"/>
                <w:lang w:eastAsia="id-ID"/>
              </w:rPr>
              <w:t>, 20</w:t>
            </w:r>
            <w:r w:rsidR="007C629B">
              <w:rPr>
                <w:rFonts w:ascii="Times New Roman" w:eastAsia="Times New Roman" w:hAnsi="Times New Roman" w:cs="Times New Roman"/>
                <w:sz w:val="20"/>
                <w:szCs w:val="20"/>
                <w:lang w:eastAsia="id-ID"/>
              </w:rPr>
              <w:t>21</w:t>
            </w:r>
          </w:p>
          <w:p w:rsidR="002C5B8D" w:rsidRPr="002C5B8D" w:rsidRDefault="002C5B8D" w:rsidP="002C5B8D">
            <w:pPr>
              <w:spacing w:after="0" w:line="240" w:lineRule="auto"/>
              <w:jc w:val="both"/>
              <w:rPr>
                <w:rFonts w:ascii="Times New Roman" w:eastAsia="Times New Roman" w:hAnsi="Times New Roman" w:cs="Times New Roman"/>
                <w:sz w:val="24"/>
                <w:szCs w:val="24"/>
                <w:lang w:eastAsia="id-ID"/>
              </w:rPr>
            </w:pPr>
            <w:r w:rsidRPr="002C5B8D">
              <w:rPr>
                <w:rFonts w:ascii="Times New Roman" w:eastAsia="Times New Roman" w:hAnsi="Times New Roman" w:cs="Times New Roman"/>
                <w:sz w:val="20"/>
                <w:szCs w:val="20"/>
                <w:lang w:eastAsia="id-ID"/>
              </w:rPr>
              <w:t>Revisi Bulan 1 </w:t>
            </w:r>
            <w:r w:rsidRPr="002C5B8D">
              <w:rPr>
                <w:rFonts w:ascii="Times New Roman" w:eastAsia="Times New Roman" w:hAnsi="Times New Roman" w:cs="Times New Roman"/>
                <w:sz w:val="13"/>
                <w:szCs w:val="13"/>
                <w:vertAlign w:val="superscript"/>
                <w:lang w:eastAsia="id-ID"/>
              </w:rPr>
              <w:t>st </w:t>
            </w:r>
            <w:r w:rsidRPr="002C5B8D">
              <w:rPr>
                <w:rFonts w:ascii="Times New Roman" w:eastAsia="Times New Roman" w:hAnsi="Times New Roman" w:cs="Times New Roman"/>
                <w:sz w:val="20"/>
                <w:szCs w:val="20"/>
                <w:lang w:eastAsia="id-ID"/>
              </w:rPr>
              <w:t>, 20</w:t>
            </w:r>
            <w:r w:rsidR="007C629B">
              <w:rPr>
                <w:rFonts w:ascii="Times New Roman" w:eastAsia="Times New Roman" w:hAnsi="Times New Roman" w:cs="Times New Roman"/>
                <w:sz w:val="20"/>
                <w:szCs w:val="20"/>
                <w:lang w:eastAsia="id-ID"/>
              </w:rPr>
              <w:t>21</w:t>
            </w:r>
          </w:p>
          <w:p w:rsidR="002C5B8D" w:rsidRPr="002C5B8D" w:rsidRDefault="002C5B8D" w:rsidP="00896CFD">
            <w:pPr>
              <w:spacing w:after="0" w:line="240" w:lineRule="auto"/>
              <w:jc w:val="both"/>
              <w:rPr>
                <w:rFonts w:ascii="Times New Roman" w:eastAsia="Times New Roman" w:hAnsi="Times New Roman" w:cs="Times New Roman"/>
                <w:sz w:val="24"/>
                <w:szCs w:val="24"/>
                <w:lang w:eastAsia="id-ID"/>
              </w:rPr>
            </w:pPr>
            <w:r w:rsidRPr="002C5B8D">
              <w:rPr>
                <w:rFonts w:ascii="Times New Roman" w:eastAsia="Times New Roman" w:hAnsi="Times New Roman" w:cs="Times New Roman"/>
                <w:sz w:val="20"/>
                <w:szCs w:val="20"/>
                <w:lang w:eastAsia="id-ID"/>
              </w:rPr>
              <w:t>Diterima Bulan 1 </w:t>
            </w:r>
            <w:r w:rsidRPr="002C5B8D">
              <w:rPr>
                <w:rFonts w:ascii="Times New Roman" w:eastAsia="Times New Roman" w:hAnsi="Times New Roman" w:cs="Times New Roman"/>
                <w:sz w:val="13"/>
                <w:szCs w:val="13"/>
                <w:vertAlign w:val="superscript"/>
                <w:lang w:eastAsia="id-ID"/>
              </w:rPr>
              <w:t>st </w:t>
            </w:r>
            <w:r w:rsidRPr="002C5B8D">
              <w:rPr>
                <w:rFonts w:ascii="Times New Roman" w:eastAsia="Times New Roman" w:hAnsi="Times New Roman" w:cs="Times New Roman"/>
                <w:sz w:val="20"/>
                <w:szCs w:val="20"/>
                <w:lang w:eastAsia="id-ID"/>
              </w:rPr>
              <w:t>, 20</w:t>
            </w:r>
            <w:r w:rsidR="007C629B">
              <w:rPr>
                <w:rFonts w:ascii="Times New Roman" w:eastAsia="Times New Roman" w:hAnsi="Times New Roman" w:cs="Times New Roman"/>
                <w:sz w:val="20"/>
                <w:szCs w:val="20"/>
                <w:lang w:eastAsia="id-ID"/>
              </w:rPr>
              <w:t>21</w:t>
            </w:r>
          </w:p>
        </w:tc>
        <w:tc>
          <w:tcPr>
            <w:tcW w:w="267" w:type="dxa"/>
            <w:tcBorders>
              <w:top w:val="single" w:sz="8" w:space="0" w:color="00B050"/>
              <w:bottom w:val="single" w:sz="8" w:space="0" w:color="00B050"/>
            </w:tcBorders>
            <w:tcMar>
              <w:top w:w="0" w:type="dxa"/>
              <w:left w:w="108" w:type="dxa"/>
              <w:bottom w:w="0" w:type="dxa"/>
              <w:right w:w="108" w:type="dxa"/>
            </w:tcMar>
            <w:hideMark/>
          </w:tcPr>
          <w:p w:rsidR="002C5B8D" w:rsidRPr="002C5B8D" w:rsidRDefault="002C5B8D" w:rsidP="002C5B8D">
            <w:pPr>
              <w:spacing w:after="0" w:line="240" w:lineRule="auto"/>
              <w:rPr>
                <w:rFonts w:ascii="Times New Roman" w:eastAsia="Times New Roman" w:hAnsi="Times New Roman" w:cs="Times New Roman"/>
                <w:sz w:val="24"/>
                <w:szCs w:val="24"/>
                <w:lang w:eastAsia="id-ID"/>
              </w:rPr>
            </w:pPr>
            <w:r w:rsidRPr="002C5B8D">
              <w:rPr>
                <w:rFonts w:ascii="Times New Roman" w:eastAsia="Times New Roman" w:hAnsi="Times New Roman" w:cs="Times New Roman"/>
                <w:sz w:val="20"/>
                <w:szCs w:val="20"/>
                <w:lang w:eastAsia="id-ID"/>
              </w:rPr>
              <w:t> </w:t>
            </w:r>
          </w:p>
        </w:tc>
        <w:tc>
          <w:tcPr>
            <w:tcW w:w="5666" w:type="dxa"/>
            <w:vMerge w:val="restart"/>
            <w:tcBorders>
              <w:top w:val="single" w:sz="8" w:space="0" w:color="00B050"/>
            </w:tcBorders>
            <w:tcMar>
              <w:top w:w="0" w:type="dxa"/>
              <w:left w:w="108" w:type="dxa"/>
              <w:bottom w:w="0" w:type="dxa"/>
              <w:right w:w="108" w:type="dxa"/>
            </w:tcMar>
            <w:hideMark/>
          </w:tcPr>
          <w:p w:rsidR="002C5B8D" w:rsidRPr="00243839" w:rsidRDefault="00C10931" w:rsidP="0061780F">
            <w:pPr>
              <w:spacing w:line="240" w:lineRule="auto"/>
              <w:jc w:val="both"/>
              <w:rPr>
                <w:rFonts w:ascii="Times New Roman" w:hAnsi="Times New Roman"/>
                <w:lang w:val="en-US"/>
              </w:rPr>
            </w:pPr>
            <w:r w:rsidRPr="00243839">
              <w:rPr>
                <w:rFonts w:ascii="Times New Roman" w:hAnsi="Times New Roman"/>
              </w:rPr>
              <w:t xml:space="preserve">Implan adalah alat kontrasepsi yang dipasang dibawah lapisan kulit (subkutan) pada lengan atas bagian samping dalam. Pada tahun 2019 di Provinsi Bali, penggunaan kontrasepsi implan pasca persalinan yaitu 4% dari total capaian KB pasca persalinan sebanyak 52,5%. Tujuan penelitian ini adalah untuk mengetahui pengetahuan dan sikap ibu hamil trimester III tentang metode kontrasepsi implan pasca persalinan di Wilayah UPTD Puskesmas Tampaksiring I Gianyar. Jenis penelitian ini adalah penelitian deskriptif. Pengukuran pengetahuan dan sikap pada penelitian ini menggunakan lembar kuesioner. </w:t>
            </w:r>
            <w:r w:rsidR="0061780F" w:rsidRPr="00243839">
              <w:rPr>
                <w:rFonts w:ascii="Times New Roman" w:hAnsi="Times New Roman"/>
              </w:rPr>
              <w:t xml:space="preserve">Besar sampel pada penelitian ini adalah 53 responden, teknik pengambilan sampel yang digunakan adalah </w:t>
            </w:r>
            <w:r w:rsidR="0061780F" w:rsidRPr="00243839">
              <w:rPr>
                <w:rFonts w:ascii="Times New Roman" w:hAnsi="Times New Roman"/>
                <w:i/>
              </w:rPr>
              <w:t>non probability sampling</w:t>
            </w:r>
            <w:r w:rsidR="0061780F" w:rsidRPr="00243839">
              <w:rPr>
                <w:rFonts w:ascii="Times New Roman" w:hAnsi="Times New Roman"/>
              </w:rPr>
              <w:t xml:space="preserve"> yaitu </w:t>
            </w:r>
            <w:r w:rsidR="0061780F" w:rsidRPr="00243839">
              <w:rPr>
                <w:rFonts w:ascii="Times New Roman" w:hAnsi="Times New Roman"/>
                <w:i/>
              </w:rPr>
              <w:t>consecutif sampling</w:t>
            </w:r>
            <w:r w:rsidR="0061780F" w:rsidRPr="00243839">
              <w:rPr>
                <w:rFonts w:ascii="Times New Roman" w:hAnsi="Times New Roman"/>
              </w:rPr>
              <w:t>. Hasil penelitian ini menunjukkan bahwa hampir semua responden berusia 20-30 tahun (90,6%), berpendidikan SMA (47,2%), tingkat pengetahuan responden sebagian besar berpengetahuan cukup (58,5%), sebagian besar responden memiliki sikap yang positif (67,9%). Simpulannya adalah tingkat pengetahuan ibu hamil trimester III sebagian besar berpengetahuan cukup, dan memi</w:t>
            </w:r>
            <w:r w:rsidR="00227FA8">
              <w:rPr>
                <w:rFonts w:ascii="Times New Roman" w:hAnsi="Times New Roman"/>
              </w:rPr>
              <w:t>liki sikap yang positif tentang</w:t>
            </w:r>
            <w:r w:rsidR="0061780F" w:rsidRPr="00243839">
              <w:rPr>
                <w:rFonts w:ascii="Times New Roman" w:hAnsi="Times New Roman"/>
              </w:rPr>
              <w:t xml:space="preserve"> metode kontrasepsi implan pasca persalinan. Bidan diharapkan dapat lebih meningkatkan pemberian konseling dan petugas PLKB diharapkan lebih aktif lagi dalam mensosialisasikan tentang kontrasepsi implan pasca persalinan.</w:t>
            </w:r>
            <w:r w:rsidR="005525F1" w:rsidRPr="00243839">
              <w:rPr>
                <w:rFonts w:ascii="Times New Roman" w:hAnsi="Times New Roman"/>
              </w:rPr>
              <w:t xml:space="preserve"> </w:t>
            </w:r>
          </w:p>
        </w:tc>
      </w:tr>
      <w:tr w:rsidR="002C5B8D" w:rsidRPr="002C5B8D" w:rsidTr="002C5B8D">
        <w:tc>
          <w:tcPr>
            <w:tcW w:w="3071" w:type="dxa"/>
            <w:tcBorders>
              <w:top w:val="single" w:sz="8" w:space="0" w:color="00B050"/>
            </w:tcBorders>
            <w:tcMar>
              <w:top w:w="0" w:type="dxa"/>
              <w:left w:w="108" w:type="dxa"/>
              <w:bottom w:w="0" w:type="dxa"/>
              <w:right w:w="108" w:type="dxa"/>
            </w:tcMar>
            <w:hideMark/>
          </w:tcPr>
          <w:p w:rsidR="002C5B8D" w:rsidRPr="007C629B" w:rsidRDefault="00AF2366" w:rsidP="002C5B8D">
            <w:pPr>
              <w:spacing w:after="0" w:line="240" w:lineRule="auto"/>
              <w:rPr>
                <w:rFonts w:ascii="Times New Roman" w:eastAsia="Times New Roman" w:hAnsi="Times New Roman" w:cs="Times New Roman"/>
                <w:b/>
                <w:lang w:eastAsia="id-ID"/>
              </w:rPr>
            </w:pPr>
            <w:r w:rsidRPr="007C629B">
              <w:rPr>
                <w:rFonts w:ascii="Times New Roman" w:hAnsi="Times New Roman"/>
                <w:b/>
                <w:i/>
              </w:rPr>
              <w:t>Kata kunci</w:t>
            </w:r>
            <w:r w:rsidRPr="007C629B">
              <w:rPr>
                <w:rFonts w:ascii="Times New Roman" w:hAnsi="Times New Roman"/>
                <w:b/>
              </w:rPr>
              <w:t xml:space="preserve"> : Pengetahuan; Sikap;  Ibu Hamil;</w:t>
            </w:r>
            <w:r w:rsidR="0083601C" w:rsidRPr="007C629B">
              <w:rPr>
                <w:rFonts w:ascii="Times New Roman" w:hAnsi="Times New Roman"/>
                <w:b/>
              </w:rPr>
              <w:t xml:space="preserve"> KB Implan</w:t>
            </w:r>
            <w:r w:rsidR="002C5B8D" w:rsidRPr="007C629B">
              <w:rPr>
                <w:rFonts w:ascii="Times New Roman" w:eastAsia="Times New Roman" w:hAnsi="Times New Roman" w:cs="Times New Roman"/>
                <w:b/>
                <w:lang w:eastAsia="id-ID"/>
              </w:rPr>
              <w:t> </w:t>
            </w:r>
          </w:p>
        </w:tc>
        <w:tc>
          <w:tcPr>
            <w:tcW w:w="267" w:type="dxa"/>
            <w:tcBorders>
              <w:top w:val="single" w:sz="8" w:space="0" w:color="00B050"/>
            </w:tcBorders>
            <w:tcMar>
              <w:top w:w="0" w:type="dxa"/>
              <w:left w:w="108" w:type="dxa"/>
              <w:bottom w:w="0" w:type="dxa"/>
              <w:right w:w="108" w:type="dxa"/>
            </w:tcMar>
            <w:hideMark/>
          </w:tcPr>
          <w:p w:rsidR="002C5B8D" w:rsidRPr="002C5B8D" w:rsidRDefault="002C5B8D" w:rsidP="002C5B8D">
            <w:pPr>
              <w:spacing w:after="0" w:line="240" w:lineRule="auto"/>
              <w:rPr>
                <w:rFonts w:ascii="Times New Roman" w:eastAsia="Times New Roman" w:hAnsi="Times New Roman" w:cs="Times New Roman"/>
                <w:sz w:val="24"/>
                <w:szCs w:val="24"/>
                <w:lang w:eastAsia="id-ID"/>
              </w:rPr>
            </w:pPr>
            <w:r w:rsidRPr="002C5B8D">
              <w:rPr>
                <w:rFonts w:ascii="Times New Roman" w:eastAsia="Times New Roman" w:hAnsi="Times New Roman" w:cs="Times New Roman"/>
                <w:sz w:val="20"/>
                <w:szCs w:val="20"/>
                <w:lang w:eastAsia="id-ID"/>
              </w:rPr>
              <w:t> </w:t>
            </w:r>
          </w:p>
        </w:tc>
        <w:tc>
          <w:tcPr>
            <w:tcW w:w="0" w:type="auto"/>
            <w:vMerge/>
            <w:tcBorders>
              <w:top w:val="single" w:sz="8" w:space="0" w:color="00B050"/>
            </w:tcBorders>
            <w:vAlign w:val="center"/>
            <w:hideMark/>
          </w:tcPr>
          <w:p w:rsidR="002C5B8D" w:rsidRPr="00243839" w:rsidRDefault="002C5B8D" w:rsidP="002C5B8D">
            <w:pPr>
              <w:spacing w:after="0" w:line="240" w:lineRule="auto"/>
              <w:rPr>
                <w:rFonts w:ascii="Times New Roman" w:eastAsia="Times New Roman" w:hAnsi="Times New Roman" w:cs="Times New Roman"/>
                <w:lang w:eastAsia="id-ID"/>
              </w:rPr>
            </w:pPr>
          </w:p>
        </w:tc>
      </w:tr>
      <w:tr w:rsidR="002C5B8D" w:rsidRPr="002C5B8D" w:rsidTr="002C5B8D">
        <w:tc>
          <w:tcPr>
            <w:tcW w:w="3071" w:type="dxa"/>
            <w:tcBorders>
              <w:bottom w:val="single" w:sz="8" w:space="0" w:color="00B050"/>
            </w:tcBorders>
            <w:tcMar>
              <w:top w:w="0" w:type="dxa"/>
              <w:left w:w="108" w:type="dxa"/>
              <w:bottom w:w="0" w:type="dxa"/>
              <w:right w:w="108" w:type="dxa"/>
            </w:tcMar>
            <w:hideMark/>
          </w:tcPr>
          <w:p w:rsidR="002C5B8D" w:rsidRPr="002C5B8D" w:rsidRDefault="002C5B8D" w:rsidP="002C5B8D">
            <w:pPr>
              <w:spacing w:after="0" w:line="240" w:lineRule="auto"/>
              <w:rPr>
                <w:rFonts w:ascii="Times New Roman" w:eastAsia="Times New Roman" w:hAnsi="Times New Roman" w:cs="Times New Roman"/>
                <w:sz w:val="24"/>
                <w:szCs w:val="24"/>
                <w:lang w:eastAsia="id-ID"/>
              </w:rPr>
            </w:pPr>
            <w:r w:rsidRPr="002C5B8D">
              <w:rPr>
                <w:rFonts w:ascii="Times New Roman" w:eastAsia="Times New Roman" w:hAnsi="Times New Roman" w:cs="Times New Roman"/>
                <w:sz w:val="20"/>
                <w:szCs w:val="20"/>
                <w:lang w:eastAsia="id-ID"/>
              </w:rPr>
              <w:t> </w:t>
            </w:r>
          </w:p>
        </w:tc>
        <w:tc>
          <w:tcPr>
            <w:tcW w:w="267" w:type="dxa"/>
            <w:tcBorders>
              <w:bottom w:val="single" w:sz="8" w:space="0" w:color="00B050"/>
            </w:tcBorders>
            <w:tcMar>
              <w:top w:w="0" w:type="dxa"/>
              <w:left w:w="108" w:type="dxa"/>
              <w:bottom w:w="0" w:type="dxa"/>
              <w:right w:w="108" w:type="dxa"/>
            </w:tcMar>
            <w:hideMark/>
          </w:tcPr>
          <w:p w:rsidR="002C5B8D" w:rsidRPr="002C5B8D" w:rsidRDefault="002C5B8D" w:rsidP="002C5B8D">
            <w:pPr>
              <w:spacing w:after="0" w:line="240" w:lineRule="auto"/>
              <w:rPr>
                <w:rFonts w:ascii="Times New Roman" w:eastAsia="Times New Roman" w:hAnsi="Times New Roman" w:cs="Times New Roman"/>
                <w:sz w:val="24"/>
                <w:szCs w:val="24"/>
                <w:lang w:eastAsia="id-ID"/>
              </w:rPr>
            </w:pPr>
            <w:r w:rsidRPr="002C5B8D">
              <w:rPr>
                <w:rFonts w:ascii="Times New Roman" w:eastAsia="Times New Roman" w:hAnsi="Times New Roman" w:cs="Times New Roman"/>
                <w:sz w:val="20"/>
                <w:szCs w:val="20"/>
                <w:lang w:eastAsia="id-ID"/>
              </w:rPr>
              <w:t> </w:t>
            </w:r>
          </w:p>
        </w:tc>
        <w:tc>
          <w:tcPr>
            <w:tcW w:w="5666" w:type="dxa"/>
            <w:tcBorders>
              <w:bottom w:val="single" w:sz="8" w:space="0" w:color="00B050"/>
            </w:tcBorders>
            <w:tcMar>
              <w:top w:w="0" w:type="dxa"/>
              <w:left w:w="108" w:type="dxa"/>
              <w:bottom w:w="0" w:type="dxa"/>
              <w:right w:w="108" w:type="dxa"/>
            </w:tcMar>
            <w:hideMark/>
          </w:tcPr>
          <w:p w:rsidR="002C5B8D" w:rsidRPr="00243839" w:rsidRDefault="002C5B8D" w:rsidP="002C5B8D">
            <w:pPr>
              <w:spacing w:after="0" w:line="240" w:lineRule="auto"/>
              <w:rPr>
                <w:rFonts w:ascii="Times New Roman" w:eastAsia="Times New Roman" w:hAnsi="Times New Roman" w:cs="Times New Roman"/>
                <w:lang w:eastAsia="id-ID"/>
              </w:rPr>
            </w:pPr>
          </w:p>
        </w:tc>
      </w:tr>
      <w:tr w:rsidR="005B402A" w:rsidRPr="002C5B8D" w:rsidTr="002C5B8D">
        <w:tc>
          <w:tcPr>
            <w:tcW w:w="3071" w:type="dxa"/>
            <w:tcBorders>
              <w:bottom w:val="single" w:sz="8" w:space="0" w:color="00B050"/>
            </w:tcBorders>
            <w:tcMar>
              <w:top w:w="0" w:type="dxa"/>
              <w:left w:w="108" w:type="dxa"/>
              <w:bottom w:w="0" w:type="dxa"/>
              <w:right w:w="108" w:type="dxa"/>
            </w:tcMar>
          </w:tcPr>
          <w:p w:rsidR="005B402A" w:rsidRPr="002C5B8D" w:rsidRDefault="005B402A" w:rsidP="002C5B8D">
            <w:pPr>
              <w:spacing w:after="0" w:line="240" w:lineRule="auto"/>
              <w:rPr>
                <w:rFonts w:ascii="Times New Roman" w:eastAsia="Times New Roman" w:hAnsi="Times New Roman" w:cs="Times New Roman"/>
                <w:sz w:val="20"/>
                <w:szCs w:val="20"/>
                <w:lang w:eastAsia="id-ID"/>
              </w:rPr>
            </w:pPr>
          </w:p>
        </w:tc>
        <w:tc>
          <w:tcPr>
            <w:tcW w:w="267" w:type="dxa"/>
            <w:tcBorders>
              <w:bottom w:val="single" w:sz="8" w:space="0" w:color="00B050"/>
            </w:tcBorders>
            <w:tcMar>
              <w:top w:w="0" w:type="dxa"/>
              <w:left w:w="108" w:type="dxa"/>
              <w:bottom w:w="0" w:type="dxa"/>
              <w:right w:w="108" w:type="dxa"/>
            </w:tcMar>
          </w:tcPr>
          <w:p w:rsidR="005B402A" w:rsidRPr="002C5B8D" w:rsidRDefault="005B402A" w:rsidP="002C5B8D">
            <w:pPr>
              <w:spacing w:after="0" w:line="240" w:lineRule="auto"/>
              <w:rPr>
                <w:rFonts w:ascii="Times New Roman" w:eastAsia="Times New Roman" w:hAnsi="Times New Roman" w:cs="Times New Roman"/>
                <w:sz w:val="20"/>
                <w:szCs w:val="20"/>
                <w:lang w:eastAsia="id-ID"/>
              </w:rPr>
            </w:pPr>
          </w:p>
        </w:tc>
        <w:tc>
          <w:tcPr>
            <w:tcW w:w="5666" w:type="dxa"/>
            <w:tcBorders>
              <w:bottom w:val="single" w:sz="8" w:space="0" w:color="00B050"/>
            </w:tcBorders>
            <w:tcMar>
              <w:top w:w="0" w:type="dxa"/>
              <w:left w:w="108" w:type="dxa"/>
              <w:bottom w:w="0" w:type="dxa"/>
              <w:right w:w="108" w:type="dxa"/>
            </w:tcMar>
          </w:tcPr>
          <w:p w:rsidR="005B402A" w:rsidRPr="005B402A" w:rsidRDefault="005B402A" w:rsidP="005B402A">
            <w:pPr>
              <w:spacing w:before="120" w:after="0" w:line="240" w:lineRule="auto"/>
              <w:rPr>
                <w:rFonts w:ascii="Times New Roman" w:eastAsia="Times New Roman" w:hAnsi="Times New Roman" w:cs="Times New Roman"/>
                <w:b/>
                <w:bCs/>
                <w:sz w:val="20"/>
                <w:szCs w:val="20"/>
                <w:lang w:eastAsia="id-ID"/>
              </w:rPr>
            </w:pPr>
            <w:r>
              <w:rPr>
                <w:rFonts w:ascii="Times New Roman" w:eastAsia="Times New Roman" w:hAnsi="Times New Roman" w:cs="Times New Roman"/>
                <w:b/>
                <w:bCs/>
                <w:sz w:val="20"/>
                <w:szCs w:val="20"/>
                <w:lang w:eastAsia="id-ID"/>
              </w:rPr>
              <w:t>ABSTRACT</w:t>
            </w:r>
          </w:p>
        </w:tc>
      </w:tr>
      <w:tr w:rsidR="005B402A" w:rsidRPr="002C5B8D" w:rsidTr="002C5B8D">
        <w:tc>
          <w:tcPr>
            <w:tcW w:w="3071" w:type="dxa"/>
            <w:tcBorders>
              <w:bottom w:val="single" w:sz="8" w:space="0" w:color="00B050"/>
            </w:tcBorders>
            <w:tcMar>
              <w:top w:w="0" w:type="dxa"/>
              <w:left w:w="108" w:type="dxa"/>
              <w:bottom w:w="0" w:type="dxa"/>
              <w:right w:w="108" w:type="dxa"/>
            </w:tcMar>
          </w:tcPr>
          <w:p w:rsidR="005B402A" w:rsidRPr="007C629B" w:rsidRDefault="00AF2366" w:rsidP="00F86AD8">
            <w:pPr>
              <w:spacing w:after="0" w:line="240" w:lineRule="auto"/>
              <w:jc w:val="both"/>
              <w:rPr>
                <w:rFonts w:ascii="Times New Roman" w:eastAsia="Times New Roman" w:hAnsi="Times New Roman" w:cs="Times New Roman"/>
                <w:b/>
                <w:lang w:eastAsia="id-ID"/>
              </w:rPr>
            </w:pPr>
            <w:r w:rsidRPr="007C629B">
              <w:rPr>
                <w:rStyle w:val="y2iqfc"/>
                <w:rFonts w:ascii="Times New Roman" w:hAnsi="Times New Roman" w:cs="Times New Roman"/>
                <w:b/>
                <w:i/>
                <w:color w:val="202124"/>
              </w:rPr>
              <w:t>Keywords:</w:t>
            </w:r>
            <w:r w:rsidR="007C629B" w:rsidRPr="007C629B">
              <w:rPr>
                <w:rFonts w:ascii="Times New Roman" w:hAnsi="Times New Roman"/>
                <w:b/>
                <w:i/>
                <w:lang w:eastAsia="id-ID"/>
              </w:rPr>
              <w:t xml:space="preserve"> </w:t>
            </w:r>
            <w:r w:rsidR="00F86AD8" w:rsidRPr="007C629B">
              <w:rPr>
                <w:rFonts w:ascii="Times New Roman" w:hAnsi="Times New Roman"/>
                <w:b/>
                <w:i/>
                <w:lang w:val="en" w:eastAsia="id-ID"/>
              </w:rPr>
              <w:t>Knowledge, attitude, pregnant women, implant family planning</w:t>
            </w:r>
          </w:p>
        </w:tc>
        <w:tc>
          <w:tcPr>
            <w:tcW w:w="267" w:type="dxa"/>
            <w:tcBorders>
              <w:bottom w:val="single" w:sz="8" w:space="0" w:color="00B050"/>
            </w:tcBorders>
            <w:tcMar>
              <w:top w:w="0" w:type="dxa"/>
              <w:left w:w="108" w:type="dxa"/>
              <w:bottom w:w="0" w:type="dxa"/>
              <w:right w:w="108" w:type="dxa"/>
            </w:tcMar>
          </w:tcPr>
          <w:p w:rsidR="005B402A" w:rsidRPr="002C5B8D" w:rsidRDefault="005B402A" w:rsidP="002C5B8D">
            <w:pPr>
              <w:spacing w:after="0" w:line="240" w:lineRule="auto"/>
              <w:rPr>
                <w:rFonts w:ascii="Times New Roman" w:eastAsia="Times New Roman" w:hAnsi="Times New Roman" w:cs="Times New Roman"/>
                <w:sz w:val="20"/>
                <w:szCs w:val="20"/>
                <w:lang w:eastAsia="id-ID"/>
              </w:rPr>
            </w:pPr>
          </w:p>
        </w:tc>
        <w:tc>
          <w:tcPr>
            <w:tcW w:w="5666" w:type="dxa"/>
            <w:tcBorders>
              <w:bottom w:val="single" w:sz="8" w:space="0" w:color="00B050"/>
            </w:tcBorders>
            <w:tcMar>
              <w:top w:w="0" w:type="dxa"/>
              <w:left w:w="108" w:type="dxa"/>
              <w:bottom w:w="0" w:type="dxa"/>
              <w:right w:w="108" w:type="dxa"/>
            </w:tcMar>
          </w:tcPr>
          <w:p w:rsidR="00F86AD8" w:rsidRPr="00F86AD8" w:rsidRDefault="00F86AD8" w:rsidP="00F86AD8">
            <w:pPr>
              <w:shd w:val="clear" w:color="auto" w:fill="F8F9FA"/>
              <w:tabs>
                <w:tab w:val="left" w:pos="10076"/>
                <w:tab w:val="left" w:pos="10992"/>
                <w:tab w:val="left" w:pos="11908"/>
                <w:tab w:val="left" w:pos="12824"/>
                <w:tab w:val="left" w:pos="13740"/>
                <w:tab w:val="left" w:pos="14656"/>
              </w:tabs>
              <w:spacing w:after="0" w:line="240" w:lineRule="auto"/>
              <w:ind w:left="64" w:right="-1"/>
              <w:jc w:val="both"/>
              <w:rPr>
                <w:rFonts w:ascii="Times New Roman" w:eastAsia="Times New Roman" w:hAnsi="Times New Roman" w:cs="Times New Roman"/>
                <w:i/>
                <w:color w:val="202124"/>
                <w:sz w:val="24"/>
                <w:szCs w:val="24"/>
                <w:lang w:eastAsia="id-ID"/>
              </w:rPr>
            </w:pPr>
            <w:r w:rsidRPr="00F86AD8">
              <w:rPr>
                <w:rFonts w:ascii="Times New Roman" w:eastAsia="Times New Roman" w:hAnsi="Times New Roman" w:cs="Times New Roman"/>
                <w:i/>
                <w:color w:val="202124"/>
                <w:sz w:val="24"/>
                <w:szCs w:val="24"/>
                <w:lang w:val="en" w:eastAsia="id-ID"/>
              </w:rPr>
              <w:t>Implants are contraceptives that are placed under the skin layer (subcutaneously) on the inner side of the upper arm. In 2019 in Bali Province, the use of postpartum contraceptive implants was 4% of the total postpartum family planning achievements of 52.5%. The purpose of this study was to determine the knowledge and attitudes of third trimester pregnant women about the postpartum implant contraceptive method in the UPTD area of ​​</w:t>
            </w:r>
            <w:proofErr w:type="spellStart"/>
            <w:r w:rsidRPr="00F86AD8">
              <w:rPr>
                <w:rFonts w:ascii="Times New Roman" w:eastAsia="Times New Roman" w:hAnsi="Times New Roman" w:cs="Times New Roman"/>
                <w:i/>
                <w:color w:val="202124"/>
                <w:sz w:val="24"/>
                <w:szCs w:val="24"/>
                <w:lang w:val="en" w:eastAsia="id-ID"/>
              </w:rPr>
              <w:t>Tampaksiring</w:t>
            </w:r>
            <w:proofErr w:type="spellEnd"/>
            <w:r w:rsidRPr="00F86AD8">
              <w:rPr>
                <w:rFonts w:ascii="Times New Roman" w:eastAsia="Times New Roman" w:hAnsi="Times New Roman" w:cs="Times New Roman"/>
                <w:i/>
                <w:color w:val="202124"/>
                <w:sz w:val="24"/>
                <w:szCs w:val="24"/>
                <w:lang w:val="en" w:eastAsia="id-ID"/>
              </w:rPr>
              <w:t xml:space="preserve"> I </w:t>
            </w:r>
            <w:proofErr w:type="spellStart"/>
            <w:r w:rsidRPr="00F86AD8">
              <w:rPr>
                <w:rFonts w:ascii="Times New Roman" w:eastAsia="Times New Roman" w:hAnsi="Times New Roman" w:cs="Times New Roman"/>
                <w:i/>
                <w:color w:val="202124"/>
                <w:sz w:val="24"/>
                <w:szCs w:val="24"/>
                <w:lang w:val="en" w:eastAsia="id-ID"/>
              </w:rPr>
              <w:t>Gianyar</w:t>
            </w:r>
            <w:proofErr w:type="spellEnd"/>
            <w:r w:rsidRPr="00F86AD8">
              <w:rPr>
                <w:rFonts w:ascii="Times New Roman" w:eastAsia="Times New Roman" w:hAnsi="Times New Roman" w:cs="Times New Roman"/>
                <w:i/>
                <w:color w:val="202124"/>
                <w:sz w:val="24"/>
                <w:szCs w:val="24"/>
                <w:lang w:val="en" w:eastAsia="id-ID"/>
              </w:rPr>
              <w:t xml:space="preserve"> Public Health Center. This type of research is descriptive research. Measurement of knowledge and </w:t>
            </w:r>
            <w:r w:rsidRPr="00F86AD8">
              <w:rPr>
                <w:rFonts w:ascii="Times New Roman" w:eastAsia="Times New Roman" w:hAnsi="Times New Roman" w:cs="Times New Roman"/>
                <w:i/>
                <w:color w:val="202124"/>
                <w:sz w:val="24"/>
                <w:szCs w:val="24"/>
                <w:lang w:val="en" w:eastAsia="id-ID"/>
              </w:rPr>
              <w:lastRenderedPageBreak/>
              <w:t xml:space="preserve">attitudes in this study using a questionnaire sheet. </w:t>
            </w:r>
            <w:r w:rsidRPr="00F86AD8">
              <w:rPr>
                <w:rFonts w:ascii="Times New Roman" w:eastAsia="Times New Roman" w:hAnsi="Times New Roman" w:cs="Times New Roman"/>
                <w:i/>
                <w:color w:val="202124"/>
                <w:sz w:val="24"/>
                <w:szCs w:val="24"/>
                <w:lang w:eastAsia="id-ID"/>
              </w:rPr>
              <w:t>Sampel size</w:t>
            </w:r>
            <w:r w:rsidRPr="00F86AD8">
              <w:rPr>
                <w:rFonts w:ascii="Times New Roman" w:eastAsia="Times New Roman" w:hAnsi="Times New Roman" w:cs="Times New Roman"/>
                <w:i/>
                <w:color w:val="202124"/>
                <w:sz w:val="24"/>
                <w:szCs w:val="24"/>
                <w:lang w:val="en" w:eastAsia="id-ID"/>
              </w:rPr>
              <w:t xml:space="preserve"> in this study were 53 respondents, the sampling technique used was non-probability sampling, namely consecutive sampling. The results showed that almost all respondents aged 20-30 years (90.6%), had a high school education (47.2%), the level of knowledge of the respondents was mostly sufficient (58.5%), most respondents had a positive attitude ( 67.9%). The conclusion is that most of the third trimester pregnant women are knowledgeable and have a positive attitude towards postpartum implant contraceptive methods. Midwives are expected to be able to further improve the provision of counseling and PLKB officers are expected to be more active in socializing postpartum implant contraception.</w:t>
            </w:r>
          </w:p>
          <w:p w:rsidR="005B402A" w:rsidRPr="00AF2366" w:rsidRDefault="005B402A" w:rsidP="00AF2366">
            <w:pPr>
              <w:pStyle w:val="HTMLPreformatted"/>
              <w:shd w:val="clear" w:color="auto" w:fill="F8F9FA"/>
              <w:jc w:val="both"/>
              <w:rPr>
                <w:rFonts w:ascii="Times New Roman" w:hAnsi="Times New Roman" w:cs="Times New Roman"/>
                <w:i/>
                <w:color w:val="202124"/>
                <w:sz w:val="24"/>
                <w:szCs w:val="24"/>
              </w:rPr>
            </w:pPr>
          </w:p>
        </w:tc>
      </w:tr>
      <w:tr w:rsidR="002C5B8D" w:rsidRPr="002C5B8D" w:rsidTr="002C5B8D">
        <w:tc>
          <w:tcPr>
            <w:tcW w:w="9004" w:type="dxa"/>
            <w:gridSpan w:val="3"/>
            <w:tcBorders>
              <w:top w:val="single" w:sz="8" w:space="0" w:color="00B050"/>
              <w:bottom w:val="single" w:sz="8" w:space="0" w:color="00B050"/>
            </w:tcBorders>
            <w:tcMar>
              <w:top w:w="0" w:type="dxa"/>
              <w:left w:w="108" w:type="dxa"/>
              <w:bottom w:w="0" w:type="dxa"/>
              <w:right w:w="108" w:type="dxa"/>
            </w:tcMar>
            <w:hideMark/>
          </w:tcPr>
          <w:p w:rsidR="002C5B8D" w:rsidRPr="002C5B8D" w:rsidRDefault="002C5B8D" w:rsidP="002C5B8D">
            <w:pPr>
              <w:spacing w:after="0" w:line="240" w:lineRule="auto"/>
              <w:rPr>
                <w:rFonts w:ascii="Times New Roman" w:eastAsia="Times New Roman" w:hAnsi="Times New Roman" w:cs="Times New Roman"/>
                <w:sz w:val="24"/>
                <w:szCs w:val="24"/>
                <w:lang w:eastAsia="id-ID"/>
              </w:rPr>
            </w:pPr>
          </w:p>
        </w:tc>
      </w:tr>
    </w:tbl>
    <w:p w:rsidR="00AF2366" w:rsidRDefault="002C5B8D" w:rsidP="005419E3">
      <w:pPr>
        <w:spacing w:after="0" w:line="240" w:lineRule="auto"/>
        <w:rPr>
          <w:rFonts w:ascii="Times New Roman" w:eastAsia="Times New Roman" w:hAnsi="Times New Roman"/>
          <w:b/>
          <w:color w:val="202124"/>
          <w:sz w:val="24"/>
          <w:szCs w:val="24"/>
        </w:rPr>
      </w:pPr>
      <w:r w:rsidRPr="002C5B8D">
        <w:rPr>
          <w:rFonts w:ascii="Times New Roman" w:eastAsia="Times New Roman" w:hAnsi="Times New Roman" w:cs="Times New Roman"/>
          <w:color w:val="000000"/>
          <w:sz w:val="20"/>
          <w:szCs w:val="20"/>
          <w:lang w:eastAsia="id-ID"/>
        </w:rPr>
        <w:t>  </w:t>
      </w:r>
      <w:r w:rsidR="00AF2366">
        <w:rPr>
          <w:rFonts w:ascii="Times New Roman" w:eastAsia="Times New Roman" w:hAnsi="Times New Roman"/>
          <w:b/>
          <w:color w:val="202124"/>
          <w:sz w:val="24"/>
          <w:szCs w:val="24"/>
        </w:rPr>
        <w:t>PENDAHULUAN</w:t>
      </w:r>
    </w:p>
    <w:p w:rsidR="009A6A48" w:rsidRDefault="005218CE" w:rsidP="00520BCF">
      <w:pPr>
        <w:pStyle w:val="BodyText"/>
        <w:spacing w:line="240" w:lineRule="auto"/>
        <w:ind w:right="1083" w:firstLine="851"/>
        <w:jc w:val="both"/>
        <w:rPr>
          <w:rFonts w:ascii="Times New Roman" w:hAnsi="Times New Roman" w:cs="Times New Roman"/>
          <w:vertAlign w:val="superscript"/>
        </w:rPr>
      </w:pPr>
      <w:r w:rsidRPr="007C629B">
        <w:rPr>
          <w:rFonts w:ascii="Times New Roman" w:hAnsi="Times New Roman" w:cs="Times New Roman"/>
        </w:rPr>
        <w:t>Angka Kematian Ibu (AKI) merupakan salah satu indikator untuk melihat</w:t>
      </w:r>
      <w:r w:rsidRPr="007C629B">
        <w:rPr>
          <w:rFonts w:ascii="Times New Roman" w:hAnsi="Times New Roman" w:cs="Times New Roman"/>
          <w:spacing w:val="1"/>
        </w:rPr>
        <w:t xml:space="preserve"> </w:t>
      </w:r>
      <w:r w:rsidRPr="007C629B">
        <w:rPr>
          <w:rFonts w:ascii="Times New Roman" w:hAnsi="Times New Roman" w:cs="Times New Roman"/>
        </w:rPr>
        <w:t>derajat</w:t>
      </w:r>
      <w:r w:rsidRPr="007C629B">
        <w:rPr>
          <w:rFonts w:ascii="Times New Roman" w:hAnsi="Times New Roman" w:cs="Times New Roman"/>
          <w:spacing w:val="1"/>
        </w:rPr>
        <w:t xml:space="preserve"> </w:t>
      </w:r>
      <w:r w:rsidRPr="007C629B">
        <w:rPr>
          <w:rFonts w:ascii="Times New Roman" w:hAnsi="Times New Roman" w:cs="Times New Roman"/>
        </w:rPr>
        <w:t>kesehatan</w:t>
      </w:r>
      <w:r w:rsidRPr="007C629B">
        <w:rPr>
          <w:rFonts w:ascii="Times New Roman" w:hAnsi="Times New Roman" w:cs="Times New Roman"/>
          <w:spacing w:val="1"/>
        </w:rPr>
        <w:t xml:space="preserve"> </w:t>
      </w:r>
      <w:r w:rsidRPr="007C629B">
        <w:rPr>
          <w:rFonts w:ascii="Times New Roman" w:hAnsi="Times New Roman" w:cs="Times New Roman"/>
        </w:rPr>
        <w:t>masyarakat.</w:t>
      </w:r>
      <w:r w:rsidRPr="007C629B">
        <w:rPr>
          <w:rFonts w:ascii="Times New Roman" w:hAnsi="Times New Roman" w:cs="Times New Roman"/>
          <w:spacing w:val="1"/>
        </w:rPr>
        <w:t xml:space="preserve">  </w:t>
      </w:r>
      <w:r w:rsidRPr="007C629B">
        <w:rPr>
          <w:rFonts w:ascii="Times New Roman" w:hAnsi="Times New Roman" w:cs="Times New Roman"/>
        </w:rPr>
        <w:t>AKI</w:t>
      </w:r>
      <w:r w:rsidRPr="007C629B">
        <w:rPr>
          <w:rFonts w:ascii="Times New Roman" w:hAnsi="Times New Roman" w:cs="Times New Roman"/>
          <w:spacing w:val="1"/>
        </w:rPr>
        <w:t xml:space="preserve"> </w:t>
      </w:r>
      <w:r w:rsidRPr="007C629B">
        <w:rPr>
          <w:rFonts w:ascii="Times New Roman" w:hAnsi="Times New Roman" w:cs="Times New Roman"/>
        </w:rPr>
        <w:t>di</w:t>
      </w:r>
      <w:r w:rsidRPr="007C629B">
        <w:rPr>
          <w:rFonts w:ascii="Times New Roman" w:hAnsi="Times New Roman" w:cs="Times New Roman"/>
          <w:spacing w:val="1"/>
        </w:rPr>
        <w:t xml:space="preserve"> </w:t>
      </w:r>
      <w:r w:rsidRPr="007C629B">
        <w:rPr>
          <w:rFonts w:ascii="Times New Roman" w:hAnsi="Times New Roman" w:cs="Times New Roman"/>
        </w:rPr>
        <w:t>Indonesia</w:t>
      </w:r>
      <w:r w:rsidRPr="007C629B">
        <w:rPr>
          <w:rFonts w:ascii="Times New Roman" w:hAnsi="Times New Roman" w:cs="Times New Roman"/>
          <w:spacing w:val="1"/>
        </w:rPr>
        <w:t xml:space="preserve"> </w:t>
      </w:r>
      <w:r w:rsidRPr="007C629B">
        <w:rPr>
          <w:rFonts w:ascii="Times New Roman" w:hAnsi="Times New Roman" w:cs="Times New Roman"/>
        </w:rPr>
        <w:t>masih</w:t>
      </w:r>
      <w:r w:rsidRPr="007C629B">
        <w:rPr>
          <w:rFonts w:ascii="Times New Roman" w:hAnsi="Times New Roman" w:cs="Times New Roman"/>
          <w:spacing w:val="1"/>
        </w:rPr>
        <w:t xml:space="preserve"> </w:t>
      </w:r>
      <w:r w:rsidRPr="007C629B">
        <w:rPr>
          <w:rFonts w:ascii="Times New Roman" w:hAnsi="Times New Roman" w:cs="Times New Roman"/>
        </w:rPr>
        <w:t>merupakan</w:t>
      </w:r>
      <w:r w:rsidRPr="007C629B">
        <w:rPr>
          <w:rFonts w:ascii="Times New Roman" w:hAnsi="Times New Roman" w:cs="Times New Roman"/>
          <w:spacing w:val="1"/>
        </w:rPr>
        <w:t xml:space="preserve"> </w:t>
      </w:r>
      <w:r w:rsidRPr="007C629B">
        <w:rPr>
          <w:rFonts w:ascii="Times New Roman" w:hAnsi="Times New Roman" w:cs="Times New Roman"/>
        </w:rPr>
        <w:t>yang</w:t>
      </w:r>
      <w:r w:rsidRPr="007C629B">
        <w:rPr>
          <w:rFonts w:ascii="Times New Roman" w:hAnsi="Times New Roman" w:cs="Times New Roman"/>
          <w:spacing w:val="1"/>
        </w:rPr>
        <w:t xml:space="preserve"> </w:t>
      </w:r>
      <w:r w:rsidRPr="007C629B">
        <w:rPr>
          <w:rFonts w:ascii="Times New Roman" w:hAnsi="Times New Roman" w:cs="Times New Roman"/>
        </w:rPr>
        <w:t>tertinggi</w:t>
      </w:r>
      <w:r w:rsidRPr="007C629B">
        <w:rPr>
          <w:rFonts w:ascii="Times New Roman" w:hAnsi="Times New Roman" w:cs="Times New Roman"/>
          <w:spacing w:val="1"/>
        </w:rPr>
        <w:t xml:space="preserve"> </w:t>
      </w:r>
      <w:r w:rsidRPr="007C629B">
        <w:rPr>
          <w:rFonts w:ascii="Times New Roman" w:hAnsi="Times New Roman" w:cs="Times New Roman"/>
        </w:rPr>
        <w:t>di</w:t>
      </w:r>
      <w:r w:rsidRPr="007C629B">
        <w:rPr>
          <w:rFonts w:ascii="Times New Roman" w:hAnsi="Times New Roman" w:cs="Times New Roman"/>
          <w:spacing w:val="1"/>
        </w:rPr>
        <w:t xml:space="preserve"> </w:t>
      </w:r>
      <w:r w:rsidRPr="007C629B">
        <w:rPr>
          <w:rFonts w:ascii="Times New Roman" w:hAnsi="Times New Roman" w:cs="Times New Roman"/>
        </w:rPr>
        <w:t>Asia</w:t>
      </w:r>
      <w:r w:rsidRPr="007C629B">
        <w:rPr>
          <w:rFonts w:ascii="Times New Roman" w:hAnsi="Times New Roman" w:cs="Times New Roman"/>
          <w:spacing w:val="1"/>
        </w:rPr>
        <w:t xml:space="preserve"> </w:t>
      </w:r>
      <w:r w:rsidRPr="007C629B">
        <w:rPr>
          <w:rFonts w:ascii="Times New Roman" w:hAnsi="Times New Roman" w:cs="Times New Roman"/>
        </w:rPr>
        <w:t>Tenggara, serta</w:t>
      </w:r>
      <w:r w:rsidRPr="007C629B">
        <w:rPr>
          <w:rFonts w:ascii="Times New Roman" w:hAnsi="Times New Roman" w:cs="Times New Roman"/>
          <w:spacing w:val="1"/>
        </w:rPr>
        <w:t xml:space="preserve"> </w:t>
      </w:r>
      <w:r w:rsidRPr="007C629B">
        <w:rPr>
          <w:rFonts w:ascii="Times New Roman" w:hAnsi="Times New Roman" w:cs="Times New Roman"/>
        </w:rPr>
        <w:t>masih</w:t>
      </w:r>
      <w:r w:rsidRPr="007C629B">
        <w:rPr>
          <w:rFonts w:ascii="Times New Roman" w:hAnsi="Times New Roman" w:cs="Times New Roman"/>
          <w:spacing w:val="1"/>
        </w:rPr>
        <w:t xml:space="preserve"> </w:t>
      </w:r>
      <w:r w:rsidRPr="007C629B">
        <w:rPr>
          <w:rFonts w:ascii="Times New Roman" w:hAnsi="Times New Roman" w:cs="Times New Roman"/>
        </w:rPr>
        <w:t>jauh</w:t>
      </w:r>
      <w:r w:rsidRPr="007C629B">
        <w:rPr>
          <w:rFonts w:ascii="Times New Roman" w:hAnsi="Times New Roman" w:cs="Times New Roman"/>
          <w:spacing w:val="1"/>
        </w:rPr>
        <w:t xml:space="preserve"> </w:t>
      </w:r>
      <w:r w:rsidRPr="007C629B">
        <w:rPr>
          <w:rFonts w:ascii="Times New Roman" w:hAnsi="Times New Roman" w:cs="Times New Roman"/>
        </w:rPr>
        <w:t>dari</w:t>
      </w:r>
      <w:r w:rsidRPr="007C629B">
        <w:rPr>
          <w:rFonts w:ascii="Times New Roman" w:hAnsi="Times New Roman" w:cs="Times New Roman"/>
          <w:spacing w:val="1"/>
        </w:rPr>
        <w:t xml:space="preserve"> </w:t>
      </w:r>
      <w:r w:rsidRPr="007C629B">
        <w:rPr>
          <w:rFonts w:ascii="Times New Roman" w:hAnsi="Times New Roman" w:cs="Times New Roman"/>
        </w:rPr>
        <w:t>target</w:t>
      </w:r>
      <w:r w:rsidRPr="007C629B">
        <w:rPr>
          <w:rFonts w:ascii="Times New Roman" w:hAnsi="Times New Roman" w:cs="Times New Roman"/>
          <w:spacing w:val="1"/>
        </w:rPr>
        <w:t xml:space="preserve"> </w:t>
      </w:r>
      <w:r w:rsidRPr="007C629B">
        <w:rPr>
          <w:rFonts w:ascii="Times New Roman" w:hAnsi="Times New Roman" w:cs="Times New Roman"/>
        </w:rPr>
        <w:t>global</w:t>
      </w:r>
      <w:r w:rsidRPr="007C629B">
        <w:rPr>
          <w:rFonts w:ascii="Times New Roman" w:hAnsi="Times New Roman" w:cs="Times New Roman"/>
          <w:spacing w:val="1"/>
        </w:rPr>
        <w:t xml:space="preserve"> </w:t>
      </w:r>
      <w:r w:rsidRPr="007C629B">
        <w:rPr>
          <w:rFonts w:ascii="Times New Roman" w:hAnsi="Times New Roman" w:cs="Times New Roman"/>
          <w:i/>
        </w:rPr>
        <w:t>Sustainable</w:t>
      </w:r>
      <w:r w:rsidRPr="007C629B">
        <w:rPr>
          <w:rFonts w:ascii="Times New Roman" w:hAnsi="Times New Roman" w:cs="Times New Roman"/>
          <w:i/>
          <w:spacing w:val="1"/>
        </w:rPr>
        <w:t xml:space="preserve"> </w:t>
      </w:r>
      <w:r w:rsidRPr="007C629B">
        <w:rPr>
          <w:rFonts w:ascii="Times New Roman" w:hAnsi="Times New Roman" w:cs="Times New Roman"/>
          <w:i/>
        </w:rPr>
        <w:t>Development</w:t>
      </w:r>
      <w:r w:rsidRPr="007C629B">
        <w:rPr>
          <w:rFonts w:ascii="Times New Roman" w:hAnsi="Times New Roman" w:cs="Times New Roman"/>
          <w:i/>
          <w:spacing w:val="1"/>
        </w:rPr>
        <w:t xml:space="preserve"> </w:t>
      </w:r>
      <w:r w:rsidRPr="007C629B">
        <w:rPr>
          <w:rFonts w:ascii="Times New Roman" w:hAnsi="Times New Roman" w:cs="Times New Roman"/>
          <w:i/>
        </w:rPr>
        <w:t>Goals</w:t>
      </w:r>
      <w:r w:rsidRPr="007C629B">
        <w:rPr>
          <w:rFonts w:ascii="Times New Roman" w:hAnsi="Times New Roman" w:cs="Times New Roman"/>
          <w:i/>
          <w:spacing w:val="1"/>
        </w:rPr>
        <w:t xml:space="preserve"> </w:t>
      </w:r>
      <w:r w:rsidRPr="007C629B">
        <w:rPr>
          <w:rFonts w:ascii="Times New Roman" w:hAnsi="Times New Roman" w:cs="Times New Roman"/>
        </w:rPr>
        <w:t>(SDGs) yang harus dicapai yaitu sebesar 70 per 100.000 KH pada tahun 2030</w:t>
      </w:r>
      <w:r w:rsidR="00892D7C">
        <w:rPr>
          <w:rFonts w:ascii="Times New Roman" w:hAnsi="Times New Roman" w:cs="Times New Roman"/>
        </w:rPr>
        <w:t>.</w:t>
      </w:r>
      <w:r w:rsidR="00892D7C" w:rsidRPr="00892D7C">
        <w:rPr>
          <w:rFonts w:ascii="Times New Roman" w:hAnsi="Times New Roman" w:cs="Times New Roman"/>
          <w:spacing w:val="1"/>
          <w:vertAlign w:val="superscript"/>
        </w:rPr>
        <w:t>1</w:t>
      </w:r>
      <w:r w:rsidRPr="007C629B">
        <w:rPr>
          <w:rFonts w:ascii="Times New Roman" w:hAnsi="Times New Roman" w:cs="Times New Roman"/>
          <w:spacing w:val="1"/>
        </w:rPr>
        <w:t xml:space="preserve"> </w:t>
      </w:r>
      <w:r w:rsidRPr="007C629B">
        <w:rPr>
          <w:rFonts w:ascii="Times New Roman" w:hAnsi="Times New Roman" w:cs="Times New Roman"/>
        </w:rPr>
        <w:t>Menurut</w:t>
      </w:r>
      <w:r w:rsidRPr="007C629B">
        <w:rPr>
          <w:rFonts w:ascii="Times New Roman" w:hAnsi="Times New Roman" w:cs="Times New Roman"/>
          <w:spacing w:val="1"/>
        </w:rPr>
        <w:t xml:space="preserve"> </w:t>
      </w:r>
      <w:r w:rsidRPr="007C629B">
        <w:rPr>
          <w:rFonts w:ascii="Times New Roman" w:hAnsi="Times New Roman" w:cs="Times New Roman"/>
        </w:rPr>
        <w:t>data</w:t>
      </w:r>
      <w:r w:rsidRPr="007C629B">
        <w:rPr>
          <w:rFonts w:ascii="Times New Roman" w:hAnsi="Times New Roman" w:cs="Times New Roman"/>
          <w:spacing w:val="1"/>
        </w:rPr>
        <w:t xml:space="preserve"> </w:t>
      </w:r>
      <w:r w:rsidRPr="007C629B">
        <w:rPr>
          <w:rFonts w:ascii="Times New Roman" w:hAnsi="Times New Roman" w:cs="Times New Roman"/>
        </w:rPr>
        <w:t>Ditjen</w:t>
      </w:r>
      <w:r w:rsidRPr="007C629B">
        <w:rPr>
          <w:rFonts w:ascii="Times New Roman" w:hAnsi="Times New Roman" w:cs="Times New Roman"/>
          <w:spacing w:val="1"/>
        </w:rPr>
        <w:t xml:space="preserve"> </w:t>
      </w:r>
      <w:r w:rsidRPr="007C629B">
        <w:rPr>
          <w:rFonts w:ascii="Times New Roman" w:hAnsi="Times New Roman" w:cs="Times New Roman"/>
        </w:rPr>
        <w:t>Kesehatan</w:t>
      </w:r>
      <w:r w:rsidRPr="007C629B">
        <w:rPr>
          <w:rFonts w:ascii="Times New Roman" w:hAnsi="Times New Roman" w:cs="Times New Roman"/>
          <w:spacing w:val="1"/>
        </w:rPr>
        <w:t xml:space="preserve"> </w:t>
      </w:r>
      <w:r w:rsidRPr="007C629B">
        <w:rPr>
          <w:rFonts w:ascii="Times New Roman" w:hAnsi="Times New Roman" w:cs="Times New Roman"/>
        </w:rPr>
        <w:t>Masyarakat,</w:t>
      </w:r>
      <w:r w:rsidRPr="007C629B">
        <w:rPr>
          <w:rFonts w:ascii="Times New Roman" w:hAnsi="Times New Roman" w:cs="Times New Roman"/>
          <w:spacing w:val="1"/>
        </w:rPr>
        <w:t xml:space="preserve"> </w:t>
      </w:r>
      <w:r w:rsidRPr="007C629B">
        <w:rPr>
          <w:rFonts w:ascii="Times New Roman" w:hAnsi="Times New Roman" w:cs="Times New Roman"/>
        </w:rPr>
        <w:t>Kemenkes</w:t>
      </w:r>
      <w:r w:rsidRPr="007C629B">
        <w:rPr>
          <w:rFonts w:ascii="Times New Roman" w:hAnsi="Times New Roman" w:cs="Times New Roman"/>
          <w:spacing w:val="1"/>
        </w:rPr>
        <w:t xml:space="preserve"> </w:t>
      </w:r>
      <w:r w:rsidRPr="007C629B">
        <w:rPr>
          <w:rFonts w:ascii="Times New Roman" w:hAnsi="Times New Roman" w:cs="Times New Roman"/>
        </w:rPr>
        <w:t>RI</w:t>
      </w:r>
      <w:r w:rsidR="00CC4EAC">
        <w:rPr>
          <w:rFonts w:ascii="Times New Roman" w:hAnsi="Times New Roman" w:cs="Times New Roman"/>
        </w:rPr>
        <w:t xml:space="preserve"> </w:t>
      </w:r>
      <w:r w:rsidRPr="007C629B">
        <w:rPr>
          <w:rFonts w:ascii="Times New Roman" w:hAnsi="Times New Roman" w:cs="Times New Roman"/>
          <w:spacing w:val="-57"/>
        </w:rPr>
        <w:t xml:space="preserve"> </w:t>
      </w:r>
      <w:r w:rsidRPr="007C629B">
        <w:rPr>
          <w:rFonts w:ascii="Times New Roman" w:hAnsi="Times New Roman" w:cs="Times New Roman"/>
        </w:rPr>
        <w:t>tahun</w:t>
      </w:r>
      <w:r w:rsidRPr="007C629B">
        <w:rPr>
          <w:rFonts w:ascii="Times New Roman" w:hAnsi="Times New Roman" w:cs="Times New Roman"/>
          <w:spacing w:val="58"/>
        </w:rPr>
        <w:t xml:space="preserve"> </w:t>
      </w:r>
      <w:r w:rsidRPr="007C629B">
        <w:rPr>
          <w:rFonts w:ascii="Times New Roman" w:hAnsi="Times New Roman" w:cs="Times New Roman"/>
        </w:rPr>
        <w:t>2020,</w:t>
      </w:r>
      <w:r w:rsidRPr="007C629B">
        <w:rPr>
          <w:rFonts w:ascii="Times New Roman" w:hAnsi="Times New Roman" w:cs="Times New Roman"/>
          <w:spacing w:val="59"/>
        </w:rPr>
        <w:t xml:space="preserve"> </w:t>
      </w:r>
      <w:r w:rsidRPr="007C629B">
        <w:rPr>
          <w:rFonts w:ascii="Times New Roman" w:hAnsi="Times New Roman" w:cs="Times New Roman"/>
        </w:rPr>
        <w:t>di</w:t>
      </w:r>
      <w:r w:rsidRPr="007C629B">
        <w:rPr>
          <w:rFonts w:ascii="Times New Roman" w:hAnsi="Times New Roman" w:cs="Times New Roman"/>
          <w:spacing w:val="59"/>
        </w:rPr>
        <w:t xml:space="preserve"> </w:t>
      </w:r>
      <w:r w:rsidRPr="007C629B">
        <w:rPr>
          <w:rFonts w:ascii="Times New Roman" w:hAnsi="Times New Roman" w:cs="Times New Roman"/>
        </w:rPr>
        <w:t>tahun</w:t>
      </w:r>
      <w:r w:rsidRPr="007C629B">
        <w:rPr>
          <w:rFonts w:ascii="Times New Roman" w:hAnsi="Times New Roman" w:cs="Times New Roman"/>
          <w:spacing w:val="58"/>
        </w:rPr>
        <w:t xml:space="preserve"> </w:t>
      </w:r>
      <w:r w:rsidRPr="007C629B">
        <w:rPr>
          <w:rFonts w:ascii="Times New Roman" w:hAnsi="Times New Roman" w:cs="Times New Roman"/>
        </w:rPr>
        <w:t>2019</w:t>
      </w:r>
      <w:r w:rsidRPr="007C629B">
        <w:rPr>
          <w:rFonts w:ascii="Times New Roman" w:hAnsi="Times New Roman" w:cs="Times New Roman"/>
          <w:spacing w:val="59"/>
        </w:rPr>
        <w:t xml:space="preserve"> </w:t>
      </w:r>
      <w:r w:rsidRPr="007C629B">
        <w:rPr>
          <w:rFonts w:ascii="Times New Roman" w:hAnsi="Times New Roman" w:cs="Times New Roman"/>
        </w:rPr>
        <w:t>jumlah</w:t>
      </w:r>
      <w:r w:rsidRPr="007C629B">
        <w:rPr>
          <w:rFonts w:ascii="Times New Roman" w:hAnsi="Times New Roman" w:cs="Times New Roman"/>
          <w:spacing w:val="58"/>
        </w:rPr>
        <w:t xml:space="preserve"> </w:t>
      </w:r>
      <w:r w:rsidRPr="007C629B">
        <w:rPr>
          <w:rFonts w:ascii="Times New Roman" w:hAnsi="Times New Roman" w:cs="Times New Roman"/>
        </w:rPr>
        <w:t>kematian</w:t>
      </w:r>
      <w:r w:rsidRPr="007C629B">
        <w:rPr>
          <w:rFonts w:ascii="Times New Roman" w:hAnsi="Times New Roman" w:cs="Times New Roman"/>
          <w:spacing w:val="59"/>
        </w:rPr>
        <w:t xml:space="preserve"> </w:t>
      </w:r>
      <w:r w:rsidRPr="007C629B">
        <w:rPr>
          <w:rFonts w:ascii="Times New Roman" w:hAnsi="Times New Roman" w:cs="Times New Roman"/>
        </w:rPr>
        <w:t>ibu</w:t>
      </w:r>
      <w:r w:rsidRPr="007C629B">
        <w:rPr>
          <w:rFonts w:ascii="Times New Roman" w:hAnsi="Times New Roman" w:cs="Times New Roman"/>
          <w:spacing w:val="59"/>
        </w:rPr>
        <w:t xml:space="preserve"> </w:t>
      </w:r>
      <w:r w:rsidRPr="007C629B">
        <w:rPr>
          <w:rFonts w:ascii="Times New Roman" w:hAnsi="Times New Roman" w:cs="Times New Roman"/>
        </w:rPr>
        <w:t>di  Indonesia</w:t>
      </w:r>
      <w:r w:rsidRPr="007C629B">
        <w:rPr>
          <w:rFonts w:ascii="Times New Roman" w:hAnsi="Times New Roman" w:cs="Times New Roman"/>
          <w:spacing w:val="57"/>
        </w:rPr>
        <w:t xml:space="preserve"> </w:t>
      </w:r>
      <w:r w:rsidRPr="007C629B">
        <w:rPr>
          <w:rFonts w:ascii="Times New Roman" w:hAnsi="Times New Roman" w:cs="Times New Roman"/>
        </w:rPr>
        <w:t>sebesar</w:t>
      </w:r>
      <w:r w:rsidRPr="007C629B">
        <w:rPr>
          <w:rFonts w:ascii="Times New Roman" w:hAnsi="Times New Roman" w:cs="Times New Roman"/>
          <w:spacing w:val="1"/>
        </w:rPr>
        <w:t xml:space="preserve"> </w:t>
      </w:r>
      <w:r w:rsidRPr="007C629B">
        <w:rPr>
          <w:rFonts w:ascii="Times New Roman" w:hAnsi="Times New Roman" w:cs="Times New Roman"/>
        </w:rPr>
        <w:t>88</w:t>
      </w:r>
      <w:r w:rsidRPr="007C629B">
        <w:rPr>
          <w:rFonts w:ascii="Times New Roman" w:hAnsi="Times New Roman" w:cs="Times New Roman"/>
          <w:spacing w:val="59"/>
        </w:rPr>
        <w:t xml:space="preserve"> </w:t>
      </w:r>
      <w:r w:rsidRPr="007C629B">
        <w:rPr>
          <w:rFonts w:ascii="Times New Roman" w:hAnsi="Times New Roman" w:cs="Times New Roman"/>
        </w:rPr>
        <w:t>per 100.000 Kelahir</w:t>
      </w:r>
      <w:r w:rsidR="00892D7C">
        <w:rPr>
          <w:rFonts w:ascii="Times New Roman" w:hAnsi="Times New Roman" w:cs="Times New Roman"/>
        </w:rPr>
        <w:t xml:space="preserve">an Hidup (KH). </w:t>
      </w:r>
      <w:r w:rsidR="00892D7C" w:rsidRPr="00892D7C">
        <w:rPr>
          <w:rFonts w:ascii="Times New Roman" w:hAnsi="Times New Roman" w:cs="Times New Roman"/>
          <w:vertAlign w:val="superscript"/>
        </w:rPr>
        <w:t>2</w:t>
      </w:r>
      <w:r w:rsidRPr="007C629B">
        <w:rPr>
          <w:rFonts w:ascii="Times New Roman" w:hAnsi="Times New Roman" w:cs="Times New Roman"/>
        </w:rPr>
        <w:t xml:space="preserve"> Di Provinsi Bali jumlah</w:t>
      </w:r>
      <w:r w:rsidRPr="007C629B">
        <w:rPr>
          <w:rFonts w:ascii="Times New Roman" w:hAnsi="Times New Roman" w:cs="Times New Roman"/>
          <w:spacing w:val="1"/>
        </w:rPr>
        <w:t xml:space="preserve"> </w:t>
      </w:r>
      <w:r w:rsidRPr="007C629B">
        <w:rPr>
          <w:rFonts w:ascii="Times New Roman" w:hAnsi="Times New Roman" w:cs="Times New Roman"/>
        </w:rPr>
        <w:t>kematian ibu</w:t>
      </w:r>
      <w:r w:rsidRPr="007C629B">
        <w:rPr>
          <w:rFonts w:ascii="Times New Roman" w:hAnsi="Times New Roman" w:cs="Times New Roman"/>
          <w:spacing w:val="1"/>
        </w:rPr>
        <w:t xml:space="preserve"> </w:t>
      </w:r>
      <w:r w:rsidRPr="007C629B">
        <w:rPr>
          <w:rFonts w:ascii="Times New Roman" w:hAnsi="Times New Roman" w:cs="Times New Roman"/>
        </w:rPr>
        <w:t>se</w:t>
      </w:r>
      <w:r w:rsidR="00892D7C">
        <w:rPr>
          <w:rFonts w:ascii="Times New Roman" w:hAnsi="Times New Roman" w:cs="Times New Roman"/>
        </w:rPr>
        <w:t xml:space="preserve">besar 67,6 per 100.000 KH. </w:t>
      </w:r>
      <w:r w:rsidR="00892D7C" w:rsidRPr="00892D7C">
        <w:rPr>
          <w:rFonts w:ascii="Times New Roman" w:hAnsi="Times New Roman" w:cs="Times New Roman"/>
          <w:vertAlign w:val="superscript"/>
        </w:rPr>
        <w:t>3</w:t>
      </w:r>
    </w:p>
    <w:p w:rsidR="00AF2366" w:rsidRPr="007C629B" w:rsidRDefault="005218CE" w:rsidP="00520BCF">
      <w:pPr>
        <w:pStyle w:val="BodyText"/>
        <w:spacing w:line="240" w:lineRule="auto"/>
        <w:ind w:right="1083" w:firstLine="851"/>
        <w:jc w:val="both"/>
        <w:rPr>
          <w:rFonts w:ascii="Times New Roman" w:hAnsi="Times New Roman" w:cs="Times New Roman"/>
        </w:rPr>
      </w:pPr>
      <w:r w:rsidRPr="007C629B">
        <w:rPr>
          <w:rFonts w:ascii="Times New Roman" w:hAnsi="Times New Roman" w:cs="Times New Roman"/>
        </w:rPr>
        <w:t>Faktor-faktor</w:t>
      </w:r>
      <w:r w:rsidRPr="007C629B">
        <w:rPr>
          <w:rFonts w:ascii="Times New Roman" w:hAnsi="Times New Roman" w:cs="Times New Roman"/>
          <w:spacing w:val="1"/>
        </w:rPr>
        <w:t xml:space="preserve"> </w:t>
      </w:r>
      <w:r w:rsidRPr="007C629B">
        <w:rPr>
          <w:rFonts w:ascii="Times New Roman" w:hAnsi="Times New Roman" w:cs="Times New Roman"/>
        </w:rPr>
        <w:t>yang</w:t>
      </w:r>
      <w:r w:rsidRPr="007C629B">
        <w:rPr>
          <w:rFonts w:ascii="Times New Roman" w:hAnsi="Times New Roman" w:cs="Times New Roman"/>
          <w:spacing w:val="1"/>
        </w:rPr>
        <w:t xml:space="preserve"> </w:t>
      </w:r>
      <w:r w:rsidRPr="007C629B">
        <w:rPr>
          <w:rFonts w:ascii="Times New Roman" w:hAnsi="Times New Roman" w:cs="Times New Roman"/>
        </w:rPr>
        <w:t>menyebabkan</w:t>
      </w:r>
      <w:r w:rsidRPr="007C629B">
        <w:rPr>
          <w:rFonts w:ascii="Times New Roman" w:hAnsi="Times New Roman" w:cs="Times New Roman"/>
          <w:spacing w:val="1"/>
        </w:rPr>
        <w:t xml:space="preserve"> </w:t>
      </w:r>
      <w:r w:rsidRPr="007C629B">
        <w:rPr>
          <w:rFonts w:ascii="Times New Roman" w:hAnsi="Times New Roman" w:cs="Times New Roman"/>
        </w:rPr>
        <w:t>tingginya</w:t>
      </w:r>
      <w:r w:rsidRPr="007C629B">
        <w:rPr>
          <w:rFonts w:ascii="Times New Roman" w:hAnsi="Times New Roman" w:cs="Times New Roman"/>
          <w:spacing w:val="1"/>
        </w:rPr>
        <w:t xml:space="preserve"> </w:t>
      </w:r>
      <w:r w:rsidRPr="007C629B">
        <w:rPr>
          <w:rFonts w:ascii="Times New Roman" w:hAnsi="Times New Roman" w:cs="Times New Roman"/>
        </w:rPr>
        <w:t>AKI</w:t>
      </w:r>
      <w:r w:rsidRPr="007C629B">
        <w:rPr>
          <w:rFonts w:ascii="Times New Roman" w:hAnsi="Times New Roman" w:cs="Times New Roman"/>
          <w:spacing w:val="1"/>
        </w:rPr>
        <w:t xml:space="preserve"> </w:t>
      </w:r>
      <w:r w:rsidRPr="007C629B">
        <w:rPr>
          <w:rFonts w:ascii="Times New Roman" w:hAnsi="Times New Roman" w:cs="Times New Roman"/>
        </w:rPr>
        <w:t>di</w:t>
      </w:r>
      <w:r w:rsidRPr="007C629B">
        <w:rPr>
          <w:rFonts w:ascii="Times New Roman" w:hAnsi="Times New Roman" w:cs="Times New Roman"/>
          <w:spacing w:val="1"/>
        </w:rPr>
        <w:t xml:space="preserve"> </w:t>
      </w:r>
      <w:r w:rsidRPr="007C629B">
        <w:rPr>
          <w:rFonts w:ascii="Times New Roman" w:hAnsi="Times New Roman" w:cs="Times New Roman"/>
        </w:rPr>
        <w:t>Indonesia</w:t>
      </w:r>
      <w:r w:rsidRPr="007C629B">
        <w:rPr>
          <w:rFonts w:ascii="Times New Roman" w:hAnsi="Times New Roman" w:cs="Times New Roman"/>
          <w:spacing w:val="60"/>
        </w:rPr>
        <w:t xml:space="preserve"> </w:t>
      </w:r>
      <w:r w:rsidRPr="007C629B">
        <w:rPr>
          <w:rFonts w:ascii="Times New Roman" w:hAnsi="Times New Roman" w:cs="Times New Roman"/>
        </w:rPr>
        <w:t>adalah</w:t>
      </w:r>
      <w:r w:rsidRPr="007C629B">
        <w:rPr>
          <w:rFonts w:ascii="Times New Roman" w:hAnsi="Times New Roman" w:cs="Times New Roman"/>
          <w:spacing w:val="1"/>
        </w:rPr>
        <w:t xml:space="preserve"> </w:t>
      </w:r>
      <w:r w:rsidRPr="007C629B">
        <w:rPr>
          <w:rFonts w:ascii="Times New Roman" w:hAnsi="Times New Roman" w:cs="Times New Roman"/>
        </w:rPr>
        <w:t>faktor</w:t>
      </w:r>
      <w:r w:rsidRPr="007C629B">
        <w:rPr>
          <w:rFonts w:ascii="Times New Roman" w:hAnsi="Times New Roman" w:cs="Times New Roman"/>
          <w:spacing w:val="1"/>
        </w:rPr>
        <w:t xml:space="preserve"> </w:t>
      </w:r>
      <w:r w:rsidRPr="007C629B">
        <w:rPr>
          <w:rFonts w:ascii="Times New Roman" w:hAnsi="Times New Roman" w:cs="Times New Roman"/>
        </w:rPr>
        <w:t>langsung</w:t>
      </w:r>
      <w:r w:rsidRPr="007C629B">
        <w:rPr>
          <w:rFonts w:ascii="Times New Roman" w:hAnsi="Times New Roman" w:cs="Times New Roman"/>
          <w:spacing w:val="1"/>
        </w:rPr>
        <w:t xml:space="preserve"> </w:t>
      </w:r>
      <w:r w:rsidRPr="007C629B">
        <w:rPr>
          <w:rFonts w:ascii="Times New Roman" w:hAnsi="Times New Roman" w:cs="Times New Roman"/>
        </w:rPr>
        <w:t>dan</w:t>
      </w:r>
      <w:r w:rsidRPr="007C629B">
        <w:rPr>
          <w:rFonts w:ascii="Times New Roman" w:hAnsi="Times New Roman" w:cs="Times New Roman"/>
          <w:spacing w:val="1"/>
        </w:rPr>
        <w:t xml:space="preserve"> </w:t>
      </w:r>
      <w:r w:rsidRPr="007C629B">
        <w:rPr>
          <w:rFonts w:ascii="Times New Roman" w:hAnsi="Times New Roman" w:cs="Times New Roman"/>
        </w:rPr>
        <w:t>tidak</w:t>
      </w:r>
      <w:r w:rsidRPr="007C629B">
        <w:rPr>
          <w:rFonts w:ascii="Times New Roman" w:hAnsi="Times New Roman" w:cs="Times New Roman"/>
          <w:spacing w:val="1"/>
        </w:rPr>
        <w:t xml:space="preserve"> </w:t>
      </w:r>
      <w:r w:rsidRPr="007C629B">
        <w:rPr>
          <w:rFonts w:ascii="Times New Roman" w:hAnsi="Times New Roman" w:cs="Times New Roman"/>
        </w:rPr>
        <w:t>langsung.</w:t>
      </w:r>
      <w:r w:rsidRPr="007C629B">
        <w:rPr>
          <w:rFonts w:ascii="Times New Roman" w:hAnsi="Times New Roman" w:cs="Times New Roman"/>
          <w:spacing w:val="1"/>
        </w:rPr>
        <w:t xml:space="preserve"> </w:t>
      </w:r>
      <w:r w:rsidRPr="007C629B">
        <w:rPr>
          <w:rFonts w:ascii="Times New Roman" w:hAnsi="Times New Roman" w:cs="Times New Roman"/>
        </w:rPr>
        <w:t>Faktor</w:t>
      </w:r>
      <w:r w:rsidRPr="007C629B">
        <w:rPr>
          <w:rFonts w:ascii="Times New Roman" w:hAnsi="Times New Roman" w:cs="Times New Roman"/>
          <w:spacing w:val="1"/>
        </w:rPr>
        <w:t xml:space="preserve"> </w:t>
      </w:r>
      <w:r w:rsidRPr="007C629B">
        <w:rPr>
          <w:rFonts w:ascii="Times New Roman" w:hAnsi="Times New Roman" w:cs="Times New Roman"/>
        </w:rPr>
        <w:t>langsung</w:t>
      </w:r>
      <w:r w:rsidRPr="007C629B">
        <w:rPr>
          <w:rFonts w:ascii="Times New Roman" w:hAnsi="Times New Roman" w:cs="Times New Roman"/>
          <w:spacing w:val="1"/>
        </w:rPr>
        <w:t xml:space="preserve"> </w:t>
      </w:r>
      <w:r w:rsidRPr="007C629B">
        <w:rPr>
          <w:rFonts w:ascii="Times New Roman" w:hAnsi="Times New Roman" w:cs="Times New Roman"/>
        </w:rPr>
        <w:t>penyebab</w:t>
      </w:r>
      <w:r w:rsidRPr="007C629B">
        <w:rPr>
          <w:rFonts w:ascii="Times New Roman" w:hAnsi="Times New Roman" w:cs="Times New Roman"/>
          <w:spacing w:val="1"/>
        </w:rPr>
        <w:t xml:space="preserve"> </w:t>
      </w:r>
      <w:r w:rsidRPr="007C629B">
        <w:rPr>
          <w:rFonts w:ascii="Times New Roman" w:hAnsi="Times New Roman" w:cs="Times New Roman"/>
        </w:rPr>
        <w:t>kematian</w:t>
      </w:r>
      <w:r w:rsidRPr="007C629B">
        <w:rPr>
          <w:rFonts w:ascii="Times New Roman" w:hAnsi="Times New Roman" w:cs="Times New Roman"/>
          <w:spacing w:val="1"/>
        </w:rPr>
        <w:t xml:space="preserve"> </w:t>
      </w:r>
      <w:r w:rsidRPr="007C629B">
        <w:rPr>
          <w:rFonts w:ascii="Times New Roman" w:hAnsi="Times New Roman" w:cs="Times New Roman"/>
        </w:rPr>
        <w:t>ibu</w:t>
      </w:r>
      <w:r w:rsidRPr="007C629B">
        <w:rPr>
          <w:rFonts w:ascii="Times New Roman" w:hAnsi="Times New Roman" w:cs="Times New Roman"/>
          <w:spacing w:val="1"/>
        </w:rPr>
        <w:t xml:space="preserve"> </w:t>
      </w:r>
      <w:r w:rsidRPr="007C629B">
        <w:rPr>
          <w:rFonts w:ascii="Times New Roman" w:hAnsi="Times New Roman" w:cs="Times New Roman"/>
        </w:rPr>
        <w:t>adalah</w:t>
      </w:r>
      <w:r w:rsidRPr="007C629B">
        <w:rPr>
          <w:rFonts w:ascii="Times New Roman" w:hAnsi="Times New Roman" w:cs="Times New Roman"/>
          <w:spacing w:val="1"/>
        </w:rPr>
        <w:t xml:space="preserve"> </w:t>
      </w:r>
      <w:r w:rsidRPr="007C629B">
        <w:rPr>
          <w:rFonts w:ascii="Times New Roman" w:hAnsi="Times New Roman" w:cs="Times New Roman"/>
        </w:rPr>
        <w:t>perdarahan,</w:t>
      </w:r>
      <w:r w:rsidRPr="007C629B">
        <w:rPr>
          <w:rFonts w:ascii="Times New Roman" w:hAnsi="Times New Roman" w:cs="Times New Roman"/>
          <w:spacing w:val="1"/>
        </w:rPr>
        <w:t xml:space="preserve"> </w:t>
      </w:r>
      <w:r w:rsidRPr="007C629B">
        <w:rPr>
          <w:rFonts w:ascii="Times New Roman" w:hAnsi="Times New Roman" w:cs="Times New Roman"/>
        </w:rPr>
        <w:t>eklampsia,</w:t>
      </w:r>
      <w:r w:rsidRPr="007C629B">
        <w:rPr>
          <w:rFonts w:ascii="Times New Roman" w:hAnsi="Times New Roman" w:cs="Times New Roman"/>
          <w:spacing w:val="1"/>
        </w:rPr>
        <w:t xml:space="preserve"> </w:t>
      </w:r>
      <w:r w:rsidRPr="007C629B">
        <w:rPr>
          <w:rFonts w:ascii="Times New Roman" w:hAnsi="Times New Roman" w:cs="Times New Roman"/>
        </w:rPr>
        <w:t>aborsi</w:t>
      </w:r>
      <w:r w:rsidRPr="007C629B">
        <w:rPr>
          <w:rFonts w:ascii="Times New Roman" w:hAnsi="Times New Roman" w:cs="Times New Roman"/>
          <w:spacing w:val="1"/>
        </w:rPr>
        <w:t xml:space="preserve"> </w:t>
      </w:r>
      <w:r w:rsidRPr="007C629B">
        <w:rPr>
          <w:rFonts w:ascii="Times New Roman" w:hAnsi="Times New Roman" w:cs="Times New Roman"/>
        </w:rPr>
        <w:t>tidak</w:t>
      </w:r>
      <w:r w:rsidRPr="007C629B">
        <w:rPr>
          <w:rFonts w:ascii="Times New Roman" w:hAnsi="Times New Roman" w:cs="Times New Roman"/>
          <w:spacing w:val="1"/>
        </w:rPr>
        <w:t xml:space="preserve"> </w:t>
      </w:r>
      <w:r w:rsidRPr="007C629B">
        <w:rPr>
          <w:rFonts w:ascii="Times New Roman" w:hAnsi="Times New Roman" w:cs="Times New Roman"/>
        </w:rPr>
        <w:t>aman,</w:t>
      </w:r>
      <w:r w:rsidRPr="007C629B">
        <w:rPr>
          <w:rFonts w:ascii="Times New Roman" w:hAnsi="Times New Roman" w:cs="Times New Roman"/>
          <w:spacing w:val="1"/>
        </w:rPr>
        <w:t xml:space="preserve"> </w:t>
      </w:r>
      <w:r w:rsidRPr="007C629B">
        <w:rPr>
          <w:rFonts w:ascii="Times New Roman" w:hAnsi="Times New Roman" w:cs="Times New Roman"/>
        </w:rPr>
        <w:t>partus</w:t>
      </w:r>
      <w:r w:rsidRPr="007C629B">
        <w:rPr>
          <w:rFonts w:ascii="Times New Roman" w:hAnsi="Times New Roman" w:cs="Times New Roman"/>
          <w:spacing w:val="1"/>
        </w:rPr>
        <w:t xml:space="preserve"> </w:t>
      </w:r>
      <w:r w:rsidRPr="007C629B">
        <w:rPr>
          <w:rFonts w:ascii="Times New Roman" w:hAnsi="Times New Roman" w:cs="Times New Roman"/>
        </w:rPr>
        <w:t>lama</w:t>
      </w:r>
      <w:r w:rsidRPr="007C629B">
        <w:rPr>
          <w:rFonts w:ascii="Times New Roman" w:hAnsi="Times New Roman" w:cs="Times New Roman"/>
          <w:spacing w:val="1"/>
        </w:rPr>
        <w:t xml:space="preserve"> </w:t>
      </w:r>
      <w:r w:rsidRPr="007C629B">
        <w:rPr>
          <w:rFonts w:ascii="Times New Roman" w:hAnsi="Times New Roman" w:cs="Times New Roman"/>
        </w:rPr>
        <w:t>dan</w:t>
      </w:r>
      <w:r w:rsidRPr="007C629B">
        <w:rPr>
          <w:rFonts w:ascii="Times New Roman" w:hAnsi="Times New Roman" w:cs="Times New Roman"/>
          <w:spacing w:val="1"/>
        </w:rPr>
        <w:t xml:space="preserve"> </w:t>
      </w:r>
      <w:r w:rsidRPr="007C629B">
        <w:rPr>
          <w:rFonts w:ascii="Times New Roman" w:hAnsi="Times New Roman" w:cs="Times New Roman"/>
        </w:rPr>
        <w:t>infeksi.</w:t>
      </w:r>
      <w:r w:rsidRPr="007C629B">
        <w:rPr>
          <w:rFonts w:ascii="Times New Roman" w:hAnsi="Times New Roman" w:cs="Times New Roman"/>
          <w:spacing w:val="1"/>
        </w:rPr>
        <w:t xml:space="preserve"> </w:t>
      </w:r>
      <w:r w:rsidRPr="007C629B">
        <w:rPr>
          <w:rFonts w:ascii="Times New Roman" w:hAnsi="Times New Roman" w:cs="Times New Roman"/>
        </w:rPr>
        <w:t>Penyebab</w:t>
      </w:r>
      <w:r w:rsidRPr="007C629B">
        <w:rPr>
          <w:rFonts w:ascii="Times New Roman" w:hAnsi="Times New Roman" w:cs="Times New Roman"/>
          <w:spacing w:val="1"/>
        </w:rPr>
        <w:t xml:space="preserve"> </w:t>
      </w:r>
      <w:r w:rsidRPr="007C629B">
        <w:rPr>
          <w:rFonts w:ascii="Times New Roman" w:hAnsi="Times New Roman" w:cs="Times New Roman"/>
        </w:rPr>
        <w:t>tidak</w:t>
      </w:r>
      <w:r w:rsidRPr="007C629B">
        <w:rPr>
          <w:rFonts w:ascii="Times New Roman" w:hAnsi="Times New Roman" w:cs="Times New Roman"/>
          <w:spacing w:val="1"/>
        </w:rPr>
        <w:t xml:space="preserve"> </w:t>
      </w:r>
      <w:r w:rsidRPr="007C629B">
        <w:rPr>
          <w:rFonts w:ascii="Times New Roman" w:hAnsi="Times New Roman" w:cs="Times New Roman"/>
        </w:rPr>
        <w:t>langsung</w:t>
      </w:r>
      <w:r w:rsidRPr="007C629B">
        <w:rPr>
          <w:rFonts w:ascii="Times New Roman" w:hAnsi="Times New Roman" w:cs="Times New Roman"/>
          <w:spacing w:val="1"/>
        </w:rPr>
        <w:t xml:space="preserve"> </w:t>
      </w:r>
      <w:r w:rsidRPr="007C629B">
        <w:rPr>
          <w:rFonts w:ascii="Times New Roman" w:hAnsi="Times New Roman" w:cs="Times New Roman"/>
        </w:rPr>
        <w:t>yang</w:t>
      </w:r>
      <w:r w:rsidRPr="007C629B">
        <w:rPr>
          <w:rFonts w:ascii="Times New Roman" w:hAnsi="Times New Roman" w:cs="Times New Roman"/>
          <w:spacing w:val="1"/>
        </w:rPr>
        <w:t xml:space="preserve"> </w:t>
      </w:r>
      <w:r w:rsidRPr="007C629B">
        <w:rPr>
          <w:rFonts w:ascii="Times New Roman" w:hAnsi="Times New Roman" w:cs="Times New Roman"/>
        </w:rPr>
        <w:t>menyebabkan</w:t>
      </w:r>
      <w:r w:rsidRPr="007C629B">
        <w:rPr>
          <w:rFonts w:ascii="Times New Roman" w:hAnsi="Times New Roman" w:cs="Times New Roman"/>
          <w:spacing w:val="1"/>
        </w:rPr>
        <w:t xml:space="preserve"> </w:t>
      </w:r>
      <w:r w:rsidRPr="007C629B">
        <w:rPr>
          <w:rFonts w:ascii="Times New Roman" w:hAnsi="Times New Roman" w:cs="Times New Roman"/>
        </w:rPr>
        <w:t>kematian</w:t>
      </w:r>
      <w:r w:rsidRPr="007C629B">
        <w:rPr>
          <w:rFonts w:ascii="Times New Roman" w:hAnsi="Times New Roman" w:cs="Times New Roman"/>
          <w:spacing w:val="1"/>
        </w:rPr>
        <w:t xml:space="preserve"> </w:t>
      </w:r>
      <w:r w:rsidRPr="007C629B">
        <w:rPr>
          <w:rFonts w:ascii="Times New Roman" w:hAnsi="Times New Roman" w:cs="Times New Roman"/>
        </w:rPr>
        <w:t>ibu</w:t>
      </w:r>
      <w:r w:rsidRPr="007C629B">
        <w:rPr>
          <w:rFonts w:ascii="Times New Roman" w:hAnsi="Times New Roman" w:cs="Times New Roman"/>
          <w:spacing w:val="1"/>
        </w:rPr>
        <w:t xml:space="preserve"> </w:t>
      </w:r>
      <w:r w:rsidRPr="007C629B">
        <w:rPr>
          <w:rFonts w:ascii="Times New Roman" w:hAnsi="Times New Roman" w:cs="Times New Roman"/>
        </w:rPr>
        <w:t>adalah</w:t>
      </w:r>
      <w:r w:rsidRPr="007C629B">
        <w:rPr>
          <w:rFonts w:ascii="Times New Roman" w:hAnsi="Times New Roman" w:cs="Times New Roman"/>
          <w:spacing w:val="1"/>
        </w:rPr>
        <w:t xml:space="preserve"> </w:t>
      </w:r>
      <w:r w:rsidRPr="007C629B">
        <w:rPr>
          <w:rFonts w:ascii="Times New Roman" w:hAnsi="Times New Roman" w:cs="Times New Roman"/>
        </w:rPr>
        <w:t>terjadinya</w:t>
      </w:r>
      <w:r w:rsidRPr="007C629B">
        <w:rPr>
          <w:rFonts w:ascii="Times New Roman" w:hAnsi="Times New Roman" w:cs="Times New Roman"/>
          <w:spacing w:val="1"/>
        </w:rPr>
        <w:t xml:space="preserve"> </w:t>
      </w:r>
      <w:r w:rsidRPr="007C629B">
        <w:rPr>
          <w:rFonts w:ascii="Times New Roman" w:hAnsi="Times New Roman" w:cs="Times New Roman"/>
        </w:rPr>
        <w:t>kehamilan</w:t>
      </w:r>
      <w:r w:rsidRPr="007C629B">
        <w:rPr>
          <w:rFonts w:ascii="Times New Roman" w:hAnsi="Times New Roman" w:cs="Times New Roman"/>
          <w:spacing w:val="54"/>
        </w:rPr>
        <w:t xml:space="preserve"> </w:t>
      </w:r>
      <w:r w:rsidRPr="007C629B">
        <w:rPr>
          <w:rFonts w:ascii="Times New Roman" w:hAnsi="Times New Roman" w:cs="Times New Roman"/>
        </w:rPr>
        <w:t>4T</w:t>
      </w:r>
      <w:r w:rsidRPr="007C629B">
        <w:rPr>
          <w:rFonts w:ascii="Times New Roman" w:hAnsi="Times New Roman" w:cs="Times New Roman"/>
          <w:spacing w:val="56"/>
        </w:rPr>
        <w:t xml:space="preserve"> </w:t>
      </w:r>
      <w:r w:rsidRPr="007C629B">
        <w:rPr>
          <w:rFonts w:ascii="Times New Roman" w:hAnsi="Times New Roman" w:cs="Times New Roman"/>
        </w:rPr>
        <w:t>yaitu</w:t>
      </w:r>
      <w:r w:rsidRPr="007C629B">
        <w:rPr>
          <w:rFonts w:ascii="Times New Roman" w:hAnsi="Times New Roman" w:cs="Times New Roman"/>
          <w:spacing w:val="56"/>
        </w:rPr>
        <w:t xml:space="preserve"> </w:t>
      </w:r>
      <w:r w:rsidRPr="007C629B">
        <w:rPr>
          <w:rFonts w:ascii="Times New Roman" w:hAnsi="Times New Roman" w:cs="Times New Roman"/>
        </w:rPr>
        <w:t>terlalu</w:t>
      </w:r>
      <w:r w:rsidRPr="007C629B">
        <w:rPr>
          <w:rFonts w:ascii="Times New Roman" w:hAnsi="Times New Roman" w:cs="Times New Roman"/>
          <w:spacing w:val="55"/>
        </w:rPr>
        <w:t xml:space="preserve"> </w:t>
      </w:r>
      <w:r w:rsidRPr="007C629B">
        <w:rPr>
          <w:rFonts w:ascii="Times New Roman" w:hAnsi="Times New Roman" w:cs="Times New Roman"/>
        </w:rPr>
        <w:t>muda</w:t>
      </w:r>
      <w:r w:rsidRPr="007C629B">
        <w:rPr>
          <w:rFonts w:ascii="Times New Roman" w:hAnsi="Times New Roman" w:cs="Times New Roman"/>
          <w:spacing w:val="56"/>
        </w:rPr>
        <w:t xml:space="preserve"> </w:t>
      </w:r>
      <w:r w:rsidRPr="007C629B">
        <w:rPr>
          <w:rFonts w:ascii="Times New Roman" w:hAnsi="Times New Roman" w:cs="Times New Roman"/>
        </w:rPr>
        <w:t>(hamil</w:t>
      </w:r>
      <w:r w:rsidRPr="007C629B">
        <w:rPr>
          <w:rFonts w:ascii="Times New Roman" w:hAnsi="Times New Roman" w:cs="Times New Roman"/>
          <w:spacing w:val="56"/>
        </w:rPr>
        <w:t xml:space="preserve"> </w:t>
      </w:r>
      <w:r w:rsidRPr="007C629B">
        <w:rPr>
          <w:rFonts w:ascii="Times New Roman" w:hAnsi="Times New Roman" w:cs="Times New Roman"/>
        </w:rPr>
        <w:t>usia</w:t>
      </w:r>
      <w:r w:rsidRPr="007C629B">
        <w:rPr>
          <w:rFonts w:ascii="Times New Roman" w:hAnsi="Times New Roman" w:cs="Times New Roman"/>
          <w:spacing w:val="55"/>
        </w:rPr>
        <w:t xml:space="preserve"> </w:t>
      </w:r>
      <w:r w:rsidRPr="007C629B">
        <w:rPr>
          <w:rFonts w:ascii="Times New Roman" w:hAnsi="Times New Roman" w:cs="Times New Roman"/>
        </w:rPr>
        <w:t>dibawah</w:t>
      </w:r>
      <w:r w:rsidRPr="007C629B">
        <w:rPr>
          <w:rFonts w:ascii="Times New Roman" w:hAnsi="Times New Roman" w:cs="Times New Roman"/>
          <w:spacing w:val="56"/>
        </w:rPr>
        <w:t xml:space="preserve"> </w:t>
      </w:r>
      <w:r w:rsidRPr="007C629B">
        <w:rPr>
          <w:rFonts w:ascii="Times New Roman" w:hAnsi="Times New Roman" w:cs="Times New Roman"/>
        </w:rPr>
        <w:t>20</w:t>
      </w:r>
      <w:r w:rsidRPr="007C629B">
        <w:rPr>
          <w:rFonts w:ascii="Times New Roman" w:hAnsi="Times New Roman" w:cs="Times New Roman"/>
          <w:spacing w:val="56"/>
        </w:rPr>
        <w:t xml:space="preserve"> </w:t>
      </w:r>
      <w:r w:rsidRPr="007C629B">
        <w:rPr>
          <w:rFonts w:ascii="Times New Roman" w:hAnsi="Times New Roman" w:cs="Times New Roman"/>
        </w:rPr>
        <w:t>tahun),</w:t>
      </w:r>
      <w:r w:rsidRPr="007C629B">
        <w:rPr>
          <w:rFonts w:ascii="Times New Roman" w:hAnsi="Times New Roman" w:cs="Times New Roman"/>
          <w:spacing w:val="56"/>
        </w:rPr>
        <w:t xml:space="preserve"> </w:t>
      </w:r>
      <w:r w:rsidRPr="007C629B">
        <w:rPr>
          <w:rFonts w:ascii="Times New Roman" w:hAnsi="Times New Roman" w:cs="Times New Roman"/>
        </w:rPr>
        <w:t>terlalu</w:t>
      </w:r>
      <w:r w:rsidRPr="007C629B">
        <w:rPr>
          <w:rFonts w:ascii="Times New Roman" w:hAnsi="Times New Roman" w:cs="Times New Roman"/>
          <w:spacing w:val="55"/>
        </w:rPr>
        <w:t xml:space="preserve"> </w:t>
      </w:r>
      <w:r w:rsidRPr="007C629B">
        <w:rPr>
          <w:rFonts w:ascii="Times New Roman" w:hAnsi="Times New Roman" w:cs="Times New Roman"/>
        </w:rPr>
        <w:t>tua</w:t>
      </w:r>
      <w:r w:rsidRPr="007C629B">
        <w:rPr>
          <w:rFonts w:ascii="Times New Roman" w:hAnsi="Times New Roman" w:cs="Times New Roman"/>
          <w:spacing w:val="-58"/>
        </w:rPr>
        <w:t xml:space="preserve"> </w:t>
      </w:r>
      <w:r w:rsidRPr="007C629B">
        <w:rPr>
          <w:rFonts w:ascii="Times New Roman" w:hAnsi="Times New Roman" w:cs="Times New Roman"/>
        </w:rPr>
        <w:t>(hamil usia diatas 35 tahun), terlalu banyak ( jumlah anak lebih dari 4) dan terlalu</w:t>
      </w:r>
      <w:r w:rsidRPr="007C629B">
        <w:rPr>
          <w:rFonts w:ascii="Times New Roman" w:hAnsi="Times New Roman" w:cs="Times New Roman"/>
          <w:spacing w:val="1"/>
        </w:rPr>
        <w:t xml:space="preserve"> </w:t>
      </w:r>
      <w:r w:rsidRPr="007C629B">
        <w:rPr>
          <w:rFonts w:ascii="Times New Roman" w:hAnsi="Times New Roman" w:cs="Times New Roman"/>
        </w:rPr>
        <w:t>dekat</w:t>
      </w:r>
      <w:r w:rsidRPr="007C629B">
        <w:rPr>
          <w:rFonts w:ascii="Times New Roman" w:hAnsi="Times New Roman" w:cs="Times New Roman"/>
          <w:spacing w:val="-1"/>
        </w:rPr>
        <w:t xml:space="preserve"> </w:t>
      </w:r>
      <w:r w:rsidRPr="007C629B">
        <w:rPr>
          <w:rFonts w:ascii="Times New Roman" w:hAnsi="Times New Roman" w:cs="Times New Roman"/>
        </w:rPr>
        <w:t>(jarak kehamilan kurang dari 2</w:t>
      </w:r>
      <w:r w:rsidRPr="007C629B">
        <w:rPr>
          <w:rFonts w:ascii="Times New Roman" w:hAnsi="Times New Roman" w:cs="Times New Roman"/>
          <w:spacing w:val="-1"/>
        </w:rPr>
        <w:t xml:space="preserve"> </w:t>
      </w:r>
      <w:r w:rsidR="00892D7C">
        <w:rPr>
          <w:rFonts w:ascii="Times New Roman" w:hAnsi="Times New Roman" w:cs="Times New Roman"/>
        </w:rPr>
        <w:t>tahun).</w:t>
      </w:r>
      <w:r w:rsidR="00892D7C" w:rsidRPr="00892D7C">
        <w:rPr>
          <w:rFonts w:ascii="Times New Roman" w:hAnsi="Times New Roman" w:cs="Times New Roman"/>
          <w:vertAlign w:val="superscript"/>
        </w:rPr>
        <w:t>4</w:t>
      </w:r>
      <w:r w:rsidR="00AF2366" w:rsidRPr="007C629B">
        <w:rPr>
          <w:rFonts w:ascii="Times New Roman" w:hAnsi="Times New Roman" w:cs="Times New Roman"/>
        </w:rPr>
        <w:t xml:space="preserve"> </w:t>
      </w:r>
    </w:p>
    <w:p w:rsidR="005218CE" w:rsidRDefault="005218CE" w:rsidP="00520BCF">
      <w:pPr>
        <w:widowControl w:val="0"/>
        <w:autoSpaceDE w:val="0"/>
        <w:autoSpaceDN w:val="0"/>
        <w:spacing w:after="0" w:line="240" w:lineRule="auto"/>
        <w:ind w:right="1083" w:firstLine="709"/>
        <w:jc w:val="both"/>
        <w:rPr>
          <w:rFonts w:ascii="Times New Roman" w:eastAsia="Times New Roman" w:hAnsi="Times New Roman" w:cs="Times New Roman"/>
          <w:vertAlign w:val="superscript"/>
        </w:rPr>
      </w:pPr>
      <w:r w:rsidRPr="007C629B">
        <w:rPr>
          <w:rFonts w:ascii="Times New Roman" w:eastAsia="Times New Roman" w:hAnsi="Times New Roman" w:cs="Times New Roman"/>
          <w:lang w:val="id"/>
        </w:rPr>
        <w:t>Upaya</w:t>
      </w:r>
      <w:r w:rsidRPr="007C629B">
        <w:rPr>
          <w:rFonts w:ascii="Times New Roman" w:eastAsia="Times New Roman" w:hAnsi="Times New Roman" w:cs="Times New Roman"/>
          <w:spacing w:val="1"/>
          <w:lang w:val="id"/>
        </w:rPr>
        <w:t xml:space="preserve"> </w:t>
      </w:r>
      <w:r w:rsidRPr="007C629B">
        <w:rPr>
          <w:rFonts w:ascii="Times New Roman" w:eastAsia="Times New Roman" w:hAnsi="Times New Roman" w:cs="Times New Roman"/>
          <w:lang w:val="id"/>
        </w:rPr>
        <w:t>yang</w:t>
      </w:r>
      <w:r w:rsidRPr="007C629B">
        <w:rPr>
          <w:rFonts w:ascii="Times New Roman" w:eastAsia="Times New Roman" w:hAnsi="Times New Roman" w:cs="Times New Roman"/>
          <w:spacing w:val="1"/>
          <w:lang w:val="id"/>
        </w:rPr>
        <w:t xml:space="preserve"> </w:t>
      </w:r>
      <w:r w:rsidRPr="007C629B">
        <w:rPr>
          <w:rFonts w:ascii="Times New Roman" w:eastAsia="Times New Roman" w:hAnsi="Times New Roman" w:cs="Times New Roman"/>
          <w:lang w:val="id"/>
        </w:rPr>
        <w:t>dilakukan</w:t>
      </w:r>
      <w:r w:rsidRPr="007C629B">
        <w:rPr>
          <w:rFonts w:ascii="Times New Roman" w:eastAsia="Times New Roman" w:hAnsi="Times New Roman" w:cs="Times New Roman"/>
          <w:spacing w:val="1"/>
          <w:lang w:val="id"/>
        </w:rPr>
        <w:t xml:space="preserve"> </w:t>
      </w:r>
      <w:r w:rsidRPr="007C629B">
        <w:rPr>
          <w:rFonts w:ascii="Times New Roman" w:eastAsia="Times New Roman" w:hAnsi="Times New Roman" w:cs="Times New Roman"/>
          <w:lang w:val="id"/>
        </w:rPr>
        <w:t>untuk</w:t>
      </w:r>
      <w:r w:rsidRPr="007C629B">
        <w:rPr>
          <w:rFonts w:ascii="Times New Roman" w:eastAsia="Times New Roman" w:hAnsi="Times New Roman" w:cs="Times New Roman"/>
          <w:spacing w:val="1"/>
          <w:lang w:val="id"/>
        </w:rPr>
        <w:t xml:space="preserve"> </w:t>
      </w:r>
      <w:r w:rsidRPr="007C629B">
        <w:rPr>
          <w:rFonts w:ascii="Times New Roman" w:eastAsia="Times New Roman" w:hAnsi="Times New Roman" w:cs="Times New Roman"/>
          <w:lang w:val="id"/>
        </w:rPr>
        <w:t>mempercepat</w:t>
      </w:r>
      <w:r w:rsidRPr="007C629B">
        <w:rPr>
          <w:rFonts w:ascii="Times New Roman" w:eastAsia="Times New Roman" w:hAnsi="Times New Roman" w:cs="Times New Roman"/>
          <w:spacing w:val="1"/>
          <w:lang w:val="id"/>
        </w:rPr>
        <w:t xml:space="preserve"> </w:t>
      </w:r>
      <w:r w:rsidRPr="007C629B">
        <w:rPr>
          <w:rFonts w:ascii="Times New Roman" w:eastAsia="Times New Roman" w:hAnsi="Times New Roman" w:cs="Times New Roman"/>
          <w:lang w:val="id"/>
        </w:rPr>
        <w:t>penurunan</w:t>
      </w:r>
      <w:r w:rsidRPr="007C629B">
        <w:rPr>
          <w:rFonts w:ascii="Times New Roman" w:eastAsia="Times New Roman" w:hAnsi="Times New Roman" w:cs="Times New Roman"/>
          <w:spacing w:val="1"/>
          <w:lang w:val="id"/>
        </w:rPr>
        <w:t xml:space="preserve"> </w:t>
      </w:r>
      <w:r w:rsidRPr="007C629B">
        <w:rPr>
          <w:rFonts w:ascii="Times New Roman" w:eastAsia="Times New Roman" w:hAnsi="Times New Roman" w:cs="Times New Roman"/>
          <w:lang w:val="id"/>
        </w:rPr>
        <w:t>AKI</w:t>
      </w:r>
      <w:r w:rsidRPr="007C629B">
        <w:rPr>
          <w:rFonts w:ascii="Times New Roman" w:eastAsia="Times New Roman" w:hAnsi="Times New Roman" w:cs="Times New Roman"/>
          <w:spacing w:val="1"/>
          <w:lang w:val="id"/>
        </w:rPr>
        <w:t xml:space="preserve"> </w:t>
      </w:r>
      <w:r w:rsidRPr="007C629B">
        <w:rPr>
          <w:rFonts w:ascii="Times New Roman" w:eastAsia="Times New Roman" w:hAnsi="Times New Roman" w:cs="Times New Roman"/>
          <w:lang w:val="id"/>
        </w:rPr>
        <w:t>dengan</w:t>
      </w:r>
      <w:r w:rsidRPr="007C629B">
        <w:rPr>
          <w:rFonts w:ascii="Times New Roman" w:eastAsia="Times New Roman" w:hAnsi="Times New Roman" w:cs="Times New Roman"/>
          <w:spacing w:val="1"/>
          <w:lang w:val="id"/>
        </w:rPr>
        <w:t xml:space="preserve"> </w:t>
      </w:r>
      <w:r w:rsidRPr="007C629B">
        <w:rPr>
          <w:rFonts w:ascii="Times New Roman" w:eastAsia="Times New Roman" w:hAnsi="Times New Roman" w:cs="Times New Roman"/>
          <w:lang w:val="id"/>
        </w:rPr>
        <w:t>menjamin</w:t>
      </w:r>
      <w:r w:rsidRPr="007C629B">
        <w:rPr>
          <w:rFonts w:ascii="Times New Roman" w:eastAsia="Times New Roman" w:hAnsi="Times New Roman" w:cs="Times New Roman"/>
          <w:spacing w:val="54"/>
          <w:lang w:val="id"/>
        </w:rPr>
        <w:t xml:space="preserve"> </w:t>
      </w:r>
      <w:r w:rsidRPr="007C629B">
        <w:rPr>
          <w:rFonts w:ascii="Times New Roman" w:eastAsia="Times New Roman" w:hAnsi="Times New Roman" w:cs="Times New Roman"/>
          <w:lang w:val="id"/>
        </w:rPr>
        <w:t>bahwa</w:t>
      </w:r>
      <w:r w:rsidRPr="007C629B">
        <w:rPr>
          <w:rFonts w:ascii="Times New Roman" w:eastAsia="Times New Roman" w:hAnsi="Times New Roman" w:cs="Times New Roman"/>
          <w:spacing w:val="55"/>
          <w:lang w:val="id"/>
        </w:rPr>
        <w:t xml:space="preserve"> </w:t>
      </w:r>
      <w:r w:rsidRPr="007C629B">
        <w:rPr>
          <w:rFonts w:ascii="Times New Roman" w:eastAsia="Times New Roman" w:hAnsi="Times New Roman" w:cs="Times New Roman"/>
          <w:lang w:val="id"/>
        </w:rPr>
        <w:t>setiap</w:t>
      </w:r>
      <w:r w:rsidRPr="007C629B">
        <w:rPr>
          <w:rFonts w:ascii="Times New Roman" w:eastAsia="Times New Roman" w:hAnsi="Times New Roman" w:cs="Times New Roman"/>
          <w:spacing w:val="56"/>
          <w:lang w:val="id"/>
        </w:rPr>
        <w:t xml:space="preserve"> </w:t>
      </w:r>
      <w:r w:rsidRPr="007C629B">
        <w:rPr>
          <w:rFonts w:ascii="Times New Roman" w:eastAsia="Times New Roman" w:hAnsi="Times New Roman" w:cs="Times New Roman"/>
          <w:lang w:val="id"/>
        </w:rPr>
        <w:t>ibu</w:t>
      </w:r>
      <w:r w:rsidRPr="007C629B">
        <w:rPr>
          <w:rFonts w:ascii="Times New Roman" w:eastAsia="Times New Roman" w:hAnsi="Times New Roman" w:cs="Times New Roman"/>
          <w:spacing w:val="55"/>
          <w:lang w:val="id"/>
        </w:rPr>
        <w:t xml:space="preserve"> </w:t>
      </w:r>
      <w:r w:rsidRPr="007C629B">
        <w:rPr>
          <w:rFonts w:ascii="Times New Roman" w:eastAsia="Times New Roman" w:hAnsi="Times New Roman" w:cs="Times New Roman"/>
          <w:lang w:val="id"/>
        </w:rPr>
        <w:t>memiliki</w:t>
      </w:r>
      <w:r w:rsidRPr="007C629B">
        <w:rPr>
          <w:rFonts w:ascii="Times New Roman" w:eastAsia="Times New Roman" w:hAnsi="Times New Roman" w:cs="Times New Roman"/>
          <w:spacing w:val="55"/>
          <w:lang w:val="id"/>
        </w:rPr>
        <w:t xml:space="preserve"> </w:t>
      </w:r>
      <w:r w:rsidRPr="007C629B">
        <w:rPr>
          <w:rFonts w:ascii="Times New Roman" w:eastAsia="Times New Roman" w:hAnsi="Times New Roman" w:cs="Times New Roman"/>
          <w:lang w:val="id"/>
        </w:rPr>
        <w:t>akses</w:t>
      </w:r>
      <w:r w:rsidRPr="007C629B">
        <w:rPr>
          <w:rFonts w:ascii="Times New Roman" w:eastAsia="Times New Roman" w:hAnsi="Times New Roman" w:cs="Times New Roman"/>
          <w:spacing w:val="54"/>
          <w:lang w:val="id"/>
        </w:rPr>
        <w:t xml:space="preserve"> </w:t>
      </w:r>
      <w:r w:rsidRPr="007C629B">
        <w:rPr>
          <w:rFonts w:ascii="Times New Roman" w:eastAsia="Times New Roman" w:hAnsi="Times New Roman" w:cs="Times New Roman"/>
          <w:lang w:val="id"/>
        </w:rPr>
        <w:t>terhadap</w:t>
      </w:r>
      <w:r w:rsidRPr="007C629B">
        <w:rPr>
          <w:rFonts w:ascii="Times New Roman" w:eastAsia="Times New Roman" w:hAnsi="Times New Roman" w:cs="Times New Roman"/>
          <w:spacing w:val="54"/>
          <w:lang w:val="id"/>
        </w:rPr>
        <w:t xml:space="preserve"> </w:t>
      </w:r>
      <w:r w:rsidRPr="007C629B">
        <w:rPr>
          <w:rFonts w:ascii="Times New Roman" w:eastAsia="Times New Roman" w:hAnsi="Times New Roman" w:cs="Times New Roman"/>
          <w:lang w:val="id"/>
        </w:rPr>
        <w:t>pelayanan</w:t>
      </w:r>
      <w:r w:rsidRPr="007C629B">
        <w:rPr>
          <w:rFonts w:ascii="Times New Roman" w:eastAsia="Times New Roman" w:hAnsi="Times New Roman" w:cs="Times New Roman"/>
          <w:spacing w:val="54"/>
          <w:lang w:val="id"/>
        </w:rPr>
        <w:t xml:space="preserve"> </w:t>
      </w:r>
      <w:r w:rsidRPr="007C629B">
        <w:rPr>
          <w:rFonts w:ascii="Times New Roman" w:eastAsia="Times New Roman" w:hAnsi="Times New Roman" w:cs="Times New Roman"/>
          <w:lang w:val="id"/>
        </w:rPr>
        <w:t>kesehatan</w:t>
      </w:r>
      <w:r w:rsidRPr="007C629B">
        <w:rPr>
          <w:rFonts w:ascii="Times New Roman" w:eastAsia="Times New Roman" w:hAnsi="Times New Roman" w:cs="Times New Roman"/>
          <w:spacing w:val="53"/>
          <w:lang w:val="id"/>
        </w:rPr>
        <w:t xml:space="preserve"> </w:t>
      </w:r>
      <w:r w:rsidRPr="007C629B">
        <w:rPr>
          <w:rFonts w:ascii="Times New Roman" w:eastAsia="Times New Roman" w:hAnsi="Times New Roman" w:cs="Times New Roman"/>
          <w:lang w:val="id"/>
        </w:rPr>
        <w:t>ibu</w:t>
      </w:r>
      <w:r w:rsidR="001C5EAE">
        <w:rPr>
          <w:rFonts w:ascii="Times New Roman" w:eastAsia="Times New Roman" w:hAnsi="Times New Roman" w:cs="Times New Roman"/>
        </w:rPr>
        <w:t xml:space="preserve"> ya</w:t>
      </w:r>
      <w:r w:rsidRPr="007C629B">
        <w:rPr>
          <w:rFonts w:ascii="Times New Roman" w:eastAsia="Times New Roman" w:hAnsi="Times New Roman" w:cs="Times New Roman"/>
          <w:lang w:val="id"/>
        </w:rPr>
        <w:t>ng berkualitas, mulai dari saat hamil, pertolongan persalinan bagi ibu dan bayi,</w:t>
      </w:r>
      <w:r w:rsidRPr="007C629B">
        <w:rPr>
          <w:rFonts w:ascii="Times New Roman" w:eastAsia="Times New Roman" w:hAnsi="Times New Roman" w:cs="Times New Roman"/>
          <w:spacing w:val="1"/>
          <w:lang w:val="id"/>
        </w:rPr>
        <w:t xml:space="preserve"> </w:t>
      </w:r>
      <w:r w:rsidRPr="007C629B">
        <w:rPr>
          <w:rFonts w:ascii="Times New Roman" w:eastAsia="Times New Roman" w:hAnsi="Times New Roman" w:cs="Times New Roman"/>
          <w:lang w:val="id"/>
        </w:rPr>
        <w:t>perawatan</w:t>
      </w:r>
      <w:r w:rsidRPr="007C629B">
        <w:rPr>
          <w:rFonts w:ascii="Times New Roman" w:eastAsia="Times New Roman" w:hAnsi="Times New Roman" w:cs="Times New Roman"/>
          <w:spacing w:val="1"/>
          <w:lang w:val="id"/>
        </w:rPr>
        <w:t xml:space="preserve"> </w:t>
      </w:r>
      <w:r w:rsidRPr="007C629B">
        <w:rPr>
          <w:rFonts w:ascii="Times New Roman" w:eastAsia="Times New Roman" w:hAnsi="Times New Roman" w:cs="Times New Roman"/>
          <w:lang w:val="id"/>
        </w:rPr>
        <w:t>khusus</w:t>
      </w:r>
      <w:r w:rsidRPr="007C629B">
        <w:rPr>
          <w:rFonts w:ascii="Times New Roman" w:eastAsia="Times New Roman" w:hAnsi="Times New Roman" w:cs="Times New Roman"/>
          <w:spacing w:val="1"/>
          <w:lang w:val="id"/>
        </w:rPr>
        <w:t xml:space="preserve"> </w:t>
      </w:r>
      <w:r w:rsidRPr="007C629B">
        <w:rPr>
          <w:rFonts w:ascii="Times New Roman" w:eastAsia="Times New Roman" w:hAnsi="Times New Roman" w:cs="Times New Roman"/>
          <w:lang w:val="id"/>
        </w:rPr>
        <w:t>dan</w:t>
      </w:r>
      <w:r w:rsidRPr="007C629B">
        <w:rPr>
          <w:rFonts w:ascii="Times New Roman" w:eastAsia="Times New Roman" w:hAnsi="Times New Roman" w:cs="Times New Roman"/>
          <w:spacing w:val="1"/>
          <w:lang w:val="id"/>
        </w:rPr>
        <w:t xml:space="preserve"> </w:t>
      </w:r>
      <w:r w:rsidRPr="007C629B">
        <w:rPr>
          <w:rFonts w:ascii="Times New Roman" w:eastAsia="Times New Roman" w:hAnsi="Times New Roman" w:cs="Times New Roman"/>
          <w:lang w:val="id"/>
        </w:rPr>
        <w:t>rujukan</w:t>
      </w:r>
      <w:r w:rsidRPr="007C629B">
        <w:rPr>
          <w:rFonts w:ascii="Times New Roman" w:eastAsia="Times New Roman" w:hAnsi="Times New Roman" w:cs="Times New Roman"/>
          <w:spacing w:val="1"/>
          <w:lang w:val="id"/>
        </w:rPr>
        <w:t xml:space="preserve"> </w:t>
      </w:r>
      <w:r w:rsidRPr="007C629B">
        <w:rPr>
          <w:rFonts w:ascii="Times New Roman" w:eastAsia="Times New Roman" w:hAnsi="Times New Roman" w:cs="Times New Roman"/>
          <w:lang w:val="id"/>
        </w:rPr>
        <w:t>bila</w:t>
      </w:r>
      <w:r w:rsidRPr="007C629B">
        <w:rPr>
          <w:rFonts w:ascii="Times New Roman" w:eastAsia="Times New Roman" w:hAnsi="Times New Roman" w:cs="Times New Roman"/>
          <w:spacing w:val="1"/>
          <w:lang w:val="id"/>
        </w:rPr>
        <w:t xml:space="preserve"> </w:t>
      </w:r>
      <w:r w:rsidRPr="007C629B">
        <w:rPr>
          <w:rFonts w:ascii="Times New Roman" w:eastAsia="Times New Roman" w:hAnsi="Times New Roman" w:cs="Times New Roman"/>
          <w:lang w:val="id"/>
        </w:rPr>
        <w:t>terjadi</w:t>
      </w:r>
      <w:r w:rsidRPr="007C629B">
        <w:rPr>
          <w:rFonts w:ascii="Times New Roman" w:eastAsia="Times New Roman" w:hAnsi="Times New Roman" w:cs="Times New Roman"/>
          <w:spacing w:val="1"/>
          <w:lang w:val="id"/>
        </w:rPr>
        <w:t xml:space="preserve"> </w:t>
      </w:r>
      <w:r w:rsidRPr="007C629B">
        <w:rPr>
          <w:rFonts w:ascii="Times New Roman" w:eastAsia="Times New Roman" w:hAnsi="Times New Roman" w:cs="Times New Roman"/>
          <w:lang w:val="id"/>
        </w:rPr>
        <w:t>komplikasi,</w:t>
      </w:r>
      <w:r w:rsidRPr="007C629B">
        <w:rPr>
          <w:rFonts w:ascii="Times New Roman" w:eastAsia="Times New Roman" w:hAnsi="Times New Roman" w:cs="Times New Roman"/>
          <w:spacing w:val="1"/>
          <w:lang w:val="id"/>
        </w:rPr>
        <w:t xml:space="preserve"> </w:t>
      </w:r>
      <w:r w:rsidRPr="007C629B">
        <w:rPr>
          <w:rFonts w:ascii="Times New Roman" w:eastAsia="Times New Roman" w:hAnsi="Times New Roman" w:cs="Times New Roman"/>
          <w:lang w:val="id"/>
        </w:rPr>
        <w:t>serta</w:t>
      </w:r>
      <w:r w:rsidRPr="007C629B">
        <w:rPr>
          <w:rFonts w:ascii="Times New Roman" w:eastAsia="Times New Roman" w:hAnsi="Times New Roman" w:cs="Times New Roman"/>
          <w:spacing w:val="1"/>
          <w:lang w:val="id"/>
        </w:rPr>
        <w:t xml:space="preserve"> </w:t>
      </w:r>
      <w:r w:rsidRPr="007C629B">
        <w:rPr>
          <w:rFonts w:ascii="Times New Roman" w:eastAsia="Times New Roman" w:hAnsi="Times New Roman" w:cs="Times New Roman"/>
          <w:lang w:val="id"/>
        </w:rPr>
        <w:t>akses</w:t>
      </w:r>
      <w:r w:rsidRPr="007C629B">
        <w:rPr>
          <w:rFonts w:ascii="Times New Roman" w:eastAsia="Times New Roman" w:hAnsi="Times New Roman" w:cs="Times New Roman"/>
          <w:spacing w:val="1"/>
          <w:lang w:val="id"/>
        </w:rPr>
        <w:t xml:space="preserve"> </w:t>
      </w:r>
      <w:r w:rsidRPr="007C629B">
        <w:rPr>
          <w:rFonts w:ascii="Times New Roman" w:eastAsia="Times New Roman" w:hAnsi="Times New Roman" w:cs="Times New Roman"/>
          <w:lang w:val="id"/>
        </w:rPr>
        <w:t>terhadap</w:t>
      </w:r>
      <w:r w:rsidRPr="007C629B">
        <w:rPr>
          <w:rFonts w:ascii="Times New Roman" w:eastAsia="Times New Roman" w:hAnsi="Times New Roman" w:cs="Times New Roman"/>
          <w:spacing w:val="1"/>
          <w:lang w:val="id"/>
        </w:rPr>
        <w:t xml:space="preserve"> </w:t>
      </w:r>
      <w:r w:rsidRPr="007C629B">
        <w:rPr>
          <w:rFonts w:ascii="Times New Roman" w:eastAsia="Times New Roman" w:hAnsi="Times New Roman" w:cs="Times New Roman"/>
          <w:lang w:val="id"/>
        </w:rPr>
        <w:t>keluarga</w:t>
      </w:r>
      <w:r w:rsidRPr="007C629B">
        <w:rPr>
          <w:rFonts w:ascii="Times New Roman" w:eastAsia="Times New Roman" w:hAnsi="Times New Roman" w:cs="Times New Roman"/>
          <w:spacing w:val="1"/>
          <w:lang w:val="id"/>
        </w:rPr>
        <w:t xml:space="preserve"> </w:t>
      </w:r>
      <w:r w:rsidRPr="007C629B">
        <w:rPr>
          <w:rFonts w:ascii="Times New Roman" w:eastAsia="Times New Roman" w:hAnsi="Times New Roman" w:cs="Times New Roman"/>
          <w:lang w:val="id"/>
        </w:rPr>
        <w:t>berencana.</w:t>
      </w:r>
      <w:r w:rsidR="00892D7C" w:rsidRPr="00892D7C">
        <w:rPr>
          <w:rFonts w:ascii="Times New Roman" w:eastAsia="Times New Roman" w:hAnsi="Times New Roman" w:cs="Times New Roman"/>
          <w:vertAlign w:val="superscript"/>
        </w:rPr>
        <w:t>2</w:t>
      </w:r>
      <w:r w:rsidRPr="007C629B">
        <w:rPr>
          <w:rFonts w:ascii="Times New Roman" w:eastAsia="Times New Roman" w:hAnsi="Times New Roman" w:cs="Times New Roman"/>
          <w:spacing w:val="1"/>
          <w:lang w:val="id"/>
        </w:rPr>
        <w:t xml:space="preserve"> </w:t>
      </w:r>
      <w:r w:rsidRPr="007C629B">
        <w:rPr>
          <w:rFonts w:ascii="Times New Roman" w:eastAsia="Times New Roman" w:hAnsi="Times New Roman" w:cs="Times New Roman"/>
          <w:lang w:val="id"/>
        </w:rPr>
        <w:t>Pada</w:t>
      </w:r>
      <w:r w:rsidRPr="007C629B">
        <w:rPr>
          <w:rFonts w:ascii="Times New Roman" w:eastAsia="Times New Roman" w:hAnsi="Times New Roman" w:cs="Times New Roman"/>
          <w:spacing w:val="1"/>
          <w:lang w:val="id"/>
        </w:rPr>
        <w:t xml:space="preserve"> </w:t>
      </w:r>
      <w:r w:rsidRPr="007C629B">
        <w:rPr>
          <w:rFonts w:ascii="Times New Roman" w:eastAsia="Times New Roman" w:hAnsi="Times New Roman" w:cs="Times New Roman"/>
          <w:lang w:val="id"/>
        </w:rPr>
        <w:t>tahun</w:t>
      </w:r>
      <w:r w:rsidRPr="007C629B">
        <w:rPr>
          <w:rFonts w:ascii="Times New Roman" w:eastAsia="Times New Roman" w:hAnsi="Times New Roman" w:cs="Times New Roman"/>
          <w:spacing w:val="1"/>
          <w:lang w:val="id"/>
        </w:rPr>
        <w:t xml:space="preserve"> </w:t>
      </w:r>
      <w:r w:rsidRPr="007C629B">
        <w:rPr>
          <w:rFonts w:ascii="Times New Roman" w:eastAsia="Times New Roman" w:hAnsi="Times New Roman" w:cs="Times New Roman"/>
          <w:lang w:val="id"/>
        </w:rPr>
        <w:t>2007</w:t>
      </w:r>
      <w:r w:rsidRPr="007C629B">
        <w:rPr>
          <w:rFonts w:ascii="Times New Roman" w:eastAsia="Times New Roman" w:hAnsi="Times New Roman" w:cs="Times New Roman"/>
          <w:spacing w:val="1"/>
          <w:lang w:val="id"/>
        </w:rPr>
        <w:t xml:space="preserve"> </w:t>
      </w:r>
      <w:r w:rsidRPr="007C629B">
        <w:rPr>
          <w:rFonts w:ascii="Times New Roman" w:eastAsia="Times New Roman" w:hAnsi="Times New Roman" w:cs="Times New Roman"/>
          <w:lang w:val="id"/>
        </w:rPr>
        <w:t>Kementerian</w:t>
      </w:r>
      <w:r w:rsidRPr="007C629B">
        <w:rPr>
          <w:rFonts w:ascii="Times New Roman" w:eastAsia="Times New Roman" w:hAnsi="Times New Roman" w:cs="Times New Roman"/>
          <w:spacing w:val="1"/>
          <w:lang w:val="id"/>
        </w:rPr>
        <w:t xml:space="preserve"> </w:t>
      </w:r>
      <w:r w:rsidRPr="007C629B">
        <w:rPr>
          <w:rFonts w:ascii="Times New Roman" w:eastAsia="Times New Roman" w:hAnsi="Times New Roman" w:cs="Times New Roman"/>
          <w:lang w:val="id"/>
        </w:rPr>
        <w:t>Kesehatan</w:t>
      </w:r>
      <w:r w:rsidRPr="007C629B">
        <w:rPr>
          <w:rFonts w:ascii="Times New Roman" w:eastAsia="Times New Roman" w:hAnsi="Times New Roman" w:cs="Times New Roman"/>
          <w:spacing w:val="1"/>
          <w:lang w:val="id"/>
        </w:rPr>
        <w:t xml:space="preserve"> </w:t>
      </w:r>
      <w:r w:rsidRPr="007C629B">
        <w:rPr>
          <w:rFonts w:ascii="Times New Roman" w:eastAsia="Times New Roman" w:hAnsi="Times New Roman" w:cs="Times New Roman"/>
          <w:lang w:val="id"/>
        </w:rPr>
        <w:t>RI</w:t>
      </w:r>
      <w:r w:rsidRPr="007C629B">
        <w:rPr>
          <w:rFonts w:ascii="Times New Roman" w:eastAsia="Times New Roman" w:hAnsi="Times New Roman" w:cs="Times New Roman"/>
          <w:spacing w:val="1"/>
          <w:lang w:val="id"/>
        </w:rPr>
        <w:t xml:space="preserve"> </w:t>
      </w:r>
      <w:r w:rsidRPr="007C629B">
        <w:rPr>
          <w:rFonts w:ascii="Times New Roman" w:eastAsia="Times New Roman" w:hAnsi="Times New Roman" w:cs="Times New Roman"/>
          <w:lang w:val="id"/>
        </w:rPr>
        <w:t>telah</w:t>
      </w:r>
      <w:r w:rsidRPr="007C629B">
        <w:rPr>
          <w:rFonts w:ascii="Times New Roman" w:eastAsia="Times New Roman" w:hAnsi="Times New Roman" w:cs="Times New Roman"/>
          <w:spacing w:val="1"/>
          <w:lang w:val="id"/>
        </w:rPr>
        <w:t xml:space="preserve"> </w:t>
      </w:r>
      <w:r w:rsidRPr="007C629B">
        <w:rPr>
          <w:rFonts w:ascii="Times New Roman" w:eastAsia="Times New Roman" w:hAnsi="Times New Roman" w:cs="Times New Roman"/>
          <w:lang w:val="id"/>
        </w:rPr>
        <w:t>meluncurkan</w:t>
      </w:r>
      <w:r w:rsidRPr="007C629B">
        <w:rPr>
          <w:rFonts w:ascii="Times New Roman" w:eastAsia="Times New Roman" w:hAnsi="Times New Roman" w:cs="Times New Roman"/>
          <w:spacing w:val="1"/>
          <w:lang w:val="id"/>
        </w:rPr>
        <w:t xml:space="preserve"> </w:t>
      </w:r>
      <w:r w:rsidRPr="007C629B">
        <w:rPr>
          <w:rFonts w:ascii="Times New Roman" w:eastAsia="Times New Roman" w:hAnsi="Times New Roman" w:cs="Times New Roman"/>
          <w:lang w:val="id"/>
        </w:rPr>
        <w:t>Program</w:t>
      </w:r>
      <w:r w:rsidRPr="007C629B">
        <w:rPr>
          <w:rFonts w:ascii="Times New Roman" w:eastAsia="Times New Roman" w:hAnsi="Times New Roman" w:cs="Times New Roman"/>
          <w:spacing w:val="1"/>
          <w:lang w:val="id"/>
        </w:rPr>
        <w:t xml:space="preserve"> </w:t>
      </w:r>
      <w:r w:rsidRPr="007C629B">
        <w:rPr>
          <w:rFonts w:ascii="Times New Roman" w:eastAsia="Times New Roman" w:hAnsi="Times New Roman" w:cs="Times New Roman"/>
          <w:lang w:val="id"/>
        </w:rPr>
        <w:t>Perencanaan</w:t>
      </w:r>
      <w:r w:rsidRPr="007C629B">
        <w:rPr>
          <w:rFonts w:ascii="Times New Roman" w:eastAsia="Times New Roman" w:hAnsi="Times New Roman" w:cs="Times New Roman"/>
          <w:spacing w:val="1"/>
          <w:lang w:val="id"/>
        </w:rPr>
        <w:t xml:space="preserve"> </w:t>
      </w:r>
      <w:r w:rsidRPr="007C629B">
        <w:rPr>
          <w:rFonts w:ascii="Times New Roman" w:eastAsia="Times New Roman" w:hAnsi="Times New Roman" w:cs="Times New Roman"/>
          <w:lang w:val="id"/>
        </w:rPr>
        <w:t>Persalinan</w:t>
      </w:r>
      <w:r w:rsidRPr="007C629B">
        <w:rPr>
          <w:rFonts w:ascii="Times New Roman" w:eastAsia="Times New Roman" w:hAnsi="Times New Roman" w:cs="Times New Roman"/>
          <w:spacing w:val="61"/>
          <w:lang w:val="id"/>
        </w:rPr>
        <w:t xml:space="preserve"> </w:t>
      </w:r>
      <w:r w:rsidRPr="007C629B">
        <w:rPr>
          <w:rFonts w:ascii="Times New Roman" w:eastAsia="Times New Roman" w:hAnsi="Times New Roman" w:cs="Times New Roman"/>
          <w:lang w:val="id"/>
        </w:rPr>
        <w:t>dan</w:t>
      </w:r>
      <w:r w:rsidRPr="007C629B">
        <w:rPr>
          <w:rFonts w:ascii="Times New Roman" w:eastAsia="Times New Roman" w:hAnsi="Times New Roman" w:cs="Times New Roman"/>
          <w:spacing w:val="1"/>
          <w:lang w:val="id"/>
        </w:rPr>
        <w:t xml:space="preserve"> </w:t>
      </w:r>
      <w:r w:rsidRPr="007C629B">
        <w:rPr>
          <w:rFonts w:ascii="Times New Roman" w:eastAsia="Times New Roman" w:hAnsi="Times New Roman" w:cs="Times New Roman"/>
          <w:lang w:val="id"/>
        </w:rPr>
        <w:t>Pencegahan Komplikasi (P4K) yang merupakan upaya terobosan melalui kegiatan</w:t>
      </w:r>
      <w:r w:rsidRPr="007C629B">
        <w:rPr>
          <w:rFonts w:ascii="Times New Roman" w:eastAsia="Times New Roman" w:hAnsi="Times New Roman" w:cs="Times New Roman"/>
          <w:spacing w:val="-57"/>
          <w:lang w:val="id"/>
        </w:rPr>
        <w:t xml:space="preserve"> </w:t>
      </w:r>
      <w:r w:rsidRPr="007C629B">
        <w:rPr>
          <w:rFonts w:ascii="Times New Roman" w:eastAsia="Times New Roman" w:hAnsi="Times New Roman" w:cs="Times New Roman"/>
          <w:lang w:val="id"/>
        </w:rPr>
        <w:t>peningkatan akses dan kualitas pelayanan Kesehatan Ibu dan Anak (KIA) dan</w:t>
      </w:r>
      <w:r w:rsidRPr="007C629B">
        <w:rPr>
          <w:rFonts w:ascii="Times New Roman" w:eastAsia="Times New Roman" w:hAnsi="Times New Roman" w:cs="Times New Roman"/>
          <w:spacing w:val="1"/>
          <w:lang w:val="id"/>
        </w:rPr>
        <w:t xml:space="preserve"> </w:t>
      </w:r>
      <w:r w:rsidRPr="007C629B">
        <w:rPr>
          <w:rFonts w:ascii="Times New Roman" w:eastAsia="Times New Roman" w:hAnsi="Times New Roman" w:cs="Times New Roman"/>
          <w:lang w:val="id"/>
        </w:rPr>
        <w:t xml:space="preserve">Keluarga Berencana (KB). Indikator keberhasilan P4K </w:t>
      </w:r>
      <w:r w:rsidR="00A3644D">
        <w:rPr>
          <w:rFonts w:ascii="Times New Roman" w:eastAsia="Times New Roman" w:hAnsi="Times New Roman" w:cs="Times New Roman"/>
        </w:rPr>
        <w:t xml:space="preserve">salah satunya adalah </w:t>
      </w:r>
      <w:r w:rsidRPr="007C629B">
        <w:rPr>
          <w:rFonts w:ascii="Times New Roman" w:eastAsia="Times New Roman" w:hAnsi="Times New Roman" w:cs="Times New Roman"/>
          <w:lang w:val="id"/>
        </w:rPr>
        <w:t>semua ibu hamil di pelayanan antenatal mempunyai rencana</w:t>
      </w:r>
      <w:r w:rsidRPr="007C629B">
        <w:rPr>
          <w:rFonts w:ascii="Times New Roman" w:eastAsia="Times New Roman" w:hAnsi="Times New Roman" w:cs="Times New Roman"/>
          <w:spacing w:val="1"/>
          <w:lang w:val="id"/>
        </w:rPr>
        <w:t xml:space="preserve"> </w:t>
      </w:r>
      <w:r w:rsidRPr="007C629B">
        <w:rPr>
          <w:rFonts w:ascii="Times New Roman" w:eastAsia="Times New Roman" w:hAnsi="Times New Roman" w:cs="Times New Roman"/>
          <w:lang w:val="id"/>
        </w:rPr>
        <w:t>menggunakan alat</w:t>
      </w:r>
      <w:r w:rsidR="00CC4EAC">
        <w:rPr>
          <w:rFonts w:ascii="Times New Roman" w:eastAsia="Times New Roman" w:hAnsi="Times New Roman" w:cs="Times New Roman"/>
          <w:lang w:val="id"/>
        </w:rPr>
        <w:t xml:space="preserve"> kontrasepsi setelah persalinan</w:t>
      </w:r>
      <w:r w:rsidR="00CC4EAC">
        <w:rPr>
          <w:rFonts w:ascii="Times New Roman" w:eastAsia="Times New Roman" w:hAnsi="Times New Roman" w:cs="Times New Roman"/>
        </w:rPr>
        <w:t xml:space="preserve">. </w:t>
      </w:r>
      <w:r w:rsidRPr="007C629B">
        <w:rPr>
          <w:rFonts w:ascii="Times New Roman" w:eastAsia="Times New Roman" w:hAnsi="Times New Roman" w:cs="Times New Roman"/>
          <w:lang w:val="id"/>
        </w:rPr>
        <w:t>KB</w:t>
      </w:r>
      <w:r w:rsidRPr="007C629B">
        <w:rPr>
          <w:rFonts w:ascii="Times New Roman" w:eastAsia="Times New Roman" w:hAnsi="Times New Roman" w:cs="Times New Roman"/>
          <w:spacing w:val="1"/>
          <w:lang w:val="id"/>
        </w:rPr>
        <w:t xml:space="preserve"> </w:t>
      </w:r>
      <w:r w:rsidRPr="007C629B">
        <w:rPr>
          <w:rFonts w:ascii="Times New Roman" w:eastAsia="Times New Roman" w:hAnsi="Times New Roman" w:cs="Times New Roman"/>
          <w:lang w:val="id"/>
        </w:rPr>
        <w:t>pasca</w:t>
      </w:r>
      <w:r w:rsidRPr="007C629B">
        <w:rPr>
          <w:rFonts w:ascii="Times New Roman" w:eastAsia="Times New Roman" w:hAnsi="Times New Roman" w:cs="Times New Roman"/>
          <w:spacing w:val="1"/>
          <w:lang w:val="id"/>
        </w:rPr>
        <w:t xml:space="preserve"> </w:t>
      </w:r>
      <w:r w:rsidRPr="007C629B">
        <w:rPr>
          <w:rFonts w:ascii="Times New Roman" w:eastAsia="Times New Roman" w:hAnsi="Times New Roman" w:cs="Times New Roman"/>
          <w:lang w:val="id"/>
        </w:rPr>
        <w:t>persalinan</w:t>
      </w:r>
      <w:r w:rsidRPr="007C629B">
        <w:rPr>
          <w:rFonts w:ascii="Times New Roman" w:eastAsia="Times New Roman" w:hAnsi="Times New Roman" w:cs="Times New Roman"/>
          <w:spacing w:val="1"/>
          <w:lang w:val="id"/>
        </w:rPr>
        <w:t xml:space="preserve"> </w:t>
      </w:r>
      <w:r w:rsidRPr="007C629B">
        <w:rPr>
          <w:rFonts w:ascii="Times New Roman" w:eastAsia="Times New Roman" w:hAnsi="Times New Roman" w:cs="Times New Roman"/>
          <w:lang w:val="id"/>
        </w:rPr>
        <w:t>adalah</w:t>
      </w:r>
      <w:r w:rsidRPr="007C629B">
        <w:rPr>
          <w:rFonts w:ascii="Times New Roman" w:eastAsia="Times New Roman" w:hAnsi="Times New Roman" w:cs="Times New Roman"/>
          <w:spacing w:val="1"/>
          <w:lang w:val="id"/>
        </w:rPr>
        <w:t xml:space="preserve"> </w:t>
      </w:r>
      <w:r w:rsidRPr="007C629B">
        <w:rPr>
          <w:rFonts w:ascii="Times New Roman" w:eastAsia="Times New Roman" w:hAnsi="Times New Roman" w:cs="Times New Roman"/>
          <w:lang w:val="id"/>
        </w:rPr>
        <w:t>penggunaan</w:t>
      </w:r>
      <w:r w:rsidRPr="007C629B">
        <w:rPr>
          <w:rFonts w:ascii="Times New Roman" w:eastAsia="Times New Roman" w:hAnsi="Times New Roman" w:cs="Times New Roman"/>
          <w:spacing w:val="1"/>
          <w:lang w:val="id"/>
        </w:rPr>
        <w:t xml:space="preserve"> </w:t>
      </w:r>
      <w:r w:rsidRPr="007C629B">
        <w:rPr>
          <w:rFonts w:ascii="Times New Roman" w:eastAsia="Times New Roman" w:hAnsi="Times New Roman" w:cs="Times New Roman"/>
          <w:lang w:val="id"/>
        </w:rPr>
        <w:t>metode</w:t>
      </w:r>
      <w:r w:rsidRPr="007C629B">
        <w:rPr>
          <w:rFonts w:ascii="Times New Roman" w:eastAsia="Times New Roman" w:hAnsi="Times New Roman" w:cs="Times New Roman"/>
          <w:spacing w:val="1"/>
          <w:lang w:val="id"/>
        </w:rPr>
        <w:t xml:space="preserve"> </w:t>
      </w:r>
      <w:r w:rsidRPr="007C629B">
        <w:rPr>
          <w:rFonts w:ascii="Times New Roman" w:eastAsia="Times New Roman" w:hAnsi="Times New Roman" w:cs="Times New Roman"/>
          <w:lang w:val="id"/>
        </w:rPr>
        <w:t>kontrasepsi</w:t>
      </w:r>
      <w:r w:rsidRPr="007C629B">
        <w:rPr>
          <w:rFonts w:ascii="Times New Roman" w:eastAsia="Times New Roman" w:hAnsi="Times New Roman" w:cs="Times New Roman"/>
          <w:spacing w:val="1"/>
          <w:lang w:val="id"/>
        </w:rPr>
        <w:t xml:space="preserve"> </w:t>
      </w:r>
      <w:r w:rsidRPr="007C629B">
        <w:rPr>
          <w:rFonts w:ascii="Times New Roman" w:eastAsia="Times New Roman" w:hAnsi="Times New Roman" w:cs="Times New Roman"/>
          <w:lang w:val="id"/>
        </w:rPr>
        <w:t>pada</w:t>
      </w:r>
      <w:r w:rsidRPr="007C629B">
        <w:rPr>
          <w:rFonts w:ascii="Times New Roman" w:eastAsia="Times New Roman" w:hAnsi="Times New Roman" w:cs="Times New Roman"/>
          <w:spacing w:val="60"/>
          <w:lang w:val="id"/>
        </w:rPr>
        <w:t xml:space="preserve"> </w:t>
      </w:r>
      <w:r w:rsidRPr="007C629B">
        <w:rPr>
          <w:rFonts w:ascii="Times New Roman" w:eastAsia="Times New Roman" w:hAnsi="Times New Roman" w:cs="Times New Roman"/>
          <w:lang w:val="id"/>
        </w:rPr>
        <w:t>masa nifas,</w:t>
      </w:r>
      <w:r w:rsidRPr="007C629B">
        <w:rPr>
          <w:rFonts w:ascii="Times New Roman" w:eastAsia="Times New Roman" w:hAnsi="Times New Roman" w:cs="Times New Roman"/>
          <w:spacing w:val="-57"/>
          <w:lang w:val="id"/>
        </w:rPr>
        <w:t xml:space="preserve"> </w:t>
      </w:r>
      <w:r w:rsidRPr="007C629B">
        <w:rPr>
          <w:rFonts w:ascii="Times New Roman" w:eastAsia="Times New Roman" w:hAnsi="Times New Roman" w:cs="Times New Roman"/>
          <w:lang w:val="id"/>
        </w:rPr>
        <w:t>yaitu</w:t>
      </w:r>
      <w:r w:rsidRPr="007C629B">
        <w:rPr>
          <w:rFonts w:ascii="Times New Roman" w:eastAsia="Times New Roman" w:hAnsi="Times New Roman" w:cs="Times New Roman"/>
          <w:spacing w:val="-1"/>
          <w:lang w:val="id"/>
        </w:rPr>
        <w:t xml:space="preserve"> </w:t>
      </w:r>
      <w:r w:rsidRPr="007C629B">
        <w:rPr>
          <w:rFonts w:ascii="Times New Roman" w:eastAsia="Times New Roman" w:hAnsi="Times New Roman" w:cs="Times New Roman"/>
          <w:lang w:val="id"/>
        </w:rPr>
        <w:t>hingga</w:t>
      </w:r>
      <w:r w:rsidRPr="007C629B">
        <w:rPr>
          <w:rFonts w:ascii="Times New Roman" w:eastAsia="Times New Roman" w:hAnsi="Times New Roman" w:cs="Times New Roman"/>
          <w:spacing w:val="-1"/>
          <w:lang w:val="id"/>
        </w:rPr>
        <w:t xml:space="preserve"> </w:t>
      </w:r>
      <w:r w:rsidRPr="007C629B">
        <w:rPr>
          <w:rFonts w:ascii="Times New Roman" w:eastAsia="Times New Roman" w:hAnsi="Times New Roman" w:cs="Times New Roman"/>
          <w:lang w:val="id"/>
        </w:rPr>
        <w:t>42 hari</w:t>
      </w:r>
      <w:r w:rsidRPr="007C629B">
        <w:rPr>
          <w:rFonts w:ascii="Times New Roman" w:eastAsia="Times New Roman" w:hAnsi="Times New Roman" w:cs="Times New Roman"/>
          <w:spacing w:val="-1"/>
          <w:lang w:val="id"/>
        </w:rPr>
        <w:t xml:space="preserve"> </w:t>
      </w:r>
      <w:r w:rsidRPr="007C629B">
        <w:rPr>
          <w:rFonts w:ascii="Times New Roman" w:eastAsia="Times New Roman" w:hAnsi="Times New Roman" w:cs="Times New Roman"/>
          <w:lang w:val="id"/>
        </w:rPr>
        <w:t>setelah melahirkan.</w:t>
      </w:r>
      <w:r w:rsidR="00892D7C" w:rsidRPr="00892D7C">
        <w:rPr>
          <w:rFonts w:ascii="Times New Roman" w:eastAsia="Times New Roman" w:hAnsi="Times New Roman" w:cs="Times New Roman"/>
          <w:vertAlign w:val="superscript"/>
        </w:rPr>
        <w:t>2</w:t>
      </w:r>
    </w:p>
    <w:p w:rsidR="009A6A48" w:rsidRPr="007C629B" w:rsidRDefault="009A6A48" w:rsidP="00520BCF">
      <w:pPr>
        <w:widowControl w:val="0"/>
        <w:autoSpaceDE w:val="0"/>
        <w:autoSpaceDN w:val="0"/>
        <w:spacing w:after="0" w:line="240" w:lineRule="auto"/>
        <w:ind w:right="1083" w:firstLine="709"/>
        <w:jc w:val="both"/>
        <w:rPr>
          <w:rFonts w:ascii="Times New Roman" w:eastAsia="Times New Roman" w:hAnsi="Times New Roman" w:cs="Times New Roman"/>
        </w:rPr>
      </w:pPr>
    </w:p>
    <w:p w:rsidR="00CC4EAC" w:rsidRDefault="009A6A48" w:rsidP="00520BCF">
      <w:pPr>
        <w:widowControl w:val="0"/>
        <w:autoSpaceDE w:val="0"/>
        <w:autoSpaceDN w:val="0"/>
        <w:spacing w:before="1" w:after="0" w:line="240" w:lineRule="auto"/>
        <w:ind w:right="1083" w:firstLine="851"/>
        <w:jc w:val="both"/>
        <w:rPr>
          <w:rFonts w:ascii="Times New Roman" w:hAnsi="Times New Roman" w:cs="Times New Roman"/>
        </w:rPr>
      </w:pPr>
      <w:r>
        <w:rPr>
          <w:rFonts w:ascii="Times New Roman" w:eastAsia="Times New Roman" w:hAnsi="Times New Roman" w:cs="Times New Roman"/>
        </w:rPr>
        <w:t>C</w:t>
      </w:r>
      <w:r w:rsidR="00CC4EAC" w:rsidRPr="00CC4EAC">
        <w:rPr>
          <w:rFonts w:ascii="Times New Roman" w:eastAsia="Times New Roman" w:hAnsi="Times New Roman" w:cs="Times New Roman"/>
          <w:lang w:val="id"/>
        </w:rPr>
        <w:t>apaian KB pasca</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persalinan tahun 2019 di Provinsi Bali 52,5 %. Penggunaan KB pasca persalinan</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menurut alat kontrasepsi (Alkon) yang dipilih, terbanyak menggunakan alkon Non</w:t>
      </w:r>
      <w:r w:rsidR="00CC4EAC" w:rsidRPr="00CC4EAC">
        <w:rPr>
          <w:rFonts w:ascii="Times New Roman" w:eastAsia="Times New Roman" w:hAnsi="Times New Roman" w:cs="Times New Roman"/>
          <w:spacing w:val="-57"/>
          <w:lang w:val="id"/>
        </w:rPr>
        <w:t xml:space="preserve"> </w:t>
      </w:r>
      <w:r w:rsidR="00CC4EAC" w:rsidRPr="00CC4EAC">
        <w:rPr>
          <w:rFonts w:ascii="Times New Roman" w:eastAsia="Times New Roman" w:hAnsi="Times New Roman" w:cs="Times New Roman"/>
          <w:lang w:val="id"/>
        </w:rPr>
        <w:t>Metoda Kontrasepsi Jangka Panjang</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(MKJP) yaitu suntik 54,1 %. Pemakaian</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MKJP terbanyak yaitu Alat Kontrasepsi Dalam Rahim (AKDR) 23%, Metode</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Operasi</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Wanita</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(MOW)</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5</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dan</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paling</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rendah</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adalah</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penggunaan</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metode</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kontrasepsi</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implan</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4%.</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Capaian</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KB</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pasca</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persalinan</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di</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Kabupaten</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Gianyar</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dibawah</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capaian provinsi</w:t>
      </w:r>
      <w:r w:rsidR="00CC4EAC" w:rsidRPr="00CC4EAC">
        <w:rPr>
          <w:rFonts w:ascii="Times New Roman" w:eastAsia="Times New Roman" w:hAnsi="Times New Roman" w:cs="Times New Roman"/>
          <w:spacing w:val="4"/>
          <w:lang w:val="id"/>
        </w:rPr>
        <w:t xml:space="preserve"> </w:t>
      </w:r>
      <w:r w:rsidR="00CC4EAC" w:rsidRPr="00CC4EAC">
        <w:rPr>
          <w:rFonts w:ascii="Times New Roman" w:eastAsia="Times New Roman" w:hAnsi="Times New Roman" w:cs="Times New Roman"/>
          <w:lang w:val="id"/>
        </w:rPr>
        <w:t>yaitu 39,15 %</w:t>
      </w:r>
      <w:r w:rsidR="00CC4EAC" w:rsidRPr="00CC4EAC">
        <w:rPr>
          <w:rFonts w:ascii="Times New Roman" w:eastAsia="Times New Roman" w:hAnsi="Times New Roman" w:cs="Times New Roman"/>
        </w:rPr>
        <w:t xml:space="preserve">, </w:t>
      </w:r>
      <w:r w:rsidR="00CC4EAC" w:rsidRPr="00CC4EAC">
        <w:rPr>
          <w:rFonts w:ascii="Times New Roman" w:hAnsi="Times New Roman" w:cs="Times New Roman"/>
        </w:rPr>
        <w:t>dan</w:t>
      </w:r>
      <w:r w:rsidR="00CC4EAC" w:rsidRPr="00CC4EAC">
        <w:rPr>
          <w:rFonts w:ascii="Times New Roman" w:hAnsi="Times New Roman" w:cs="Times New Roman"/>
          <w:spacing w:val="1"/>
        </w:rPr>
        <w:t xml:space="preserve"> </w:t>
      </w:r>
      <w:r w:rsidR="00CC4EAC" w:rsidRPr="00CC4EAC">
        <w:rPr>
          <w:rFonts w:ascii="Times New Roman" w:hAnsi="Times New Roman" w:cs="Times New Roman"/>
        </w:rPr>
        <w:t>tidak</w:t>
      </w:r>
      <w:r w:rsidR="00CC4EAC" w:rsidRPr="00CC4EAC">
        <w:rPr>
          <w:rFonts w:ascii="Times New Roman" w:hAnsi="Times New Roman" w:cs="Times New Roman"/>
          <w:spacing w:val="1"/>
        </w:rPr>
        <w:t xml:space="preserve"> </w:t>
      </w:r>
      <w:r w:rsidR="00CC4EAC" w:rsidRPr="00CC4EAC">
        <w:rPr>
          <w:rFonts w:ascii="Times New Roman" w:hAnsi="Times New Roman" w:cs="Times New Roman"/>
        </w:rPr>
        <w:t>ada</w:t>
      </w:r>
      <w:r w:rsidR="00CC4EAC" w:rsidRPr="00CC4EAC">
        <w:rPr>
          <w:rFonts w:ascii="Times New Roman" w:hAnsi="Times New Roman" w:cs="Times New Roman"/>
          <w:spacing w:val="1"/>
        </w:rPr>
        <w:t xml:space="preserve"> </w:t>
      </w:r>
      <w:r w:rsidR="00CC4EAC" w:rsidRPr="00CC4EAC">
        <w:rPr>
          <w:rFonts w:ascii="Times New Roman" w:hAnsi="Times New Roman" w:cs="Times New Roman"/>
        </w:rPr>
        <w:t>yang</w:t>
      </w:r>
      <w:r w:rsidR="00CC4EAC" w:rsidRPr="00CC4EAC">
        <w:rPr>
          <w:rFonts w:ascii="Times New Roman" w:hAnsi="Times New Roman" w:cs="Times New Roman"/>
          <w:spacing w:val="61"/>
        </w:rPr>
        <w:t xml:space="preserve"> </w:t>
      </w:r>
      <w:r w:rsidR="00CC4EAC" w:rsidRPr="00CC4EAC">
        <w:rPr>
          <w:rFonts w:ascii="Times New Roman" w:hAnsi="Times New Roman" w:cs="Times New Roman"/>
        </w:rPr>
        <w:t>memilih</w:t>
      </w:r>
      <w:r w:rsidR="00CC4EAC" w:rsidRPr="00CC4EAC">
        <w:rPr>
          <w:rFonts w:ascii="Times New Roman" w:hAnsi="Times New Roman" w:cs="Times New Roman"/>
          <w:spacing w:val="-57"/>
        </w:rPr>
        <w:t xml:space="preserve"> </w:t>
      </w:r>
      <w:r w:rsidR="00CC4EAC" w:rsidRPr="00CC4EAC">
        <w:rPr>
          <w:rFonts w:ascii="Times New Roman" w:hAnsi="Times New Roman" w:cs="Times New Roman"/>
        </w:rPr>
        <w:t>menggunakan metode kontrasepsi implan.</w:t>
      </w:r>
      <w:r w:rsidRPr="009A6A48">
        <w:rPr>
          <w:rFonts w:ascii="Times New Roman" w:hAnsi="Times New Roman" w:cs="Times New Roman"/>
          <w:vertAlign w:val="superscript"/>
        </w:rPr>
        <w:t>3</w:t>
      </w:r>
      <w:r w:rsidR="00CC4EAC" w:rsidRPr="00CC4EAC">
        <w:rPr>
          <w:rFonts w:ascii="Times New Roman" w:hAnsi="Times New Roman" w:cs="Times New Roman"/>
        </w:rPr>
        <w:t xml:space="preserve"> Implan adalah alat kontrasepsi yang</w:t>
      </w:r>
      <w:r w:rsidR="00CC4EAC" w:rsidRPr="00CC4EAC">
        <w:rPr>
          <w:rFonts w:ascii="Times New Roman" w:hAnsi="Times New Roman" w:cs="Times New Roman"/>
          <w:spacing w:val="1"/>
        </w:rPr>
        <w:t xml:space="preserve"> </w:t>
      </w:r>
      <w:r w:rsidR="00CC4EAC" w:rsidRPr="00CC4EAC">
        <w:rPr>
          <w:rFonts w:ascii="Times New Roman" w:hAnsi="Times New Roman" w:cs="Times New Roman"/>
        </w:rPr>
        <w:t>dipasang dibawah lapisan kulit (subkutan) pada lengan atas bagian samping dalam</w:t>
      </w:r>
      <w:r w:rsidR="00CC4EAC" w:rsidRPr="00CC4EAC">
        <w:rPr>
          <w:rFonts w:ascii="Times New Roman" w:hAnsi="Times New Roman" w:cs="Times New Roman"/>
          <w:spacing w:val="-57"/>
        </w:rPr>
        <w:t xml:space="preserve"> </w:t>
      </w:r>
      <w:r w:rsidR="00CC4EAC" w:rsidRPr="00CC4EAC">
        <w:rPr>
          <w:rFonts w:ascii="Times New Roman" w:hAnsi="Times New Roman" w:cs="Times New Roman"/>
        </w:rPr>
        <w:t>.</w:t>
      </w:r>
      <w:r w:rsidRPr="009A6A48">
        <w:rPr>
          <w:rFonts w:ascii="Times New Roman" w:hAnsi="Times New Roman" w:cs="Times New Roman"/>
          <w:vertAlign w:val="superscript"/>
        </w:rPr>
        <w:t>5</w:t>
      </w:r>
      <w:r w:rsidR="00CC4EAC" w:rsidRPr="00CC4EAC">
        <w:rPr>
          <w:rFonts w:ascii="Times New Roman" w:hAnsi="Times New Roman" w:cs="Times New Roman"/>
          <w:spacing w:val="40"/>
        </w:rPr>
        <w:t xml:space="preserve"> </w:t>
      </w:r>
      <w:r w:rsidR="00CC4EAC" w:rsidRPr="00CC4EAC">
        <w:rPr>
          <w:rFonts w:ascii="Times New Roman" w:hAnsi="Times New Roman" w:cs="Times New Roman"/>
        </w:rPr>
        <w:t>Dari</w:t>
      </w:r>
      <w:r w:rsidR="00CC4EAC" w:rsidRPr="00CC4EAC">
        <w:rPr>
          <w:rFonts w:ascii="Times New Roman" w:hAnsi="Times New Roman" w:cs="Times New Roman"/>
          <w:spacing w:val="40"/>
        </w:rPr>
        <w:t xml:space="preserve"> </w:t>
      </w:r>
      <w:r w:rsidR="00CC4EAC" w:rsidRPr="00CC4EAC">
        <w:rPr>
          <w:rFonts w:ascii="Times New Roman" w:hAnsi="Times New Roman" w:cs="Times New Roman"/>
        </w:rPr>
        <w:t>data</w:t>
      </w:r>
      <w:r w:rsidR="00CC4EAC" w:rsidRPr="00CC4EAC">
        <w:rPr>
          <w:rFonts w:ascii="Times New Roman" w:hAnsi="Times New Roman" w:cs="Times New Roman"/>
          <w:spacing w:val="39"/>
        </w:rPr>
        <w:t xml:space="preserve"> </w:t>
      </w:r>
      <w:r w:rsidR="00CC4EAC" w:rsidRPr="00CC4EAC">
        <w:rPr>
          <w:rFonts w:ascii="Times New Roman" w:hAnsi="Times New Roman" w:cs="Times New Roman"/>
        </w:rPr>
        <w:t>di</w:t>
      </w:r>
      <w:r w:rsidR="00CC4EAC" w:rsidRPr="00CC4EAC">
        <w:rPr>
          <w:rFonts w:ascii="Times New Roman" w:hAnsi="Times New Roman" w:cs="Times New Roman"/>
          <w:spacing w:val="42"/>
        </w:rPr>
        <w:t xml:space="preserve"> </w:t>
      </w:r>
      <w:r w:rsidR="00CC4EAC" w:rsidRPr="00CC4EAC">
        <w:rPr>
          <w:rFonts w:ascii="Times New Roman" w:hAnsi="Times New Roman" w:cs="Times New Roman"/>
        </w:rPr>
        <w:t>atas</w:t>
      </w:r>
      <w:r w:rsidR="00CC4EAC" w:rsidRPr="00CC4EAC">
        <w:rPr>
          <w:rFonts w:ascii="Times New Roman" w:hAnsi="Times New Roman" w:cs="Times New Roman"/>
          <w:spacing w:val="41"/>
        </w:rPr>
        <w:t xml:space="preserve"> </w:t>
      </w:r>
      <w:r w:rsidR="00CC4EAC" w:rsidRPr="00CC4EAC">
        <w:rPr>
          <w:rFonts w:ascii="Times New Roman" w:hAnsi="Times New Roman" w:cs="Times New Roman"/>
        </w:rPr>
        <w:t>menunjukkan</w:t>
      </w:r>
      <w:r w:rsidR="00CC4EAC" w:rsidRPr="00CC4EAC">
        <w:rPr>
          <w:rFonts w:ascii="Times New Roman" w:hAnsi="Times New Roman" w:cs="Times New Roman"/>
          <w:spacing w:val="42"/>
        </w:rPr>
        <w:t xml:space="preserve"> </w:t>
      </w:r>
      <w:r w:rsidR="00CC4EAC" w:rsidRPr="00CC4EAC">
        <w:rPr>
          <w:rFonts w:ascii="Times New Roman" w:hAnsi="Times New Roman" w:cs="Times New Roman"/>
        </w:rPr>
        <w:t>masih</w:t>
      </w:r>
      <w:r w:rsidR="00CC4EAC" w:rsidRPr="00CC4EAC">
        <w:rPr>
          <w:rFonts w:ascii="Times New Roman" w:hAnsi="Times New Roman" w:cs="Times New Roman"/>
          <w:spacing w:val="39"/>
        </w:rPr>
        <w:t xml:space="preserve"> </w:t>
      </w:r>
      <w:r w:rsidR="00CC4EAC" w:rsidRPr="00CC4EAC">
        <w:rPr>
          <w:rFonts w:ascii="Times New Roman" w:hAnsi="Times New Roman" w:cs="Times New Roman"/>
        </w:rPr>
        <w:t>rendahnya</w:t>
      </w:r>
      <w:r w:rsidR="00CC4EAC" w:rsidRPr="00CC4EAC">
        <w:rPr>
          <w:rFonts w:ascii="Times New Roman" w:hAnsi="Times New Roman" w:cs="Times New Roman"/>
          <w:spacing w:val="38"/>
        </w:rPr>
        <w:t xml:space="preserve"> </w:t>
      </w:r>
      <w:r w:rsidR="00CC4EAC" w:rsidRPr="00CC4EAC">
        <w:rPr>
          <w:rFonts w:ascii="Times New Roman" w:hAnsi="Times New Roman" w:cs="Times New Roman"/>
        </w:rPr>
        <w:t>penggunaan</w:t>
      </w:r>
      <w:r w:rsidR="00CC4EAC" w:rsidRPr="00CC4EAC">
        <w:rPr>
          <w:rFonts w:ascii="Times New Roman" w:hAnsi="Times New Roman" w:cs="Times New Roman"/>
          <w:spacing w:val="-57"/>
        </w:rPr>
        <w:t xml:space="preserve"> </w:t>
      </w:r>
      <w:r w:rsidR="00CC4EAC" w:rsidRPr="00CC4EAC">
        <w:rPr>
          <w:rFonts w:ascii="Times New Roman" w:hAnsi="Times New Roman" w:cs="Times New Roman"/>
        </w:rPr>
        <w:t>KB</w:t>
      </w:r>
      <w:r w:rsidR="00CC4EAC" w:rsidRPr="00CC4EAC">
        <w:rPr>
          <w:rFonts w:ascii="Times New Roman" w:hAnsi="Times New Roman" w:cs="Times New Roman"/>
          <w:spacing w:val="1"/>
        </w:rPr>
        <w:t xml:space="preserve"> </w:t>
      </w:r>
      <w:r w:rsidR="00CC4EAC" w:rsidRPr="00CC4EAC">
        <w:rPr>
          <w:rFonts w:ascii="Times New Roman" w:hAnsi="Times New Roman" w:cs="Times New Roman"/>
        </w:rPr>
        <w:t>pasca</w:t>
      </w:r>
      <w:r w:rsidR="00CC4EAC" w:rsidRPr="00CC4EAC">
        <w:rPr>
          <w:rFonts w:ascii="Times New Roman" w:hAnsi="Times New Roman" w:cs="Times New Roman"/>
          <w:spacing w:val="1"/>
        </w:rPr>
        <w:t xml:space="preserve"> </w:t>
      </w:r>
      <w:r w:rsidR="00CC4EAC" w:rsidRPr="00CC4EAC">
        <w:rPr>
          <w:rFonts w:ascii="Times New Roman" w:hAnsi="Times New Roman" w:cs="Times New Roman"/>
        </w:rPr>
        <w:t>persalinan</w:t>
      </w:r>
      <w:r w:rsidR="00CC4EAC" w:rsidRPr="00CC4EAC">
        <w:rPr>
          <w:rFonts w:ascii="Times New Roman" w:hAnsi="Times New Roman" w:cs="Times New Roman"/>
          <w:spacing w:val="1"/>
        </w:rPr>
        <w:t xml:space="preserve"> </w:t>
      </w:r>
      <w:r w:rsidR="00CC4EAC" w:rsidRPr="00CC4EAC">
        <w:rPr>
          <w:rFonts w:ascii="Times New Roman" w:hAnsi="Times New Roman" w:cs="Times New Roman"/>
        </w:rPr>
        <w:t>khususnya</w:t>
      </w:r>
      <w:r w:rsidR="00CC4EAC" w:rsidRPr="00CC4EAC">
        <w:rPr>
          <w:rFonts w:ascii="Times New Roman" w:hAnsi="Times New Roman" w:cs="Times New Roman"/>
          <w:spacing w:val="1"/>
        </w:rPr>
        <w:t xml:space="preserve"> </w:t>
      </w:r>
      <w:r w:rsidR="00CC4EAC" w:rsidRPr="00CC4EAC">
        <w:rPr>
          <w:rFonts w:ascii="Times New Roman" w:hAnsi="Times New Roman" w:cs="Times New Roman"/>
        </w:rPr>
        <w:t>penggunaan</w:t>
      </w:r>
      <w:r w:rsidR="00CC4EAC" w:rsidRPr="00CC4EAC">
        <w:rPr>
          <w:rFonts w:ascii="Times New Roman" w:hAnsi="Times New Roman" w:cs="Times New Roman"/>
          <w:spacing w:val="1"/>
        </w:rPr>
        <w:t xml:space="preserve"> </w:t>
      </w:r>
      <w:r w:rsidR="00CC4EAC" w:rsidRPr="00CC4EAC">
        <w:rPr>
          <w:rFonts w:ascii="Times New Roman" w:hAnsi="Times New Roman" w:cs="Times New Roman"/>
        </w:rPr>
        <w:t>metode</w:t>
      </w:r>
      <w:r w:rsidR="00CC4EAC" w:rsidRPr="00CC4EAC">
        <w:rPr>
          <w:rFonts w:ascii="Times New Roman" w:hAnsi="Times New Roman" w:cs="Times New Roman"/>
          <w:spacing w:val="1"/>
        </w:rPr>
        <w:t xml:space="preserve"> </w:t>
      </w:r>
      <w:r w:rsidR="00CC4EAC" w:rsidRPr="00CC4EAC">
        <w:rPr>
          <w:rFonts w:ascii="Times New Roman" w:hAnsi="Times New Roman" w:cs="Times New Roman"/>
        </w:rPr>
        <w:t>kontrasepsi</w:t>
      </w:r>
      <w:r w:rsidR="00CC4EAC" w:rsidRPr="00CC4EAC">
        <w:rPr>
          <w:rFonts w:ascii="Times New Roman" w:hAnsi="Times New Roman" w:cs="Times New Roman"/>
          <w:spacing w:val="1"/>
        </w:rPr>
        <w:t xml:space="preserve"> </w:t>
      </w:r>
      <w:r w:rsidR="00CC4EAC" w:rsidRPr="00CC4EAC">
        <w:rPr>
          <w:rFonts w:ascii="Times New Roman" w:hAnsi="Times New Roman" w:cs="Times New Roman"/>
        </w:rPr>
        <w:t>implan,</w:t>
      </w:r>
      <w:r w:rsidR="00CC4EAC" w:rsidRPr="00CC4EAC">
        <w:rPr>
          <w:rFonts w:ascii="Times New Roman" w:hAnsi="Times New Roman" w:cs="Times New Roman"/>
          <w:spacing w:val="1"/>
        </w:rPr>
        <w:t xml:space="preserve"> </w:t>
      </w:r>
      <w:r w:rsidR="00CC4EAC" w:rsidRPr="00CC4EAC">
        <w:rPr>
          <w:rFonts w:ascii="Times New Roman" w:hAnsi="Times New Roman" w:cs="Times New Roman"/>
        </w:rPr>
        <w:t>sedangkan pemberian informasi tentang KB pasca persalinan sudah dilakukan saat</w:t>
      </w:r>
      <w:r w:rsidR="00CC4EAC" w:rsidRPr="00CC4EAC">
        <w:rPr>
          <w:rFonts w:ascii="Times New Roman" w:hAnsi="Times New Roman" w:cs="Times New Roman"/>
          <w:spacing w:val="-57"/>
        </w:rPr>
        <w:t xml:space="preserve"> </w:t>
      </w:r>
      <w:r w:rsidR="00CC4EAC" w:rsidRPr="00CC4EAC">
        <w:rPr>
          <w:rFonts w:ascii="Times New Roman" w:hAnsi="Times New Roman" w:cs="Times New Roman"/>
        </w:rPr>
        <w:t>pelayanan antenatal, pelaksanaan P4K yang dilakukan saat mulai kontak dengan</w:t>
      </w:r>
      <w:r w:rsidR="00CC4EAC" w:rsidRPr="00CC4EAC">
        <w:rPr>
          <w:rFonts w:ascii="Times New Roman" w:hAnsi="Times New Roman" w:cs="Times New Roman"/>
          <w:spacing w:val="1"/>
        </w:rPr>
        <w:t xml:space="preserve"> </w:t>
      </w:r>
      <w:r w:rsidR="00CC4EAC" w:rsidRPr="00CC4EAC">
        <w:rPr>
          <w:rFonts w:ascii="Times New Roman" w:hAnsi="Times New Roman" w:cs="Times New Roman"/>
        </w:rPr>
        <w:t xml:space="preserve">ibu hamil, </w:t>
      </w:r>
      <w:r w:rsidR="00CC4EAC" w:rsidRPr="00CC4EAC">
        <w:rPr>
          <w:rFonts w:ascii="Times New Roman" w:hAnsi="Times New Roman" w:cs="Times New Roman"/>
        </w:rPr>
        <w:lastRenderedPageBreak/>
        <w:t xml:space="preserve">maupun saat kelas ibu hamil. </w:t>
      </w:r>
    </w:p>
    <w:p w:rsidR="00CC4EAC" w:rsidRPr="00CC4EAC" w:rsidRDefault="009A6A48" w:rsidP="00520BCF">
      <w:pPr>
        <w:widowControl w:val="0"/>
        <w:autoSpaceDE w:val="0"/>
        <w:autoSpaceDN w:val="0"/>
        <w:spacing w:before="102" w:after="0" w:line="240" w:lineRule="auto"/>
        <w:ind w:right="1083" w:firstLine="851"/>
        <w:jc w:val="both"/>
        <w:rPr>
          <w:rFonts w:ascii="Times New Roman" w:eastAsia="Times New Roman" w:hAnsi="Times New Roman" w:cs="Times New Roman"/>
          <w:lang w:val="id"/>
        </w:rPr>
      </w:pPr>
      <w:r>
        <w:rPr>
          <w:rFonts w:ascii="Times New Roman" w:eastAsia="Times New Roman" w:hAnsi="Times New Roman" w:cs="Times New Roman"/>
        </w:rPr>
        <w:t>F</w:t>
      </w:r>
      <w:r w:rsidR="00CC4EAC" w:rsidRPr="00CC4EAC">
        <w:rPr>
          <w:rFonts w:ascii="Times New Roman" w:eastAsia="Times New Roman" w:hAnsi="Times New Roman" w:cs="Times New Roman"/>
          <w:lang w:val="id"/>
        </w:rPr>
        <w:t>aktor</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yang</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berhubungan</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dengan kesediaan menggunakan KB pasca persalinan adalah pengetahuan ibu,</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dimana</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ada</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hubungan</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yang</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bermakna</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antara</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pengetahuan</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ibu</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mengenai</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kontrasepsi</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dengan</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kesediaan</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menggunakan</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KB</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pasca</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persalinan.</w:t>
      </w:r>
      <w:r w:rsidRPr="009A6A48">
        <w:rPr>
          <w:rFonts w:ascii="Times New Roman" w:eastAsia="Times New Roman" w:hAnsi="Times New Roman" w:cs="Times New Roman"/>
          <w:spacing w:val="1"/>
          <w:vertAlign w:val="superscript"/>
        </w:rPr>
        <w:t>6</w:t>
      </w:r>
      <w:r>
        <w:rPr>
          <w:rFonts w:ascii="Times New Roman" w:eastAsia="Times New Roman" w:hAnsi="Times New Roman" w:cs="Times New Roman"/>
          <w:spacing w:val="1"/>
          <w:vertAlign w:val="superscript"/>
        </w:rPr>
        <w:t xml:space="preserve"> </w:t>
      </w:r>
      <w:r w:rsidR="00CC4EAC" w:rsidRPr="00CC4EAC">
        <w:rPr>
          <w:rFonts w:ascii="Times New Roman" w:eastAsia="Times New Roman" w:hAnsi="Times New Roman" w:cs="Times New Roman"/>
          <w:lang w:val="id"/>
        </w:rPr>
        <w:t>Penelitian</w:t>
      </w:r>
      <w:r w:rsidR="00CC4EAC" w:rsidRPr="00CC4EAC">
        <w:rPr>
          <w:rFonts w:ascii="Times New Roman" w:eastAsia="Times New Roman" w:hAnsi="Times New Roman" w:cs="Times New Roman"/>
          <w:spacing w:val="1"/>
          <w:lang w:val="id"/>
        </w:rPr>
        <w:t xml:space="preserve"> </w:t>
      </w:r>
      <w:r>
        <w:rPr>
          <w:rFonts w:ascii="Times New Roman" w:eastAsia="Times New Roman" w:hAnsi="Times New Roman" w:cs="Times New Roman"/>
          <w:lang w:val="id"/>
        </w:rPr>
        <w:t xml:space="preserve">serupa juga </w:t>
      </w:r>
      <w:r w:rsidR="00CC4EAC" w:rsidRPr="00CC4EAC">
        <w:rPr>
          <w:rFonts w:ascii="Times New Roman" w:eastAsia="Times New Roman" w:hAnsi="Times New Roman" w:cs="Times New Roman"/>
          <w:lang w:val="id"/>
        </w:rPr>
        <w:t xml:space="preserve"> menyebutkan bahwa</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ada hubungan pengetahuan terhadap penggunaan KB MKJP dan ada hubungan</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sikap</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terhadap</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penggunaan</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KB</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MKJP.</w:t>
      </w:r>
      <w:r w:rsidRPr="009A6A48">
        <w:rPr>
          <w:rFonts w:ascii="Times New Roman" w:eastAsia="Times New Roman" w:hAnsi="Times New Roman" w:cs="Times New Roman"/>
          <w:spacing w:val="1"/>
          <w:vertAlign w:val="superscript"/>
          <w:lang w:val="id"/>
        </w:rPr>
        <w:t>7</w:t>
      </w:r>
      <w:r>
        <w:rPr>
          <w:rFonts w:ascii="Times New Roman" w:eastAsia="Times New Roman" w:hAnsi="Times New Roman" w:cs="Times New Roman"/>
        </w:rPr>
        <w:t xml:space="preserve"> Peneliti lain juga</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menyebutkan bahwa pengetahuan ibu memiliki hubungan yang signifikan dengan</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i/>
          <w:lang w:val="id"/>
        </w:rPr>
        <w:t>unmet</w:t>
      </w:r>
      <w:r w:rsidR="00CC4EAC" w:rsidRPr="00CC4EAC">
        <w:rPr>
          <w:rFonts w:ascii="Times New Roman" w:eastAsia="Times New Roman" w:hAnsi="Times New Roman" w:cs="Times New Roman"/>
          <w:i/>
          <w:spacing w:val="1"/>
          <w:lang w:val="id"/>
        </w:rPr>
        <w:t xml:space="preserve"> </w:t>
      </w:r>
      <w:r w:rsidR="00CC4EAC" w:rsidRPr="00CC4EAC">
        <w:rPr>
          <w:rFonts w:ascii="Times New Roman" w:eastAsia="Times New Roman" w:hAnsi="Times New Roman" w:cs="Times New Roman"/>
          <w:i/>
          <w:lang w:val="id"/>
        </w:rPr>
        <w:t>need</w:t>
      </w:r>
      <w:r w:rsidR="00CC4EAC" w:rsidRPr="00CC4EAC">
        <w:rPr>
          <w:rFonts w:ascii="Times New Roman" w:eastAsia="Times New Roman" w:hAnsi="Times New Roman" w:cs="Times New Roman"/>
          <w:i/>
          <w:spacing w:val="1"/>
          <w:lang w:val="id"/>
        </w:rPr>
        <w:t xml:space="preserve"> </w:t>
      </w:r>
      <w:r w:rsidR="00CC4EAC" w:rsidRPr="00CC4EAC">
        <w:rPr>
          <w:rFonts w:ascii="Times New Roman" w:eastAsia="Times New Roman" w:hAnsi="Times New Roman" w:cs="Times New Roman"/>
          <w:lang w:val="id"/>
        </w:rPr>
        <w:t>KB,</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semakin</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baik</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pengetahuan</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ibu</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hamil,</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semakin</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tinggi</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pula</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penggunaan KB pasca persalinan.</w:t>
      </w:r>
      <w:r w:rsidRPr="009A6A48">
        <w:rPr>
          <w:rFonts w:ascii="Times New Roman" w:eastAsia="Times New Roman" w:hAnsi="Times New Roman" w:cs="Times New Roman"/>
          <w:vertAlign w:val="superscript"/>
        </w:rPr>
        <w:t>8</w:t>
      </w:r>
      <w:r w:rsidR="00CC4EAC" w:rsidRPr="00CC4EAC">
        <w:rPr>
          <w:rFonts w:ascii="Times New Roman" w:eastAsia="Times New Roman" w:hAnsi="Times New Roman" w:cs="Times New Roman"/>
          <w:lang w:val="id"/>
        </w:rPr>
        <w:t xml:space="preserve"> Terdapat hasil studi yang berbeda mengenai</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tingkat</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pengetahuan</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ibu</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dengan</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sikap</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ibu</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terhadap</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penggunaan</w:t>
      </w:r>
      <w:r w:rsidR="00CC4EAC" w:rsidRPr="00CC4EAC">
        <w:rPr>
          <w:rFonts w:ascii="Times New Roman" w:eastAsia="Times New Roman" w:hAnsi="Times New Roman" w:cs="Times New Roman"/>
          <w:spacing w:val="60"/>
          <w:lang w:val="id"/>
        </w:rPr>
        <w:t xml:space="preserve"> </w:t>
      </w:r>
      <w:r w:rsidR="00CC4EAC" w:rsidRPr="00CC4EAC">
        <w:rPr>
          <w:rFonts w:ascii="Times New Roman" w:eastAsia="Times New Roman" w:hAnsi="Times New Roman" w:cs="Times New Roman"/>
          <w:lang w:val="id"/>
        </w:rPr>
        <w:t>kontrasepsi</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i</w:t>
      </w:r>
      <w:r w:rsidR="00520BCF">
        <w:rPr>
          <w:rFonts w:ascii="Times New Roman" w:eastAsia="Times New Roman" w:hAnsi="Times New Roman" w:cs="Times New Roman"/>
          <w:lang w:val="id"/>
        </w:rPr>
        <w:t>mplan</w:t>
      </w:r>
      <w:r w:rsidR="00CC4EAC" w:rsidRPr="00CC4EAC">
        <w:rPr>
          <w:rFonts w:ascii="Times New Roman" w:eastAsia="Times New Roman" w:hAnsi="Times New Roman" w:cs="Times New Roman"/>
          <w:lang w:val="id"/>
        </w:rPr>
        <w:t>.</w:t>
      </w:r>
      <w:r w:rsidR="00520BCF" w:rsidRPr="00520BCF">
        <w:rPr>
          <w:rFonts w:ascii="Times New Roman" w:eastAsia="Times New Roman" w:hAnsi="Times New Roman" w:cs="Times New Roman"/>
          <w:vertAlign w:val="superscript"/>
        </w:rPr>
        <w:t>10</w:t>
      </w:r>
      <w:r w:rsidR="00CC4EAC" w:rsidRPr="00CC4EAC">
        <w:rPr>
          <w:rFonts w:ascii="Times New Roman" w:eastAsia="Times New Roman" w:hAnsi="Times New Roman" w:cs="Times New Roman"/>
          <w:lang w:val="id"/>
        </w:rPr>
        <w:t xml:space="preserve"> Pengetahuan yang baik tentang kontrasepsi</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implan</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jika</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tidak</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diikuti</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dengan</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aplikasi</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yang</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benar</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dan</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nyata</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tidak</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akan</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mempunyai dampak yang positif dalam membantu pencapaian target penggunaan</w:t>
      </w:r>
      <w:r w:rsidR="00CC4EAC" w:rsidRPr="00CC4EAC">
        <w:rPr>
          <w:rFonts w:ascii="Times New Roman" w:eastAsia="Times New Roman" w:hAnsi="Times New Roman" w:cs="Times New Roman"/>
          <w:spacing w:val="1"/>
          <w:lang w:val="id"/>
        </w:rPr>
        <w:t xml:space="preserve"> </w:t>
      </w:r>
      <w:r w:rsidR="00CC4EAC" w:rsidRPr="00CC4EAC">
        <w:rPr>
          <w:rFonts w:ascii="Times New Roman" w:eastAsia="Times New Roman" w:hAnsi="Times New Roman" w:cs="Times New Roman"/>
          <w:lang w:val="id"/>
        </w:rPr>
        <w:t>implan.</w:t>
      </w:r>
    </w:p>
    <w:p w:rsidR="00C64FE6" w:rsidRPr="00CC4EAC" w:rsidRDefault="00C64FE6" w:rsidP="00B35E3A">
      <w:pPr>
        <w:spacing w:after="0" w:line="240" w:lineRule="auto"/>
        <w:ind w:right="1083" w:firstLine="720"/>
        <w:jc w:val="both"/>
        <w:rPr>
          <w:rFonts w:ascii="Times New Roman" w:eastAsia="Times New Roman" w:hAnsi="Times New Roman" w:cs="Times New Roman"/>
          <w:lang w:val="en-US"/>
        </w:rPr>
      </w:pPr>
    </w:p>
    <w:p w:rsidR="00AF2366" w:rsidRPr="007C629B" w:rsidRDefault="00AF2366" w:rsidP="00B35E3A">
      <w:pPr>
        <w:pStyle w:val="ListParagraph"/>
        <w:ind w:left="0" w:right="1083"/>
        <w:jc w:val="both"/>
        <w:rPr>
          <w:b/>
          <w:sz w:val="22"/>
          <w:szCs w:val="22"/>
        </w:rPr>
      </w:pPr>
      <w:r w:rsidRPr="007C629B">
        <w:rPr>
          <w:b/>
          <w:sz w:val="22"/>
          <w:szCs w:val="22"/>
        </w:rPr>
        <w:t>METODE</w:t>
      </w:r>
    </w:p>
    <w:p w:rsidR="00AF2366" w:rsidRPr="007C629B" w:rsidRDefault="00AF2366" w:rsidP="00B35E3A">
      <w:pPr>
        <w:spacing w:after="0" w:line="240" w:lineRule="auto"/>
        <w:ind w:right="1083" w:firstLine="720"/>
        <w:jc w:val="both"/>
        <w:rPr>
          <w:rFonts w:ascii="Times New Roman" w:hAnsi="Times New Roman" w:cs="Times New Roman"/>
          <w:iCs/>
          <w:color w:val="000000"/>
        </w:rPr>
      </w:pPr>
      <w:r w:rsidRPr="007C629B">
        <w:rPr>
          <w:rFonts w:ascii="Times New Roman" w:hAnsi="Times New Roman" w:cs="Times New Roman"/>
        </w:rPr>
        <w:t>Populas</w:t>
      </w:r>
      <w:r w:rsidR="00CC4EAC">
        <w:rPr>
          <w:rFonts w:ascii="Times New Roman" w:hAnsi="Times New Roman" w:cs="Times New Roman"/>
        </w:rPr>
        <w:t>i  penelitian ini adalah</w:t>
      </w:r>
      <w:r w:rsidR="00E03A63">
        <w:rPr>
          <w:rFonts w:ascii="Times New Roman" w:hAnsi="Times New Roman" w:cs="Times New Roman"/>
        </w:rPr>
        <w:t xml:space="preserve"> seluruh</w:t>
      </w:r>
      <w:r w:rsidRPr="007C629B">
        <w:rPr>
          <w:rFonts w:ascii="Times New Roman" w:hAnsi="Times New Roman" w:cs="Times New Roman"/>
        </w:rPr>
        <w:t xml:space="preserve"> ibu hamil </w:t>
      </w:r>
      <w:r w:rsidR="00CC4EAC">
        <w:rPr>
          <w:rFonts w:ascii="Times New Roman" w:hAnsi="Times New Roman" w:cs="Times New Roman"/>
        </w:rPr>
        <w:t xml:space="preserve">trimester III </w:t>
      </w:r>
      <w:r w:rsidRPr="007C629B">
        <w:rPr>
          <w:rFonts w:ascii="Times New Roman" w:hAnsi="Times New Roman" w:cs="Times New Roman"/>
        </w:rPr>
        <w:t xml:space="preserve"> di</w:t>
      </w:r>
      <w:r w:rsidR="00CC4EAC">
        <w:rPr>
          <w:rFonts w:ascii="Times New Roman" w:hAnsi="Times New Roman" w:cs="Times New Roman"/>
        </w:rPr>
        <w:t xml:space="preserve"> wilayah UPTD Puskesmas Tampaksiring </w:t>
      </w:r>
      <w:r w:rsidRPr="007C629B">
        <w:rPr>
          <w:rFonts w:ascii="Times New Roman" w:hAnsi="Times New Roman" w:cs="Times New Roman"/>
        </w:rPr>
        <w:t>I</w:t>
      </w:r>
      <w:r w:rsidR="00E03A63">
        <w:rPr>
          <w:rFonts w:ascii="Times New Roman" w:hAnsi="Times New Roman" w:cs="Times New Roman"/>
        </w:rPr>
        <w:t xml:space="preserve"> Gianyar</w:t>
      </w:r>
      <w:r w:rsidRPr="007C629B">
        <w:rPr>
          <w:rFonts w:ascii="Times New Roman" w:hAnsi="Times New Roman" w:cs="Times New Roman"/>
        </w:rPr>
        <w:t>. Sampel yang digunakan pada penelitian ini a</w:t>
      </w:r>
      <w:r w:rsidR="00672DB7">
        <w:rPr>
          <w:rFonts w:ascii="Times New Roman" w:hAnsi="Times New Roman" w:cs="Times New Roman"/>
        </w:rPr>
        <w:t>dalah ibu hamil trimester III y</w:t>
      </w:r>
      <w:r w:rsidRPr="007C629B">
        <w:rPr>
          <w:rFonts w:ascii="Times New Roman" w:hAnsi="Times New Roman" w:cs="Times New Roman"/>
        </w:rPr>
        <w:t>ang</w:t>
      </w:r>
      <w:r w:rsidR="00672DB7">
        <w:rPr>
          <w:rFonts w:ascii="Times New Roman" w:hAnsi="Times New Roman" w:cs="Times New Roman"/>
        </w:rPr>
        <w:t xml:space="preserve"> berkunjung ke UPTD Puskesmas Tampaksiring I dan Puskesmas Pembantu yang</w:t>
      </w:r>
      <w:r w:rsidR="009A0457">
        <w:rPr>
          <w:rFonts w:ascii="Times New Roman" w:hAnsi="Times New Roman" w:cs="Times New Roman"/>
        </w:rPr>
        <w:t xml:space="preserve"> memenuhi kriteria inklusi dan eksklusi</w:t>
      </w:r>
      <w:r w:rsidRPr="007C629B">
        <w:rPr>
          <w:rFonts w:ascii="Times New Roman" w:hAnsi="Times New Roman" w:cs="Times New Roman"/>
        </w:rPr>
        <w:t xml:space="preserve"> dengan menandatangani </w:t>
      </w:r>
      <w:r w:rsidRPr="007C629B">
        <w:rPr>
          <w:rFonts w:ascii="Times New Roman" w:hAnsi="Times New Roman" w:cs="Times New Roman"/>
          <w:i/>
        </w:rPr>
        <w:t xml:space="preserve">inform consent. </w:t>
      </w:r>
      <w:r w:rsidRPr="007C629B">
        <w:rPr>
          <w:rFonts w:ascii="Times New Roman" w:hAnsi="Times New Roman" w:cs="Times New Roman"/>
        </w:rPr>
        <w:t xml:space="preserve">Sample </w:t>
      </w:r>
      <w:r w:rsidR="00672DB7">
        <w:rPr>
          <w:rFonts w:ascii="Times New Roman" w:hAnsi="Times New Roman" w:cs="Times New Roman"/>
        </w:rPr>
        <w:t xml:space="preserve">dalam penelitian ini sebanyak 53 responden </w:t>
      </w:r>
      <w:r w:rsidRPr="007C629B">
        <w:rPr>
          <w:rFonts w:ascii="Times New Roman" w:hAnsi="Times New Roman" w:cs="Times New Roman"/>
        </w:rPr>
        <w:t xml:space="preserve"> dan tehnik pengambilan sample yang digunakan adalah </w:t>
      </w:r>
      <w:r w:rsidRPr="00672DB7">
        <w:rPr>
          <w:rFonts w:ascii="Times New Roman" w:hAnsi="Times New Roman" w:cs="Times New Roman"/>
          <w:i/>
          <w:iCs/>
          <w:color w:val="000000"/>
        </w:rPr>
        <w:t>non probability sampling</w:t>
      </w:r>
      <w:r w:rsidRPr="007C629B">
        <w:rPr>
          <w:rFonts w:ascii="Times New Roman" w:hAnsi="Times New Roman" w:cs="Times New Roman"/>
          <w:iCs/>
          <w:color w:val="000000"/>
        </w:rPr>
        <w:t xml:space="preserve"> yaitu </w:t>
      </w:r>
      <w:r w:rsidRPr="007C629B">
        <w:rPr>
          <w:rFonts w:ascii="Times New Roman" w:hAnsi="Times New Roman" w:cs="Times New Roman"/>
          <w:i/>
          <w:iCs/>
          <w:color w:val="000000"/>
        </w:rPr>
        <w:t>consecutive sampling</w:t>
      </w:r>
      <w:r w:rsidRPr="007C629B">
        <w:rPr>
          <w:rFonts w:ascii="Times New Roman" w:hAnsi="Times New Roman" w:cs="Times New Roman"/>
          <w:iCs/>
          <w:color w:val="000000"/>
        </w:rPr>
        <w:t xml:space="preserve"> artinya sampel yang diambil adalah semua subjek yang memenuhi syarat penelitian akan direkrut sampai dengan besar sampel terpenuhi.</w:t>
      </w:r>
    </w:p>
    <w:p w:rsidR="00AF2366" w:rsidRPr="007C629B" w:rsidRDefault="00AF2366" w:rsidP="00B35E3A">
      <w:pPr>
        <w:spacing w:after="0" w:line="240" w:lineRule="auto"/>
        <w:ind w:right="1083" w:firstLine="720"/>
        <w:jc w:val="both"/>
        <w:rPr>
          <w:rFonts w:ascii="Times New Roman" w:hAnsi="Times New Roman" w:cs="Times New Roman"/>
        </w:rPr>
      </w:pPr>
      <w:r w:rsidRPr="007C629B">
        <w:rPr>
          <w:rFonts w:ascii="Times New Roman" w:hAnsi="Times New Roman" w:cs="Times New Roman"/>
        </w:rPr>
        <w:t>Jenis penelitian ini adalah pen</w:t>
      </w:r>
      <w:r w:rsidR="00672DB7">
        <w:rPr>
          <w:rFonts w:ascii="Times New Roman" w:hAnsi="Times New Roman" w:cs="Times New Roman"/>
        </w:rPr>
        <w:t xml:space="preserve">elitian deskriptif </w:t>
      </w:r>
      <w:r w:rsidRPr="007C629B">
        <w:rPr>
          <w:rFonts w:ascii="Times New Roman" w:hAnsi="Times New Roman" w:cs="Times New Roman"/>
        </w:rPr>
        <w:t xml:space="preserve"> yang merupakan penelitian nilai variabel mandiri, </w:t>
      </w:r>
      <w:r w:rsidR="00672DB7">
        <w:rPr>
          <w:rFonts w:ascii="Times New Roman" w:hAnsi="Times New Roman" w:cs="Times New Roman"/>
        </w:rPr>
        <w:t>t</w:t>
      </w:r>
      <w:r w:rsidRPr="007C629B">
        <w:rPr>
          <w:rFonts w:ascii="Times New Roman" w:hAnsi="Times New Roman" w:cs="Times New Roman"/>
        </w:rPr>
        <w:t xml:space="preserve">ujuan dilakukan penelitian ini </w:t>
      </w:r>
      <w:r w:rsidR="00672DB7">
        <w:rPr>
          <w:rFonts w:ascii="Times New Roman" w:hAnsi="Times New Roman" w:cs="Times New Roman"/>
        </w:rPr>
        <w:t xml:space="preserve">adalah untuk mengetahui </w:t>
      </w:r>
      <w:r w:rsidRPr="007C629B">
        <w:rPr>
          <w:rFonts w:ascii="Times New Roman" w:hAnsi="Times New Roman" w:cs="Times New Roman"/>
        </w:rPr>
        <w:t xml:space="preserve"> pengetahuan dan sikap ibu hamil </w:t>
      </w:r>
      <w:r w:rsidR="00672DB7">
        <w:rPr>
          <w:rFonts w:ascii="Times New Roman" w:hAnsi="Times New Roman" w:cs="Times New Roman"/>
        </w:rPr>
        <w:t xml:space="preserve">trimester III </w:t>
      </w:r>
      <w:r w:rsidRPr="007C629B">
        <w:rPr>
          <w:rFonts w:ascii="Times New Roman" w:hAnsi="Times New Roman" w:cs="Times New Roman"/>
        </w:rPr>
        <w:t>tentang</w:t>
      </w:r>
      <w:r w:rsidR="00672DB7">
        <w:rPr>
          <w:rFonts w:ascii="Times New Roman" w:hAnsi="Times New Roman" w:cs="Times New Roman"/>
        </w:rPr>
        <w:t xml:space="preserve"> metode kontrasepsi implan pasca persalinan</w:t>
      </w:r>
      <w:r w:rsidRPr="007C629B">
        <w:rPr>
          <w:rFonts w:ascii="Times New Roman" w:hAnsi="Times New Roman" w:cs="Times New Roman"/>
        </w:rPr>
        <w:t xml:space="preserve">. Jenis data yang dikumpulkan melalui data primer dimana data dikumpulkan dibantu oleh enumerator melalui kuesioner yang diberikan kepada ibu hamil </w:t>
      </w:r>
      <w:r w:rsidR="00672DB7">
        <w:rPr>
          <w:rFonts w:ascii="Times New Roman" w:hAnsi="Times New Roman" w:cs="Times New Roman"/>
        </w:rPr>
        <w:t>trimester III yang berkunjung ke UPTD Puskesmas Tampaksiring I</w:t>
      </w:r>
      <w:r w:rsidR="009A0457">
        <w:rPr>
          <w:rFonts w:ascii="Times New Roman" w:hAnsi="Times New Roman" w:cs="Times New Roman"/>
        </w:rPr>
        <w:t xml:space="preserve"> dan Puskesmas Pembantu.</w:t>
      </w:r>
    </w:p>
    <w:p w:rsidR="00AF2366" w:rsidRPr="007C629B" w:rsidRDefault="00AF2366" w:rsidP="00B35E3A">
      <w:pPr>
        <w:pStyle w:val="ListParagraph"/>
        <w:ind w:left="0" w:right="1083" w:firstLine="720"/>
        <w:jc w:val="both"/>
        <w:rPr>
          <w:sz w:val="22"/>
          <w:szCs w:val="22"/>
        </w:rPr>
      </w:pPr>
    </w:p>
    <w:p w:rsidR="005419E3" w:rsidRDefault="00AF2366" w:rsidP="00B35E3A">
      <w:pPr>
        <w:spacing w:line="240" w:lineRule="auto"/>
        <w:ind w:right="1083"/>
        <w:jc w:val="both"/>
        <w:rPr>
          <w:rFonts w:ascii="Times New Roman" w:eastAsia="Times New Roman" w:hAnsi="Times New Roman" w:cs="Times New Roman"/>
          <w:b/>
          <w:color w:val="202124"/>
        </w:rPr>
      </w:pPr>
      <w:r w:rsidRPr="007C629B">
        <w:rPr>
          <w:rFonts w:ascii="Times New Roman" w:eastAsia="Times New Roman" w:hAnsi="Times New Roman" w:cs="Times New Roman"/>
          <w:b/>
          <w:color w:val="202124"/>
        </w:rPr>
        <w:t>HASIL</w:t>
      </w:r>
      <w:r w:rsidR="005419E3">
        <w:rPr>
          <w:rFonts w:ascii="Times New Roman" w:eastAsia="Times New Roman" w:hAnsi="Times New Roman" w:cs="Times New Roman"/>
          <w:b/>
          <w:color w:val="202124"/>
        </w:rPr>
        <w:t xml:space="preserve"> </w:t>
      </w:r>
    </w:p>
    <w:p w:rsidR="00520BCF" w:rsidRDefault="00520BCF" w:rsidP="00B35E3A">
      <w:pPr>
        <w:spacing w:line="240" w:lineRule="auto"/>
        <w:ind w:right="1083"/>
        <w:jc w:val="both"/>
        <w:rPr>
          <w:rFonts w:ascii="Times New Roman" w:eastAsia="Times New Roman" w:hAnsi="Times New Roman" w:cs="Times New Roman"/>
          <w:b/>
          <w:color w:val="202124"/>
        </w:rPr>
      </w:pPr>
      <w:r>
        <w:rPr>
          <w:rFonts w:ascii="Times New Roman" w:eastAsia="Times New Roman" w:hAnsi="Times New Roman" w:cs="Times New Roman"/>
          <w:b/>
          <w:color w:val="202124"/>
        </w:rPr>
        <w:t xml:space="preserve">Karakteristik ibu </w:t>
      </w:r>
    </w:p>
    <w:p w:rsidR="00520BCF" w:rsidRDefault="00520BCF" w:rsidP="00520BCF">
      <w:pPr>
        <w:spacing w:line="240" w:lineRule="auto"/>
        <w:ind w:left="851" w:right="1083" w:hanging="851"/>
        <w:jc w:val="both"/>
        <w:rPr>
          <w:rFonts w:ascii="Times New Roman" w:eastAsia="Times New Roman" w:hAnsi="Times New Roman" w:cs="Times New Roman"/>
          <w:color w:val="202124"/>
        </w:rPr>
      </w:pPr>
      <w:r>
        <w:rPr>
          <w:rFonts w:ascii="Times New Roman" w:eastAsia="Times New Roman" w:hAnsi="Times New Roman" w:cs="Times New Roman"/>
          <w:color w:val="202124"/>
        </w:rPr>
        <w:tab/>
        <w:t xml:space="preserve">Tabel 1. Distribusi Responden Berdasarkan Karakteristik </w:t>
      </w:r>
    </w:p>
    <w:tbl>
      <w:tblPr>
        <w:tblW w:w="8540" w:type="dxa"/>
        <w:tblInd w:w="93" w:type="dxa"/>
        <w:tblLook w:val="04A0" w:firstRow="1" w:lastRow="0" w:firstColumn="1" w:lastColumn="0" w:noHBand="0" w:noVBand="1"/>
      </w:tblPr>
      <w:tblGrid>
        <w:gridCol w:w="4080"/>
        <w:gridCol w:w="2360"/>
        <w:gridCol w:w="2100"/>
      </w:tblGrid>
      <w:tr w:rsidR="00202E27" w:rsidRPr="00103487" w:rsidTr="00202E27">
        <w:trPr>
          <w:trHeight w:val="300"/>
        </w:trPr>
        <w:tc>
          <w:tcPr>
            <w:tcW w:w="4080" w:type="dxa"/>
            <w:tcBorders>
              <w:top w:val="nil"/>
              <w:left w:val="nil"/>
              <w:bottom w:val="nil"/>
              <w:right w:val="nil"/>
            </w:tcBorders>
            <w:shd w:val="clear" w:color="auto" w:fill="auto"/>
            <w:noWrap/>
            <w:vAlign w:val="bottom"/>
            <w:hideMark/>
          </w:tcPr>
          <w:p w:rsidR="00202E27" w:rsidRPr="00103487" w:rsidRDefault="00202E27" w:rsidP="00202E27">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202124"/>
              </w:rPr>
              <w:tab/>
            </w:r>
            <w:r w:rsidRPr="00103487">
              <w:rPr>
                <w:rFonts w:ascii="Times New Roman" w:eastAsia="Times New Roman" w:hAnsi="Times New Roman" w:cs="Times New Roman"/>
                <w:color w:val="000000"/>
                <w:lang w:eastAsia="id-ID"/>
              </w:rPr>
              <w:t>Karakteristik</w:t>
            </w:r>
          </w:p>
        </w:tc>
        <w:tc>
          <w:tcPr>
            <w:tcW w:w="2360" w:type="dxa"/>
            <w:tcBorders>
              <w:top w:val="nil"/>
              <w:left w:val="nil"/>
              <w:bottom w:val="nil"/>
              <w:right w:val="nil"/>
            </w:tcBorders>
            <w:shd w:val="clear" w:color="auto" w:fill="auto"/>
            <w:noWrap/>
            <w:vAlign w:val="bottom"/>
            <w:hideMark/>
          </w:tcPr>
          <w:p w:rsidR="00202E27" w:rsidRPr="00103487" w:rsidRDefault="00202E27" w:rsidP="00202E27">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Frekuensi (f)</w:t>
            </w:r>
          </w:p>
        </w:tc>
        <w:tc>
          <w:tcPr>
            <w:tcW w:w="2100" w:type="dxa"/>
            <w:tcBorders>
              <w:top w:val="nil"/>
              <w:left w:val="nil"/>
              <w:bottom w:val="nil"/>
              <w:right w:val="nil"/>
            </w:tcBorders>
            <w:shd w:val="clear" w:color="auto" w:fill="auto"/>
            <w:noWrap/>
            <w:vAlign w:val="bottom"/>
            <w:hideMark/>
          </w:tcPr>
          <w:p w:rsidR="00202E27" w:rsidRPr="00103487" w:rsidRDefault="00202E27" w:rsidP="00202E27">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Persentase (%)</w:t>
            </w:r>
          </w:p>
        </w:tc>
      </w:tr>
      <w:tr w:rsidR="00202E27" w:rsidRPr="00103487" w:rsidTr="00202E27">
        <w:trPr>
          <w:trHeight w:val="300"/>
        </w:trPr>
        <w:tc>
          <w:tcPr>
            <w:tcW w:w="4080" w:type="dxa"/>
            <w:tcBorders>
              <w:top w:val="nil"/>
              <w:left w:val="nil"/>
              <w:bottom w:val="nil"/>
              <w:right w:val="nil"/>
            </w:tcBorders>
            <w:shd w:val="clear" w:color="auto" w:fill="auto"/>
            <w:noWrap/>
            <w:vAlign w:val="bottom"/>
            <w:hideMark/>
          </w:tcPr>
          <w:p w:rsidR="00202E27" w:rsidRPr="00103487" w:rsidRDefault="00202E27" w:rsidP="00202E27">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1</w:t>
            </w:r>
          </w:p>
        </w:tc>
        <w:tc>
          <w:tcPr>
            <w:tcW w:w="2360" w:type="dxa"/>
            <w:tcBorders>
              <w:top w:val="nil"/>
              <w:left w:val="nil"/>
              <w:bottom w:val="nil"/>
              <w:right w:val="nil"/>
            </w:tcBorders>
            <w:shd w:val="clear" w:color="auto" w:fill="auto"/>
            <w:noWrap/>
            <w:vAlign w:val="bottom"/>
            <w:hideMark/>
          </w:tcPr>
          <w:p w:rsidR="00202E27" w:rsidRPr="00103487" w:rsidRDefault="00202E27" w:rsidP="00202E27">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2</w:t>
            </w:r>
          </w:p>
        </w:tc>
        <w:tc>
          <w:tcPr>
            <w:tcW w:w="2100" w:type="dxa"/>
            <w:tcBorders>
              <w:top w:val="nil"/>
              <w:left w:val="nil"/>
              <w:bottom w:val="nil"/>
              <w:right w:val="nil"/>
            </w:tcBorders>
            <w:shd w:val="clear" w:color="auto" w:fill="auto"/>
            <w:noWrap/>
            <w:vAlign w:val="bottom"/>
            <w:hideMark/>
          </w:tcPr>
          <w:p w:rsidR="00202E27" w:rsidRPr="00103487" w:rsidRDefault="00202E27" w:rsidP="00202E27">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3</w:t>
            </w:r>
          </w:p>
        </w:tc>
      </w:tr>
      <w:tr w:rsidR="00202E27" w:rsidRPr="00103487" w:rsidTr="00202E27">
        <w:trPr>
          <w:trHeight w:val="300"/>
        </w:trPr>
        <w:tc>
          <w:tcPr>
            <w:tcW w:w="4080" w:type="dxa"/>
            <w:tcBorders>
              <w:top w:val="nil"/>
              <w:left w:val="nil"/>
              <w:bottom w:val="nil"/>
              <w:right w:val="nil"/>
            </w:tcBorders>
            <w:shd w:val="clear" w:color="auto" w:fill="auto"/>
            <w:noWrap/>
            <w:vAlign w:val="bottom"/>
            <w:hideMark/>
          </w:tcPr>
          <w:p w:rsidR="00202E27" w:rsidRPr="00103487" w:rsidRDefault="00202E27" w:rsidP="00202E27">
            <w:pPr>
              <w:spacing w:after="0" w:line="240" w:lineRule="auto"/>
              <w:rPr>
                <w:rFonts w:ascii="Times New Roman" w:eastAsia="Times New Roman" w:hAnsi="Times New Roman" w:cs="Times New Roman"/>
                <w:b/>
                <w:bCs/>
                <w:color w:val="000000"/>
                <w:lang w:eastAsia="id-ID"/>
              </w:rPr>
            </w:pPr>
            <w:r w:rsidRPr="00103487">
              <w:rPr>
                <w:rFonts w:ascii="Times New Roman" w:eastAsia="Times New Roman" w:hAnsi="Times New Roman" w:cs="Times New Roman"/>
                <w:b/>
                <w:bCs/>
                <w:color w:val="000000"/>
                <w:lang w:eastAsia="id-ID"/>
              </w:rPr>
              <w:t>Umur</w:t>
            </w:r>
          </w:p>
        </w:tc>
        <w:tc>
          <w:tcPr>
            <w:tcW w:w="2360" w:type="dxa"/>
            <w:tcBorders>
              <w:top w:val="nil"/>
              <w:left w:val="nil"/>
              <w:bottom w:val="nil"/>
              <w:right w:val="nil"/>
            </w:tcBorders>
            <w:shd w:val="clear" w:color="auto" w:fill="auto"/>
            <w:noWrap/>
            <w:vAlign w:val="bottom"/>
            <w:hideMark/>
          </w:tcPr>
          <w:p w:rsidR="00202E27" w:rsidRPr="00103487" w:rsidRDefault="00202E27" w:rsidP="00202E27">
            <w:pPr>
              <w:spacing w:after="0" w:line="240" w:lineRule="auto"/>
              <w:rPr>
                <w:rFonts w:ascii="Times New Roman" w:eastAsia="Times New Roman" w:hAnsi="Times New Roman" w:cs="Times New Roman"/>
                <w:color w:val="000000"/>
                <w:lang w:eastAsia="id-ID"/>
              </w:rPr>
            </w:pPr>
          </w:p>
        </w:tc>
        <w:tc>
          <w:tcPr>
            <w:tcW w:w="2100" w:type="dxa"/>
            <w:tcBorders>
              <w:top w:val="nil"/>
              <w:left w:val="nil"/>
              <w:bottom w:val="nil"/>
              <w:right w:val="nil"/>
            </w:tcBorders>
            <w:shd w:val="clear" w:color="auto" w:fill="auto"/>
            <w:noWrap/>
            <w:vAlign w:val="bottom"/>
            <w:hideMark/>
          </w:tcPr>
          <w:p w:rsidR="00202E27" w:rsidRPr="00103487" w:rsidRDefault="00202E27" w:rsidP="00202E27">
            <w:pPr>
              <w:spacing w:after="0" w:line="240" w:lineRule="auto"/>
              <w:rPr>
                <w:rFonts w:ascii="Times New Roman" w:eastAsia="Times New Roman" w:hAnsi="Times New Roman" w:cs="Times New Roman"/>
                <w:color w:val="000000"/>
                <w:lang w:eastAsia="id-ID"/>
              </w:rPr>
            </w:pPr>
          </w:p>
        </w:tc>
      </w:tr>
      <w:tr w:rsidR="00202E27" w:rsidRPr="00103487" w:rsidTr="00202E27">
        <w:trPr>
          <w:trHeight w:val="300"/>
        </w:trPr>
        <w:tc>
          <w:tcPr>
            <w:tcW w:w="4080" w:type="dxa"/>
            <w:tcBorders>
              <w:top w:val="nil"/>
              <w:left w:val="nil"/>
              <w:bottom w:val="nil"/>
              <w:right w:val="nil"/>
            </w:tcBorders>
            <w:shd w:val="clear" w:color="auto" w:fill="auto"/>
            <w:noWrap/>
            <w:vAlign w:val="bottom"/>
            <w:hideMark/>
          </w:tcPr>
          <w:p w:rsidR="00202E27" w:rsidRPr="00103487" w:rsidRDefault="00202E27" w:rsidP="00202E27">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 xml:space="preserve">&lt; 20 tahun </w:t>
            </w:r>
          </w:p>
        </w:tc>
        <w:tc>
          <w:tcPr>
            <w:tcW w:w="2360" w:type="dxa"/>
            <w:tcBorders>
              <w:top w:val="nil"/>
              <w:left w:val="nil"/>
              <w:bottom w:val="nil"/>
              <w:right w:val="nil"/>
            </w:tcBorders>
            <w:shd w:val="clear" w:color="auto" w:fill="auto"/>
            <w:noWrap/>
            <w:vAlign w:val="bottom"/>
            <w:hideMark/>
          </w:tcPr>
          <w:p w:rsidR="00202E27" w:rsidRPr="00103487" w:rsidRDefault="00202E27" w:rsidP="00511A03">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1</w:t>
            </w:r>
          </w:p>
        </w:tc>
        <w:tc>
          <w:tcPr>
            <w:tcW w:w="2100" w:type="dxa"/>
            <w:tcBorders>
              <w:top w:val="nil"/>
              <w:left w:val="nil"/>
              <w:bottom w:val="nil"/>
              <w:right w:val="nil"/>
            </w:tcBorders>
            <w:shd w:val="clear" w:color="auto" w:fill="auto"/>
            <w:noWrap/>
            <w:vAlign w:val="bottom"/>
            <w:hideMark/>
          </w:tcPr>
          <w:p w:rsidR="00202E27" w:rsidRPr="00103487" w:rsidRDefault="00202E27" w:rsidP="00511A03">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1,9</w:t>
            </w:r>
          </w:p>
        </w:tc>
      </w:tr>
      <w:tr w:rsidR="00202E27" w:rsidRPr="00103487" w:rsidTr="00202E27">
        <w:trPr>
          <w:trHeight w:val="300"/>
        </w:trPr>
        <w:tc>
          <w:tcPr>
            <w:tcW w:w="4080" w:type="dxa"/>
            <w:tcBorders>
              <w:top w:val="nil"/>
              <w:left w:val="nil"/>
              <w:bottom w:val="nil"/>
              <w:right w:val="nil"/>
            </w:tcBorders>
            <w:shd w:val="clear" w:color="auto" w:fill="auto"/>
            <w:noWrap/>
            <w:vAlign w:val="bottom"/>
            <w:hideMark/>
          </w:tcPr>
          <w:p w:rsidR="00202E27" w:rsidRPr="00103487" w:rsidRDefault="00202E27" w:rsidP="00202E27">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 xml:space="preserve">20-35 tahun </w:t>
            </w:r>
          </w:p>
        </w:tc>
        <w:tc>
          <w:tcPr>
            <w:tcW w:w="2360" w:type="dxa"/>
            <w:tcBorders>
              <w:top w:val="nil"/>
              <w:left w:val="nil"/>
              <w:bottom w:val="nil"/>
              <w:right w:val="nil"/>
            </w:tcBorders>
            <w:shd w:val="clear" w:color="auto" w:fill="auto"/>
            <w:noWrap/>
            <w:vAlign w:val="bottom"/>
            <w:hideMark/>
          </w:tcPr>
          <w:p w:rsidR="00202E27" w:rsidRPr="00103487" w:rsidRDefault="00202E27" w:rsidP="00511A03">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48</w:t>
            </w:r>
          </w:p>
        </w:tc>
        <w:tc>
          <w:tcPr>
            <w:tcW w:w="2100" w:type="dxa"/>
            <w:tcBorders>
              <w:top w:val="nil"/>
              <w:left w:val="nil"/>
              <w:bottom w:val="nil"/>
              <w:right w:val="nil"/>
            </w:tcBorders>
            <w:shd w:val="clear" w:color="auto" w:fill="auto"/>
            <w:noWrap/>
            <w:vAlign w:val="bottom"/>
            <w:hideMark/>
          </w:tcPr>
          <w:p w:rsidR="00202E27" w:rsidRPr="00103487" w:rsidRDefault="00202E27" w:rsidP="00511A03">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90,6</w:t>
            </w:r>
          </w:p>
        </w:tc>
      </w:tr>
      <w:tr w:rsidR="00202E27" w:rsidRPr="00103487" w:rsidTr="00202E27">
        <w:trPr>
          <w:trHeight w:val="300"/>
        </w:trPr>
        <w:tc>
          <w:tcPr>
            <w:tcW w:w="4080" w:type="dxa"/>
            <w:tcBorders>
              <w:top w:val="nil"/>
              <w:left w:val="nil"/>
              <w:bottom w:val="nil"/>
              <w:right w:val="nil"/>
            </w:tcBorders>
            <w:shd w:val="clear" w:color="auto" w:fill="auto"/>
            <w:noWrap/>
            <w:vAlign w:val="bottom"/>
            <w:hideMark/>
          </w:tcPr>
          <w:p w:rsidR="00202E27" w:rsidRPr="00103487" w:rsidRDefault="00202E27" w:rsidP="00202E27">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 xml:space="preserve">&gt; 35 tahun </w:t>
            </w:r>
          </w:p>
        </w:tc>
        <w:tc>
          <w:tcPr>
            <w:tcW w:w="2360" w:type="dxa"/>
            <w:tcBorders>
              <w:top w:val="nil"/>
              <w:left w:val="nil"/>
              <w:bottom w:val="nil"/>
              <w:right w:val="nil"/>
            </w:tcBorders>
            <w:shd w:val="clear" w:color="auto" w:fill="auto"/>
            <w:noWrap/>
            <w:vAlign w:val="bottom"/>
            <w:hideMark/>
          </w:tcPr>
          <w:p w:rsidR="00202E27" w:rsidRPr="00103487" w:rsidRDefault="00202E27" w:rsidP="00511A03">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4</w:t>
            </w:r>
          </w:p>
        </w:tc>
        <w:tc>
          <w:tcPr>
            <w:tcW w:w="2100" w:type="dxa"/>
            <w:tcBorders>
              <w:top w:val="nil"/>
              <w:left w:val="nil"/>
              <w:bottom w:val="nil"/>
              <w:right w:val="nil"/>
            </w:tcBorders>
            <w:shd w:val="clear" w:color="auto" w:fill="auto"/>
            <w:noWrap/>
            <w:vAlign w:val="bottom"/>
            <w:hideMark/>
          </w:tcPr>
          <w:p w:rsidR="00202E27" w:rsidRPr="00103487" w:rsidRDefault="00202E27" w:rsidP="00511A03">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7,5</w:t>
            </w:r>
          </w:p>
        </w:tc>
      </w:tr>
      <w:tr w:rsidR="00202E27" w:rsidRPr="00103487" w:rsidTr="00202E27">
        <w:trPr>
          <w:trHeight w:val="300"/>
        </w:trPr>
        <w:tc>
          <w:tcPr>
            <w:tcW w:w="4080" w:type="dxa"/>
            <w:tcBorders>
              <w:top w:val="nil"/>
              <w:left w:val="nil"/>
              <w:bottom w:val="nil"/>
              <w:right w:val="nil"/>
            </w:tcBorders>
            <w:shd w:val="clear" w:color="auto" w:fill="auto"/>
            <w:noWrap/>
            <w:vAlign w:val="bottom"/>
            <w:hideMark/>
          </w:tcPr>
          <w:p w:rsidR="00202E27" w:rsidRPr="00103487" w:rsidRDefault="00202E27" w:rsidP="00202E27">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 xml:space="preserve">Jumlah </w:t>
            </w:r>
          </w:p>
        </w:tc>
        <w:tc>
          <w:tcPr>
            <w:tcW w:w="2360" w:type="dxa"/>
            <w:tcBorders>
              <w:top w:val="nil"/>
              <w:left w:val="nil"/>
              <w:bottom w:val="nil"/>
              <w:right w:val="nil"/>
            </w:tcBorders>
            <w:shd w:val="clear" w:color="auto" w:fill="auto"/>
            <w:noWrap/>
            <w:vAlign w:val="bottom"/>
            <w:hideMark/>
          </w:tcPr>
          <w:p w:rsidR="00202E27" w:rsidRPr="00103487" w:rsidRDefault="00202E27" w:rsidP="00511A03">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53</w:t>
            </w:r>
          </w:p>
        </w:tc>
        <w:tc>
          <w:tcPr>
            <w:tcW w:w="2100" w:type="dxa"/>
            <w:tcBorders>
              <w:top w:val="nil"/>
              <w:left w:val="nil"/>
              <w:bottom w:val="nil"/>
              <w:right w:val="nil"/>
            </w:tcBorders>
            <w:shd w:val="clear" w:color="auto" w:fill="auto"/>
            <w:noWrap/>
            <w:vAlign w:val="bottom"/>
            <w:hideMark/>
          </w:tcPr>
          <w:p w:rsidR="00202E27" w:rsidRPr="00103487" w:rsidRDefault="00202E27" w:rsidP="00511A03">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100</w:t>
            </w:r>
          </w:p>
        </w:tc>
      </w:tr>
      <w:tr w:rsidR="00202E27" w:rsidRPr="00103487" w:rsidTr="00202E27">
        <w:trPr>
          <w:trHeight w:val="300"/>
        </w:trPr>
        <w:tc>
          <w:tcPr>
            <w:tcW w:w="4080" w:type="dxa"/>
            <w:tcBorders>
              <w:top w:val="nil"/>
              <w:left w:val="nil"/>
              <w:bottom w:val="nil"/>
              <w:right w:val="nil"/>
            </w:tcBorders>
            <w:shd w:val="clear" w:color="auto" w:fill="auto"/>
            <w:noWrap/>
            <w:vAlign w:val="bottom"/>
            <w:hideMark/>
          </w:tcPr>
          <w:p w:rsidR="00202E27" w:rsidRPr="00103487" w:rsidRDefault="00202E27" w:rsidP="00202E27">
            <w:pPr>
              <w:spacing w:after="0" w:line="240" w:lineRule="auto"/>
              <w:rPr>
                <w:rFonts w:ascii="Times New Roman" w:eastAsia="Times New Roman" w:hAnsi="Times New Roman" w:cs="Times New Roman"/>
                <w:b/>
                <w:bCs/>
                <w:color w:val="000000"/>
                <w:lang w:eastAsia="id-ID"/>
              </w:rPr>
            </w:pPr>
            <w:r w:rsidRPr="00103487">
              <w:rPr>
                <w:rFonts w:ascii="Times New Roman" w:eastAsia="Times New Roman" w:hAnsi="Times New Roman" w:cs="Times New Roman"/>
                <w:b/>
                <w:bCs/>
                <w:color w:val="000000"/>
                <w:lang w:eastAsia="id-ID"/>
              </w:rPr>
              <w:t xml:space="preserve">Pendidikan </w:t>
            </w:r>
          </w:p>
        </w:tc>
        <w:tc>
          <w:tcPr>
            <w:tcW w:w="2360" w:type="dxa"/>
            <w:tcBorders>
              <w:top w:val="nil"/>
              <w:left w:val="nil"/>
              <w:bottom w:val="nil"/>
              <w:right w:val="nil"/>
            </w:tcBorders>
            <w:shd w:val="clear" w:color="auto" w:fill="auto"/>
            <w:noWrap/>
            <w:vAlign w:val="bottom"/>
            <w:hideMark/>
          </w:tcPr>
          <w:p w:rsidR="00202E27" w:rsidRPr="00103487" w:rsidRDefault="00202E27" w:rsidP="00202E27">
            <w:pPr>
              <w:spacing w:after="0" w:line="240" w:lineRule="auto"/>
              <w:rPr>
                <w:rFonts w:ascii="Times New Roman" w:eastAsia="Times New Roman" w:hAnsi="Times New Roman" w:cs="Times New Roman"/>
                <w:color w:val="000000"/>
                <w:lang w:eastAsia="id-ID"/>
              </w:rPr>
            </w:pPr>
          </w:p>
        </w:tc>
        <w:tc>
          <w:tcPr>
            <w:tcW w:w="2100" w:type="dxa"/>
            <w:tcBorders>
              <w:top w:val="nil"/>
              <w:left w:val="nil"/>
              <w:bottom w:val="nil"/>
              <w:right w:val="nil"/>
            </w:tcBorders>
            <w:shd w:val="clear" w:color="auto" w:fill="auto"/>
            <w:noWrap/>
            <w:vAlign w:val="bottom"/>
            <w:hideMark/>
          </w:tcPr>
          <w:p w:rsidR="00202E27" w:rsidRPr="00103487" w:rsidRDefault="00202E27" w:rsidP="00202E27">
            <w:pPr>
              <w:spacing w:after="0" w:line="240" w:lineRule="auto"/>
              <w:rPr>
                <w:rFonts w:ascii="Times New Roman" w:eastAsia="Times New Roman" w:hAnsi="Times New Roman" w:cs="Times New Roman"/>
                <w:color w:val="000000"/>
                <w:lang w:eastAsia="id-ID"/>
              </w:rPr>
            </w:pPr>
          </w:p>
        </w:tc>
      </w:tr>
      <w:tr w:rsidR="00202E27" w:rsidRPr="00103487" w:rsidTr="00202E27">
        <w:trPr>
          <w:trHeight w:val="300"/>
        </w:trPr>
        <w:tc>
          <w:tcPr>
            <w:tcW w:w="4080" w:type="dxa"/>
            <w:tcBorders>
              <w:top w:val="nil"/>
              <w:left w:val="nil"/>
              <w:bottom w:val="nil"/>
              <w:right w:val="nil"/>
            </w:tcBorders>
            <w:shd w:val="clear" w:color="auto" w:fill="auto"/>
            <w:noWrap/>
            <w:vAlign w:val="bottom"/>
            <w:hideMark/>
          </w:tcPr>
          <w:p w:rsidR="00202E27" w:rsidRPr="00103487" w:rsidRDefault="00202E27" w:rsidP="00202E27">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 xml:space="preserve">Dasar </w:t>
            </w:r>
          </w:p>
        </w:tc>
        <w:tc>
          <w:tcPr>
            <w:tcW w:w="2360" w:type="dxa"/>
            <w:tcBorders>
              <w:top w:val="nil"/>
              <w:left w:val="nil"/>
              <w:bottom w:val="nil"/>
              <w:right w:val="nil"/>
            </w:tcBorders>
            <w:shd w:val="clear" w:color="auto" w:fill="auto"/>
            <w:noWrap/>
            <w:vAlign w:val="bottom"/>
            <w:hideMark/>
          </w:tcPr>
          <w:p w:rsidR="00202E27" w:rsidRPr="00103487" w:rsidRDefault="00202E27" w:rsidP="00511A03">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21</w:t>
            </w:r>
          </w:p>
        </w:tc>
        <w:tc>
          <w:tcPr>
            <w:tcW w:w="2100" w:type="dxa"/>
            <w:tcBorders>
              <w:top w:val="nil"/>
              <w:left w:val="nil"/>
              <w:bottom w:val="nil"/>
              <w:right w:val="nil"/>
            </w:tcBorders>
            <w:shd w:val="clear" w:color="auto" w:fill="auto"/>
            <w:noWrap/>
            <w:vAlign w:val="bottom"/>
            <w:hideMark/>
          </w:tcPr>
          <w:p w:rsidR="00202E27" w:rsidRPr="00103487" w:rsidRDefault="00202E27" w:rsidP="00511A03">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39,6</w:t>
            </w:r>
          </w:p>
        </w:tc>
      </w:tr>
      <w:tr w:rsidR="00202E27" w:rsidRPr="00103487" w:rsidTr="00202E27">
        <w:trPr>
          <w:trHeight w:val="300"/>
        </w:trPr>
        <w:tc>
          <w:tcPr>
            <w:tcW w:w="4080" w:type="dxa"/>
            <w:tcBorders>
              <w:top w:val="nil"/>
              <w:left w:val="nil"/>
              <w:bottom w:val="nil"/>
              <w:right w:val="nil"/>
            </w:tcBorders>
            <w:shd w:val="clear" w:color="auto" w:fill="auto"/>
            <w:noWrap/>
            <w:vAlign w:val="bottom"/>
            <w:hideMark/>
          </w:tcPr>
          <w:p w:rsidR="00202E27" w:rsidRPr="00103487" w:rsidRDefault="00202E27" w:rsidP="00202E27">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 xml:space="preserve">Menengah </w:t>
            </w:r>
          </w:p>
        </w:tc>
        <w:tc>
          <w:tcPr>
            <w:tcW w:w="2360" w:type="dxa"/>
            <w:tcBorders>
              <w:top w:val="nil"/>
              <w:left w:val="nil"/>
              <w:bottom w:val="nil"/>
              <w:right w:val="nil"/>
            </w:tcBorders>
            <w:shd w:val="clear" w:color="auto" w:fill="auto"/>
            <w:noWrap/>
            <w:vAlign w:val="bottom"/>
            <w:hideMark/>
          </w:tcPr>
          <w:p w:rsidR="00202E27" w:rsidRPr="00103487" w:rsidRDefault="00202E27" w:rsidP="00511A03">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25</w:t>
            </w:r>
          </w:p>
        </w:tc>
        <w:tc>
          <w:tcPr>
            <w:tcW w:w="2100" w:type="dxa"/>
            <w:tcBorders>
              <w:top w:val="nil"/>
              <w:left w:val="nil"/>
              <w:bottom w:val="nil"/>
              <w:right w:val="nil"/>
            </w:tcBorders>
            <w:shd w:val="clear" w:color="auto" w:fill="auto"/>
            <w:noWrap/>
            <w:vAlign w:val="bottom"/>
            <w:hideMark/>
          </w:tcPr>
          <w:p w:rsidR="00202E27" w:rsidRPr="00103487" w:rsidRDefault="00202E27" w:rsidP="00511A03">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47,2</w:t>
            </w:r>
          </w:p>
        </w:tc>
      </w:tr>
      <w:tr w:rsidR="00202E27" w:rsidRPr="00103487" w:rsidTr="00202E27">
        <w:trPr>
          <w:trHeight w:val="300"/>
        </w:trPr>
        <w:tc>
          <w:tcPr>
            <w:tcW w:w="4080" w:type="dxa"/>
            <w:tcBorders>
              <w:top w:val="nil"/>
              <w:left w:val="nil"/>
              <w:bottom w:val="nil"/>
              <w:right w:val="nil"/>
            </w:tcBorders>
            <w:shd w:val="clear" w:color="auto" w:fill="auto"/>
            <w:noWrap/>
            <w:vAlign w:val="bottom"/>
            <w:hideMark/>
          </w:tcPr>
          <w:p w:rsidR="00202E27" w:rsidRPr="00103487" w:rsidRDefault="00202E27" w:rsidP="00202E27">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 xml:space="preserve">Tinggi </w:t>
            </w:r>
          </w:p>
        </w:tc>
        <w:tc>
          <w:tcPr>
            <w:tcW w:w="2360" w:type="dxa"/>
            <w:tcBorders>
              <w:top w:val="nil"/>
              <w:left w:val="nil"/>
              <w:bottom w:val="nil"/>
              <w:right w:val="nil"/>
            </w:tcBorders>
            <w:shd w:val="clear" w:color="auto" w:fill="auto"/>
            <w:noWrap/>
            <w:vAlign w:val="bottom"/>
            <w:hideMark/>
          </w:tcPr>
          <w:p w:rsidR="00202E27" w:rsidRPr="00103487" w:rsidRDefault="00202E27" w:rsidP="00511A03">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7</w:t>
            </w:r>
          </w:p>
        </w:tc>
        <w:tc>
          <w:tcPr>
            <w:tcW w:w="2100" w:type="dxa"/>
            <w:tcBorders>
              <w:top w:val="nil"/>
              <w:left w:val="nil"/>
              <w:bottom w:val="nil"/>
              <w:right w:val="nil"/>
            </w:tcBorders>
            <w:shd w:val="clear" w:color="auto" w:fill="auto"/>
            <w:noWrap/>
            <w:vAlign w:val="bottom"/>
            <w:hideMark/>
          </w:tcPr>
          <w:p w:rsidR="00202E27" w:rsidRPr="00103487" w:rsidRDefault="00202E27" w:rsidP="00511A03">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13,2</w:t>
            </w:r>
          </w:p>
        </w:tc>
      </w:tr>
      <w:tr w:rsidR="00202E27" w:rsidRPr="00103487" w:rsidTr="00202E27">
        <w:trPr>
          <w:trHeight w:val="300"/>
        </w:trPr>
        <w:tc>
          <w:tcPr>
            <w:tcW w:w="4080" w:type="dxa"/>
            <w:tcBorders>
              <w:top w:val="nil"/>
              <w:left w:val="nil"/>
              <w:bottom w:val="nil"/>
              <w:right w:val="nil"/>
            </w:tcBorders>
            <w:shd w:val="clear" w:color="auto" w:fill="auto"/>
            <w:noWrap/>
            <w:vAlign w:val="bottom"/>
            <w:hideMark/>
          </w:tcPr>
          <w:p w:rsidR="00202E27" w:rsidRPr="00103487" w:rsidRDefault="00202E27" w:rsidP="00202E27">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 xml:space="preserve">Jumlah </w:t>
            </w:r>
          </w:p>
        </w:tc>
        <w:tc>
          <w:tcPr>
            <w:tcW w:w="2360" w:type="dxa"/>
            <w:tcBorders>
              <w:top w:val="nil"/>
              <w:left w:val="nil"/>
              <w:bottom w:val="nil"/>
              <w:right w:val="nil"/>
            </w:tcBorders>
            <w:shd w:val="clear" w:color="auto" w:fill="auto"/>
            <w:noWrap/>
            <w:vAlign w:val="bottom"/>
            <w:hideMark/>
          </w:tcPr>
          <w:p w:rsidR="00202E27" w:rsidRPr="00103487" w:rsidRDefault="00202E27" w:rsidP="00511A03">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53</w:t>
            </w:r>
          </w:p>
        </w:tc>
        <w:tc>
          <w:tcPr>
            <w:tcW w:w="2100" w:type="dxa"/>
            <w:tcBorders>
              <w:top w:val="nil"/>
              <w:left w:val="nil"/>
              <w:bottom w:val="nil"/>
              <w:right w:val="nil"/>
            </w:tcBorders>
            <w:shd w:val="clear" w:color="auto" w:fill="auto"/>
            <w:noWrap/>
            <w:vAlign w:val="bottom"/>
            <w:hideMark/>
          </w:tcPr>
          <w:p w:rsidR="00202E27" w:rsidRPr="00103487" w:rsidRDefault="00202E27" w:rsidP="00511A03">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100</w:t>
            </w:r>
          </w:p>
        </w:tc>
      </w:tr>
      <w:tr w:rsidR="00202E27" w:rsidRPr="00103487" w:rsidTr="00202E27">
        <w:trPr>
          <w:trHeight w:val="300"/>
        </w:trPr>
        <w:tc>
          <w:tcPr>
            <w:tcW w:w="4080" w:type="dxa"/>
            <w:tcBorders>
              <w:top w:val="nil"/>
              <w:left w:val="nil"/>
              <w:bottom w:val="nil"/>
              <w:right w:val="nil"/>
            </w:tcBorders>
            <w:shd w:val="clear" w:color="auto" w:fill="auto"/>
            <w:noWrap/>
            <w:vAlign w:val="bottom"/>
            <w:hideMark/>
          </w:tcPr>
          <w:p w:rsidR="00202E27" w:rsidRPr="00103487" w:rsidRDefault="00202E27" w:rsidP="00202E27">
            <w:pPr>
              <w:spacing w:after="0" w:line="240" w:lineRule="auto"/>
              <w:rPr>
                <w:rFonts w:ascii="Times New Roman" w:eastAsia="Times New Roman" w:hAnsi="Times New Roman" w:cs="Times New Roman"/>
                <w:b/>
                <w:bCs/>
                <w:color w:val="000000"/>
                <w:lang w:eastAsia="id-ID"/>
              </w:rPr>
            </w:pPr>
            <w:r w:rsidRPr="00103487">
              <w:rPr>
                <w:rFonts w:ascii="Times New Roman" w:eastAsia="Times New Roman" w:hAnsi="Times New Roman" w:cs="Times New Roman"/>
                <w:b/>
                <w:bCs/>
                <w:color w:val="000000"/>
                <w:lang w:eastAsia="id-ID"/>
              </w:rPr>
              <w:t xml:space="preserve">Pekerjaan </w:t>
            </w:r>
          </w:p>
        </w:tc>
        <w:tc>
          <w:tcPr>
            <w:tcW w:w="2360" w:type="dxa"/>
            <w:tcBorders>
              <w:top w:val="nil"/>
              <w:left w:val="nil"/>
              <w:bottom w:val="nil"/>
              <w:right w:val="nil"/>
            </w:tcBorders>
            <w:shd w:val="clear" w:color="auto" w:fill="auto"/>
            <w:noWrap/>
            <w:vAlign w:val="bottom"/>
            <w:hideMark/>
          </w:tcPr>
          <w:p w:rsidR="00202E27" w:rsidRPr="00103487" w:rsidRDefault="00202E27" w:rsidP="00202E27">
            <w:pPr>
              <w:spacing w:after="0" w:line="240" w:lineRule="auto"/>
              <w:rPr>
                <w:rFonts w:ascii="Times New Roman" w:eastAsia="Times New Roman" w:hAnsi="Times New Roman" w:cs="Times New Roman"/>
                <w:color w:val="000000"/>
                <w:lang w:eastAsia="id-ID"/>
              </w:rPr>
            </w:pPr>
          </w:p>
        </w:tc>
        <w:tc>
          <w:tcPr>
            <w:tcW w:w="2100" w:type="dxa"/>
            <w:tcBorders>
              <w:top w:val="nil"/>
              <w:left w:val="nil"/>
              <w:bottom w:val="nil"/>
              <w:right w:val="nil"/>
            </w:tcBorders>
            <w:shd w:val="clear" w:color="auto" w:fill="auto"/>
            <w:noWrap/>
            <w:vAlign w:val="bottom"/>
            <w:hideMark/>
          </w:tcPr>
          <w:p w:rsidR="00202E27" w:rsidRPr="00103487" w:rsidRDefault="00202E27" w:rsidP="00202E27">
            <w:pPr>
              <w:spacing w:after="0" w:line="240" w:lineRule="auto"/>
              <w:rPr>
                <w:rFonts w:ascii="Times New Roman" w:eastAsia="Times New Roman" w:hAnsi="Times New Roman" w:cs="Times New Roman"/>
                <w:color w:val="000000"/>
                <w:lang w:eastAsia="id-ID"/>
              </w:rPr>
            </w:pPr>
          </w:p>
        </w:tc>
      </w:tr>
      <w:tr w:rsidR="00202E27" w:rsidRPr="00103487" w:rsidTr="00202E27">
        <w:trPr>
          <w:trHeight w:val="300"/>
        </w:trPr>
        <w:tc>
          <w:tcPr>
            <w:tcW w:w="4080" w:type="dxa"/>
            <w:tcBorders>
              <w:top w:val="nil"/>
              <w:left w:val="nil"/>
              <w:bottom w:val="nil"/>
              <w:right w:val="nil"/>
            </w:tcBorders>
            <w:shd w:val="clear" w:color="auto" w:fill="auto"/>
            <w:noWrap/>
            <w:vAlign w:val="bottom"/>
            <w:hideMark/>
          </w:tcPr>
          <w:p w:rsidR="00202E27" w:rsidRPr="00103487" w:rsidRDefault="00202E27" w:rsidP="00202E27">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 xml:space="preserve">Bekerja </w:t>
            </w:r>
          </w:p>
        </w:tc>
        <w:tc>
          <w:tcPr>
            <w:tcW w:w="2360" w:type="dxa"/>
            <w:tcBorders>
              <w:top w:val="nil"/>
              <w:left w:val="nil"/>
              <w:bottom w:val="nil"/>
              <w:right w:val="nil"/>
            </w:tcBorders>
            <w:shd w:val="clear" w:color="auto" w:fill="auto"/>
            <w:noWrap/>
            <w:vAlign w:val="bottom"/>
            <w:hideMark/>
          </w:tcPr>
          <w:p w:rsidR="00202E27" w:rsidRPr="00103487" w:rsidRDefault="00202E27" w:rsidP="00511A03">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32</w:t>
            </w:r>
          </w:p>
        </w:tc>
        <w:tc>
          <w:tcPr>
            <w:tcW w:w="2100" w:type="dxa"/>
            <w:tcBorders>
              <w:top w:val="nil"/>
              <w:left w:val="nil"/>
              <w:bottom w:val="nil"/>
              <w:right w:val="nil"/>
            </w:tcBorders>
            <w:shd w:val="clear" w:color="auto" w:fill="auto"/>
            <w:noWrap/>
            <w:vAlign w:val="bottom"/>
            <w:hideMark/>
          </w:tcPr>
          <w:p w:rsidR="00202E27" w:rsidRPr="00103487" w:rsidRDefault="00202E27" w:rsidP="00511A03">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60,4</w:t>
            </w:r>
          </w:p>
        </w:tc>
      </w:tr>
      <w:tr w:rsidR="00202E27" w:rsidRPr="00103487" w:rsidTr="00202E27">
        <w:trPr>
          <w:trHeight w:val="300"/>
        </w:trPr>
        <w:tc>
          <w:tcPr>
            <w:tcW w:w="4080" w:type="dxa"/>
            <w:tcBorders>
              <w:top w:val="nil"/>
              <w:left w:val="nil"/>
              <w:bottom w:val="nil"/>
              <w:right w:val="nil"/>
            </w:tcBorders>
            <w:shd w:val="clear" w:color="auto" w:fill="auto"/>
            <w:noWrap/>
            <w:vAlign w:val="bottom"/>
            <w:hideMark/>
          </w:tcPr>
          <w:p w:rsidR="00202E27" w:rsidRPr="00103487" w:rsidRDefault="00202E27" w:rsidP="00202E27">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 xml:space="preserve">Tidak bekerja </w:t>
            </w:r>
          </w:p>
        </w:tc>
        <w:tc>
          <w:tcPr>
            <w:tcW w:w="2360" w:type="dxa"/>
            <w:tcBorders>
              <w:top w:val="nil"/>
              <w:left w:val="nil"/>
              <w:bottom w:val="nil"/>
              <w:right w:val="nil"/>
            </w:tcBorders>
            <w:shd w:val="clear" w:color="auto" w:fill="auto"/>
            <w:noWrap/>
            <w:vAlign w:val="bottom"/>
            <w:hideMark/>
          </w:tcPr>
          <w:p w:rsidR="00202E27" w:rsidRPr="00103487" w:rsidRDefault="00202E27" w:rsidP="00511A03">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21</w:t>
            </w:r>
          </w:p>
        </w:tc>
        <w:tc>
          <w:tcPr>
            <w:tcW w:w="2100" w:type="dxa"/>
            <w:tcBorders>
              <w:top w:val="nil"/>
              <w:left w:val="nil"/>
              <w:bottom w:val="nil"/>
              <w:right w:val="nil"/>
            </w:tcBorders>
            <w:shd w:val="clear" w:color="auto" w:fill="auto"/>
            <w:noWrap/>
            <w:vAlign w:val="bottom"/>
            <w:hideMark/>
          </w:tcPr>
          <w:p w:rsidR="00202E27" w:rsidRPr="00103487" w:rsidRDefault="00202E27" w:rsidP="00511A03">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39,6</w:t>
            </w:r>
          </w:p>
        </w:tc>
      </w:tr>
      <w:tr w:rsidR="00202E27" w:rsidRPr="00103487" w:rsidTr="00202E27">
        <w:trPr>
          <w:trHeight w:val="300"/>
        </w:trPr>
        <w:tc>
          <w:tcPr>
            <w:tcW w:w="4080" w:type="dxa"/>
            <w:tcBorders>
              <w:top w:val="nil"/>
              <w:left w:val="nil"/>
              <w:bottom w:val="nil"/>
              <w:right w:val="nil"/>
            </w:tcBorders>
            <w:shd w:val="clear" w:color="auto" w:fill="auto"/>
            <w:noWrap/>
            <w:vAlign w:val="bottom"/>
            <w:hideMark/>
          </w:tcPr>
          <w:p w:rsidR="00202E27" w:rsidRPr="00103487" w:rsidRDefault="00202E27" w:rsidP="00202E27">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 xml:space="preserve">Jumlah </w:t>
            </w:r>
          </w:p>
        </w:tc>
        <w:tc>
          <w:tcPr>
            <w:tcW w:w="2360" w:type="dxa"/>
            <w:tcBorders>
              <w:top w:val="nil"/>
              <w:left w:val="nil"/>
              <w:bottom w:val="nil"/>
              <w:right w:val="nil"/>
            </w:tcBorders>
            <w:shd w:val="clear" w:color="auto" w:fill="auto"/>
            <w:noWrap/>
            <w:vAlign w:val="bottom"/>
            <w:hideMark/>
          </w:tcPr>
          <w:p w:rsidR="00202E27" w:rsidRPr="00103487" w:rsidRDefault="00202E27" w:rsidP="00511A03">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53</w:t>
            </w:r>
          </w:p>
        </w:tc>
        <w:tc>
          <w:tcPr>
            <w:tcW w:w="2100" w:type="dxa"/>
            <w:tcBorders>
              <w:top w:val="nil"/>
              <w:left w:val="nil"/>
              <w:bottom w:val="nil"/>
              <w:right w:val="nil"/>
            </w:tcBorders>
            <w:shd w:val="clear" w:color="auto" w:fill="auto"/>
            <w:noWrap/>
            <w:vAlign w:val="bottom"/>
            <w:hideMark/>
          </w:tcPr>
          <w:p w:rsidR="00202E27" w:rsidRPr="00103487" w:rsidRDefault="00202E27" w:rsidP="00511A03">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100</w:t>
            </w:r>
          </w:p>
        </w:tc>
      </w:tr>
      <w:tr w:rsidR="00202E27" w:rsidRPr="00103487" w:rsidTr="00202E27">
        <w:trPr>
          <w:trHeight w:val="300"/>
        </w:trPr>
        <w:tc>
          <w:tcPr>
            <w:tcW w:w="4080" w:type="dxa"/>
            <w:tcBorders>
              <w:top w:val="nil"/>
              <w:left w:val="nil"/>
              <w:bottom w:val="nil"/>
              <w:right w:val="nil"/>
            </w:tcBorders>
            <w:shd w:val="clear" w:color="auto" w:fill="auto"/>
            <w:noWrap/>
            <w:vAlign w:val="bottom"/>
            <w:hideMark/>
          </w:tcPr>
          <w:p w:rsidR="00202E27" w:rsidRPr="00103487" w:rsidRDefault="00202E27" w:rsidP="00202E27">
            <w:pPr>
              <w:spacing w:after="0" w:line="240" w:lineRule="auto"/>
              <w:rPr>
                <w:rFonts w:ascii="Times New Roman" w:eastAsia="Times New Roman" w:hAnsi="Times New Roman" w:cs="Times New Roman"/>
                <w:b/>
                <w:bCs/>
                <w:color w:val="000000"/>
                <w:lang w:eastAsia="id-ID"/>
              </w:rPr>
            </w:pPr>
          </w:p>
          <w:p w:rsidR="00202E27" w:rsidRPr="00103487" w:rsidRDefault="00202E27" w:rsidP="00202E27">
            <w:pPr>
              <w:spacing w:after="0" w:line="240" w:lineRule="auto"/>
              <w:rPr>
                <w:rFonts w:ascii="Times New Roman" w:eastAsia="Times New Roman" w:hAnsi="Times New Roman" w:cs="Times New Roman"/>
                <w:b/>
                <w:bCs/>
                <w:color w:val="000000"/>
                <w:lang w:eastAsia="id-ID"/>
              </w:rPr>
            </w:pPr>
            <w:r w:rsidRPr="00103487">
              <w:rPr>
                <w:rFonts w:ascii="Times New Roman" w:eastAsia="Times New Roman" w:hAnsi="Times New Roman" w:cs="Times New Roman"/>
                <w:b/>
                <w:bCs/>
                <w:color w:val="000000"/>
                <w:lang w:eastAsia="id-ID"/>
              </w:rPr>
              <w:lastRenderedPageBreak/>
              <w:t xml:space="preserve">Jumlah anak </w:t>
            </w:r>
          </w:p>
        </w:tc>
        <w:tc>
          <w:tcPr>
            <w:tcW w:w="2360" w:type="dxa"/>
            <w:tcBorders>
              <w:top w:val="nil"/>
              <w:left w:val="nil"/>
              <w:bottom w:val="nil"/>
              <w:right w:val="nil"/>
            </w:tcBorders>
            <w:shd w:val="clear" w:color="auto" w:fill="auto"/>
            <w:noWrap/>
            <w:vAlign w:val="bottom"/>
            <w:hideMark/>
          </w:tcPr>
          <w:p w:rsidR="00202E27" w:rsidRPr="00103487" w:rsidRDefault="00202E27" w:rsidP="00202E27">
            <w:pPr>
              <w:spacing w:after="0" w:line="240" w:lineRule="auto"/>
              <w:rPr>
                <w:rFonts w:ascii="Times New Roman" w:eastAsia="Times New Roman" w:hAnsi="Times New Roman" w:cs="Times New Roman"/>
                <w:color w:val="000000"/>
                <w:lang w:eastAsia="id-ID"/>
              </w:rPr>
            </w:pPr>
          </w:p>
        </w:tc>
        <w:tc>
          <w:tcPr>
            <w:tcW w:w="2100" w:type="dxa"/>
            <w:tcBorders>
              <w:top w:val="nil"/>
              <w:left w:val="nil"/>
              <w:bottom w:val="nil"/>
              <w:right w:val="nil"/>
            </w:tcBorders>
            <w:shd w:val="clear" w:color="auto" w:fill="auto"/>
            <w:noWrap/>
            <w:vAlign w:val="bottom"/>
            <w:hideMark/>
          </w:tcPr>
          <w:p w:rsidR="00202E27" w:rsidRPr="00103487" w:rsidRDefault="00202E27" w:rsidP="00202E27">
            <w:pPr>
              <w:spacing w:after="0" w:line="240" w:lineRule="auto"/>
              <w:rPr>
                <w:rFonts w:ascii="Times New Roman" w:eastAsia="Times New Roman" w:hAnsi="Times New Roman" w:cs="Times New Roman"/>
                <w:color w:val="000000"/>
                <w:lang w:eastAsia="id-ID"/>
              </w:rPr>
            </w:pPr>
          </w:p>
        </w:tc>
      </w:tr>
      <w:tr w:rsidR="00202E27" w:rsidRPr="00103487" w:rsidTr="00202E27">
        <w:trPr>
          <w:trHeight w:val="300"/>
        </w:trPr>
        <w:tc>
          <w:tcPr>
            <w:tcW w:w="4080" w:type="dxa"/>
            <w:tcBorders>
              <w:top w:val="nil"/>
              <w:left w:val="nil"/>
              <w:bottom w:val="nil"/>
              <w:right w:val="nil"/>
            </w:tcBorders>
            <w:shd w:val="clear" w:color="auto" w:fill="auto"/>
            <w:noWrap/>
            <w:vAlign w:val="bottom"/>
            <w:hideMark/>
          </w:tcPr>
          <w:p w:rsidR="00202E27" w:rsidRPr="00103487" w:rsidRDefault="00202E27" w:rsidP="00202E27">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lastRenderedPageBreak/>
              <w:t xml:space="preserve">Belum punya </w:t>
            </w:r>
          </w:p>
        </w:tc>
        <w:tc>
          <w:tcPr>
            <w:tcW w:w="2360" w:type="dxa"/>
            <w:tcBorders>
              <w:top w:val="nil"/>
              <w:left w:val="nil"/>
              <w:bottom w:val="nil"/>
              <w:right w:val="nil"/>
            </w:tcBorders>
            <w:shd w:val="clear" w:color="auto" w:fill="auto"/>
            <w:noWrap/>
            <w:vAlign w:val="bottom"/>
            <w:hideMark/>
          </w:tcPr>
          <w:p w:rsidR="00202E27" w:rsidRPr="00103487" w:rsidRDefault="00202E27" w:rsidP="00511A03">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12</w:t>
            </w:r>
          </w:p>
        </w:tc>
        <w:tc>
          <w:tcPr>
            <w:tcW w:w="2100" w:type="dxa"/>
            <w:tcBorders>
              <w:top w:val="nil"/>
              <w:left w:val="nil"/>
              <w:bottom w:val="nil"/>
              <w:right w:val="nil"/>
            </w:tcBorders>
            <w:shd w:val="clear" w:color="auto" w:fill="auto"/>
            <w:noWrap/>
            <w:vAlign w:val="bottom"/>
            <w:hideMark/>
          </w:tcPr>
          <w:p w:rsidR="00202E27" w:rsidRPr="00103487" w:rsidRDefault="00202E27" w:rsidP="00511A03">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22,6</w:t>
            </w:r>
          </w:p>
        </w:tc>
      </w:tr>
      <w:tr w:rsidR="00202E27" w:rsidRPr="00103487" w:rsidTr="00202E27">
        <w:trPr>
          <w:trHeight w:val="300"/>
        </w:trPr>
        <w:tc>
          <w:tcPr>
            <w:tcW w:w="4080" w:type="dxa"/>
            <w:tcBorders>
              <w:top w:val="nil"/>
              <w:left w:val="nil"/>
              <w:bottom w:val="nil"/>
              <w:right w:val="nil"/>
            </w:tcBorders>
            <w:shd w:val="clear" w:color="auto" w:fill="auto"/>
            <w:noWrap/>
            <w:vAlign w:val="bottom"/>
            <w:hideMark/>
          </w:tcPr>
          <w:p w:rsidR="00202E27" w:rsidRPr="00103487" w:rsidRDefault="00202E27" w:rsidP="00202E27">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 xml:space="preserve">1 anak </w:t>
            </w:r>
          </w:p>
        </w:tc>
        <w:tc>
          <w:tcPr>
            <w:tcW w:w="2360" w:type="dxa"/>
            <w:tcBorders>
              <w:top w:val="nil"/>
              <w:left w:val="nil"/>
              <w:bottom w:val="nil"/>
              <w:right w:val="nil"/>
            </w:tcBorders>
            <w:shd w:val="clear" w:color="auto" w:fill="auto"/>
            <w:noWrap/>
            <w:vAlign w:val="bottom"/>
            <w:hideMark/>
          </w:tcPr>
          <w:p w:rsidR="00202E27" w:rsidRPr="00103487" w:rsidRDefault="00202E27" w:rsidP="00511A03">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28</w:t>
            </w:r>
          </w:p>
        </w:tc>
        <w:tc>
          <w:tcPr>
            <w:tcW w:w="2100" w:type="dxa"/>
            <w:tcBorders>
              <w:top w:val="nil"/>
              <w:left w:val="nil"/>
              <w:bottom w:val="nil"/>
              <w:right w:val="nil"/>
            </w:tcBorders>
            <w:shd w:val="clear" w:color="auto" w:fill="auto"/>
            <w:noWrap/>
            <w:vAlign w:val="bottom"/>
            <w:hideMark/>
          </w:tcPr>
          <w:p w:rsidR="00202E27" w:rsidRPr="00103487" w:rsidRDefault="00202E27" w:rsidP="00511A03">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52,8</w:t>
            </w:r>
          </w:p>
        </w:tc>
      </w:tr>
      <w:tr w:rsidR="00202E27" w:rsidRPr="00103487" w:rsidTr="00202E27">
        <w:trPr>
          <w:trHeight w:val="300"/>
        </w:trPr>
        <w:tc>
          <w:tcPr>
            <w:tcW w:w="4080" w:type="dxa"/>
            <w:tcBorders>
              <w:top w:val="nil"/>
              <w:left w:val="nil"/>
              <w:bottom w:val="nil"/>
              <w:right w:val="nil"/>
            </w:tcBorders>
            <w:shd w:val="clear" w:color="auto" w:fill="auto"/>
            <w:noWrap/>
            <w:vAlign w:val="bottom"/>
            <w:hideMark/>
          </w:tcPr>
          <w:p w:rsidR="00202E27" w:rsidRPr="00103487" w:rsidRDefault="00202E27" w:rsidP="00202E27">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 xml:space="preserve">&gt; 2 anak </w:t>
            </w:r>
          </w:p>
        </w:tc>
        <w:tc>
          <w:tcPr>
            <w:tcW w:w="2360" w:type="dxa"/>
            <w:tcBorders>
              <w:top w:val="nil"/>
              <w:left w:val="nil"/>
              <w:bottom w:val="nil"/>
              <w:right w:val="nil"/>
            </w:tcBorders>
            <w:shd w:val="clear" w:color="auto" w:fill="auto"/>
            <w:noWrap/>
            <w:vAlign w:val="bottom"/>
            <w:hideMark/>
          </w:tcPr>
          <w:p w:rsidR="00202E27" w:rsidRPr="00103487" w:rsidRDefault="00202E27" w:rsidP="00511A03">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13</w:t>
            </w:r>
          </w:p>
        </w:tc>
        <w:tc>
          <w:tcPr>
            <w:tcW w:w="2100" w:type="dxa"/>
            <w:tcBorders>
              <w:top w:val="nil"/>
              <w:left w:val="nil"/>
              <w:bottom w:val="nil"/>
              <w:right w:val="nil"/>
            </w:tcBorders>
            <w:shd w:val="clear" w:color="auto" w:fill="auto"/>
            <w:noWrap/>
            <w:vAlign w:val="bottom"/>
            <w:hideMark/>
          </w:tcPr>
          <w:p w:rsidR="00202E27" w:rsidRPr="00103487" w:rsidRDefault="00202E27" w:rsidP="00511A03">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24,6</w:t>
            </w:r>
          </w:p>
        </w:tc>
      </w:tr>
      <w:tr w:rsidR="00202E27" w:rsidRPr="00103487" w:rsidTr="00202E27">
        <w:trPr>
          <w:trHeight w:val="300"/>
        </w:trPr>
        <w:tc>
          <w:tcPr>
            <w:tcW w:w="4080" w:type="dxa"/>
            <w:tcBorders>
              <w:top w:val="nil"/>
              <w:left w:val="nil"/>
              <w:bottom w:val="nil"/>
              <w:right w:val="nil"/>
            </w:tcBorders>
            <w:shd w:val="clear" w:color="auto" w:fill="auto"/>
            <w:noWrap/>
            <w:vAlign w:val="bottom"/>
            <w:hideMark/>
          </w:tcPr>
          <w:p w:rsidR="00202E27" w:rsidRPr="00103487" w:rsidRDefault="00202E27" w:rsidP="00202E27">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 xml:space="preserve">Jumlah </w:t>
            </w:r>
          </w:p>
        </w:tc>
        <w:tc>
          <w:tcPr>
            <w:tcW w:w="2360" w:type="dxa"/>
            <w:tcBorders>
              <w:top w:val="nil"/>
              <w:left w:val="nil"/>
              <w:bottom w:val="nil"/>
              <w:right w:val="nil"/>
            </w:tcBorders>
            <w:shd w:val="clear" w:color="auto" w:fill="auto"/>
            <w:noWrap/>
            <w:vAlign w:val="bottom"/>
            <w:hideMark/>
          </w:tcPr>
          <w:p w:rsidR="00202E27" w:rsidRPr="00103487" w:rsidRDefault="00202E27" w:rsidP="00511A03">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53</w:t>
            </w:r>
          </w:p>
        </w:tc>
        <w:tc>
          <w:tcPr>
            <w:tcW w:w="2100" w:type="dxa"/>
            <w:tcBorders>
              <w:top w:val="nil"/>
              <w:left w:val="nil"/>
              <w:bottom w:val="nil"/>
              <w:right w:val="nil"/>
            </w:tcBorders>
            <w:shd w:val="clear" w:color="auto" w:fill="auto"/>
            <w:noWrap/>
            <w:vAlign w:val="bottom"/>
            <w:hideMark/>
          </w:tcPr>
          <w:p w:rsidR="00202E27" w:rsidRPr="00103487" w:rsidRDefault="00202E27" w:rsidP="00511A03">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100</w:t>
            </w:r>
          </w:p>
        </w:tc>
      </w:tr>
      <w:tr w:rsidR="00202E27" w:rsidRPr="00103487" w:rsidTr="00202E27">
        <w:trPr>
          <w:trHeight w:val="300"/>
        </w:trPr>
        <w:tc>
          <w:tcPr>
            <w:tcW w:w="4080" w:type="dxa"/>
            <w:tcBorders>
              <w:top w:val="nil"/>
              <w:left w:val="nil"/>
              <w:bottom w:val="nil"/>
              <w:right w:val="nil"/>
            </w:tcBorders>
            <w:shd w:val="clear" w:color="auto" w:fill="auto"/>
            <w:noWrap/>
            <w:vAlign w:val="bottom"/>
            <w:hideMark/>
          </w:tcPr>
          <w:p w:rsidR="00202E27" w:rsidRPr="00103487" w:rsidRDefault="00202E27" w:rsidP="00202E27">
            <w:pPr>
              <w:spacing w:after="0" w:line="240" w:lineRule="auto"/>
              <w:rPr>
                <w:rFonts w:ascii="Times New Roman" w:eastAsia="Times New Roman" w:hAnsi="Times New Roman" w:cs="Times New Roman"/>
                <w:b/>
                <w:bCs/>
                <w:color w:val="000000"/>
                <w:lang w:eastAsia="id-ID"/>
              </w:rPr>
            </w:pPr>
            <w:r w:rsidRPr="00103487">
              <w:rPr>
                <w:rFonts w:ascii="Times New Roman" w:eastAsia="Times New Roman" w:hAnsi="Times New Roman" w:cs="Times New Roman"/>
                <w:b/>
                <w:bCs/>
                <w:color w:val="000000"/>
                <w:lang w:eastAsia="id-ID"/>
              </w:rPr>
              <w:t>Sumber informasi</w:t>
            </w:r>
          </w:p>
        </w:tc>
        <w:tc>
          <w:tcPr>
            <w:tcW w:w="2360" w:type="dxa"/>
            <w:tcBorders>
              <w:top w:val="nil"/>
              <w:left w:val="nil"/>
              <w:bottom w:val="nil"/>
              <w:right w:val="nil"/>
            </w:tcBorders>
            <w:shd w:val="clear" w:color="auto" w:fill="auto"/>
            <w:noWrap/>
            <w:vAlign w:val="bottom"/>
            <w:hideMark/>
          </w:tcPr>
          <w:p w:rsidR="00202E27" w:rsidRPr="00103487" w:rsidRDefault="00202E27" w:rsidP="00202E27">
            <w:pPr>
              <w:spacing w:after="0" w:line="240" w:lineRule="auto"/>
              <w:rPr>
                <w:rFonts w:ascii="Times New Roman" w:eastAsia="Times New Roman" w:hAnsi="Times New Roman" w:cs="Times New Roman"/>
                <w:color w:val="000000"/>
                <w:lang w:eastAsia="id-ID"/>
              </w:rPr>
            </w:pPr>
          </w:p>
        </w:tc>
        <w:tc>
          <w:tcPr>
            <w:tcW w:w="2100" w:type="dxa"/>
            <w:tcBorders>
              <w:top w:val="nil"/>
              <w:left w:val="nil"/>
              <w:bottom w:val="nil"/>
              <w:right w:val="nil"/>
            </w:tcBorders>
            <w:shd w:val="clear" w:color="auto" w:fill="auto"/>
            <w:noWrap/>
            <w:vAlign w:val="bottom"/>
            <w:hideMark/>
          </w:tcPr>
          <w:p w:rsidR="00202E27" w:rsidRPr="00103487" w:rsidRDefault="00202E27" w:rsidP="00202E27">
            <w:pPr>
              <w:spacing w:after="0" w:line="240" w:lineRule="auto"/>
              <w:rPr>
                <w:rFonts w:ascii="Times New Roman" w:eastAsia="Times New Roman" w:hAnsi="Times New Roman" w:cs="Times New Roman"/>
                <w:color w:val="000000"/>
                <w:lang w:eastAsia="id-ID"/>
              </w:rPr>
            </w:pPr>
          </w:p>
        </w:tc>
      </w:tr>
      <w:tr w:rsidR="00202E27" w:rsidRPr="00103487" w:rsidTr="00202E27">
        <w:trPr>
          <w:trHeight w:val="300"/>
        </w:trPr>
        <w:tc>
          <w:tcPr>
            <w:tcW w:w="4080" w:type="dxa"/>
            <w:tcBorders>
              <w:top w:val="nil"/>
              <w:left w:val="nil"/>
              <w:bottom w:val="nil"/>
              <w:right w:val="nil"/>
            </w:tcBorders>
            <w:shd w:val="clear" w:color="auto" w:fill="auto"/>
            <w:noWrap/>
            <w:vAlign w:val="bottom"/>
            <w:hideMark/>
          </w:tcPr>
          <w:p w:rsidR="00202E27" w:rsidRPr="00103487" w:rsidRDefault="00202E27" w:rsidP="00202E27">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 xml:space="preserve">Tenaga Kesehatan </w:t>
            </w:r>
          </w:p>
        </w:tc>
        <w:tc>
          <w:tcPr>
            <w:tcW w:w="2360" w:type="dxa"/>
            <w:tcBorders>
              <w:top w:val="nil"/>
              <w:left w:val="nil"/>
              <w:bottom w:val="nil"/>
              <w:right w:val="nil"/>
            </w:tcBorders>
            <w:shd w:val="clear" w:color="auto" w:fill="auto"/>
            <w:noWrap/>
            <w:vAlign w:val="bottom"/>
            <w:hideMark/>
          </w:tcPr>
          <w:p w:rsidR="00202E27" w:rsidRPr="00103487" w:rsidRDefault="00202E27" w:rsidP="00511A03">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31</w:t>
            </w:r>
          </w:p>
        </w:tc>
        <w:tc>
          <w:tcPr>
            <w:tcW w:w="2100" w:type="dxa"/>
            <w:tcBorders>
              <w:top w:val="nil"/>
              <w:left w:val="nil"/>
              <w:bottom w:val="nil"/>
              <w:right w:val="nil"/>
            </w:tcBorders>
            <w:shd w:val="clear" w:color="auto" w:fill="auto"/>
            <w:noWrap/>
            <w:vAlign w:val="bottom"/>
            <w:hideMark/>
          </w:tcPr>
          <w:p w:rsidR="00202E27" w:rsidRPr="00103487" w:rsidRDefault="00202E27" w:rsidP="00511A03">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58,5</w:t>
            </w:r>
          </w:p>
        </w:tc>
      </w:tr>
      <w:tr w:rsidR="00202E27" w:rsidRPr="00103487" w:rsidTr="00202E27">
        <w:trPr>
          <w:trHeight w:val="300"/>
        </w:trPr>
        <w:tc>
          <w:tcPr>
            <w:tcW w:w="4080" w:type="dxa"/>
            <w:tcBorders>
              <w:top w:val="nil"/>
              <w:left w:val="nil"/>
              <w:bottom w:val="nil"/>
              <w:right w:val="nil"/>
            </w:tcBorders>
            <w:shd w:val="clear" w:color="auto" w:fill="auto"/>
            <w:noWrap/>
            <w:vAlign w:val="bottom"/>
            <w:hideMark/>
          </w:tcPr>
          <w:p w:rsidR="00202E27" w:rsidRPr="00103487" w:rsidRDefault="00202E27" w:rsidP="00202E27">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Kader</w:t>
            </w:r>
          </w:p>
        </w:tc>
        <w:tc>
          <w:tcPr>
            <w:tcW w:w="2360" w:type="dxa"/>
            <w:tcBorders>
              <w:top w:val="nil"/>
              <w:left w:val="nil"/>
              <w:bottom w:val="nil"/>
              <w:right w:val="nil"/>
            </w:tcBorders>
            <w:shd w:val="clear" w:color="auto" w:fill="auto"/>
            <w:noWrap/>
            <w:vAlign w:val="bottom"/>
            <w:hideMark/>
          </w:tcPr>
          <w:p w:rsidR="00202E27" w:rsidRPr="00103487" w:rsidRDefault="00202E27" w:rsidP="00511A03">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8</w:t>
            </w:r>
          </w:p>
        </w:tc>
        <w:tc>
          <w:tcPr>
            <w:tcW w:w="2100" w:type="dxa"/>
            <w:tcBorders>
              <w:top w:val="nil"/>
              <w:left w:val="nil"/>
              <w:bottom w:val="nil"/>
              <w:right w:val="nil"/>
            </w:tcBorders>
            <w:shd w:val="clear" w:color="auto" w:fill="auto"/>
            <w:noWrap/>
            <w:vAlign w:val="bottom"/>
            <w:hideMark/>
          </w:tcPr>
          <w:p w:rsidR="00202E27" w:rsidRPr="00103487" w:rsidRDefault="00202E27" w:rsidP="00511A03">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15,1</w:t>
            </w:r>
          </w:p>
        </w:tc>
      </w:tr>
      <w:tr w:rsidR="00202E27" w:rsidRPr="00103487" w:rsidTr="00202E27">
        <w:trPr>
          <w:trHeight w:val="300"/>
        </w:trPr>
        <w:tc>
          <w:tcPr>
            <w:tcW w:w="4080" w:type="dxa"/>
            <w:tcBorders>
              <w:top w:val="nil"/>
              <w:left w:val="nil"/>
              <w:bottom w:val="nil"/>
              <w:right w:val="nil"/>
            </w:tcBorders>
            <w:shd w:val="clear" w:color="auto" w:fill="auto"/>
            <w:noWrap/>
            <w:vAlign w:val="bottom"/>
            <w:hideMark/>
          </w:tcPr>
          <w:p w:rsidR="00202E27" w:rsidRPr="00103487" w:rsidRDefault="00202E27" w:rsidP="00202E27">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Orang tua/teman</w:t>
            </w:r>
          </w:p>
        </w:tc>
        <w:tc>
          <w:tcPr>
            <w:tcW w:w="2360" w:type="dxa"/>
            <w:tcBorders>
              <w:top w:val="nil"/>
              <w:left w:val="nil"/>
              <w:bottom w:val="nil"/>
              <w:right w:val="nil"/>
            </w:tcBorders>
            <w:shd w:val="clear" w:color="auto" w:fill="auto"/>
            <w:noWrap/>
            <w:vAlign w:val="bottom"/>
            <w:hideMark/>
          </w:tcPr>
          <w:p w:rsidR="00202E27" w:rsidRPr="00103487" w:rsidRDefault="00202E27" w:rsidP="00511A03">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12</w:t>
            </w:r>
          </w:p>
        </w:tc>
        <w:tc>
          <w:tcPr>
            <w:tcW w:w="2100" w:type="dxa"/>
            <w:tcBorders>
              <w:top w:val="nil"/>
              <w:left w:val="nil"/>
              <w:bottom w:val="nil"/>
              <w:right w:val="nil"/>
            </w:tcBorders>
            <w:shd w:val="clear" w:color="auto" w:fill="auto"/>
            <w:noWrap/>
            <w:vAlign w:val="bottom"/>
            <w:hideMark/>
          </w:tcPr>
          <w:p w:rsidR="00202E27" w:rsidRPr="00103487" w:rsidRDefault="00202E27" w:rsidP="00511A03">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22,6</w:t>
            </w:r>
          </w:p>
        </w:tc>
      </w:tr>
      <w:tr w:rsidR="00202E27" w:rsidRPr="00103487" w:rsidTr="00202E27">
        <w:trPr>
          <w:trHeight w:val="300"/>
        </w:trPr>
        <w:tc>
          <w:tcPr>
            <w:tcW w:w="4080" w:type="dxa"/>
            <w:tcBorders>
              <w:top w:val="nil"/>
              <w:left w:val="nil"/>
              <w:right w:val="nil"/>
            </w:tcBorders>
            <w:shd w:val="clear" w:color="auto" w:fill="auto"/>
            <w:noWrap/>
            <w:vAlign w:val="bottom"/>
            <w:hideMark/>
          </w:tcPr>
          <w:p w:rsidR="00202E27" w:rsidRPr="00103487" w:rsidRDefault="00202E27" w:rsidP="00202E27">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 xml:space="preserve">Media sosial </w:t>
            </w:r>
          </w:p>
        </w:tc>
        <w:tc>
          <w:tcPr>
            <w:tcW w:w="2360" w:type="dxa"/>
            <w:tcBorders>
              <w:top w:val="nil"/>
              <w:left w:val="nil"/>
              <w:right w:val="nil"/>
            </w:tcBorders>
            <w:shd w:val="clear" w:color="auto" w:fill="auto"/>
            <w:noWrap/>
            <w:vAlign w:val="bottom"/>
            <w:hideMark/>
          </w:tcPr>
          <w:p w:rsidR="00202E27" w:rsidRPr="00103487" w:rsidRDefault="00202E27" w:rsidP="00511A03">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2</w:t>
            </w:r>
          </w:p>
        </w:tc>
        <w:tc>
          <w:tcPr>
            <w:tcW w:w="2100" w:type="dxa"/>
            <w:tcBorders>
              <w:top w:val="nil"/>
              <w:left w:val="nil"/>
              <w:right w:val="nil"/>
            </w:tcBorders>
            <w:shd w:val="clear" w:color="auto" w:fill="auto"/>
            <w:noWrap/>
            <w:vAlign w:val="bottom"/>
            <w:hideMark/>
          </w:tcPr>
          <w:p w:rsidR="00202E27" w:rsidRPr="00103487" w:rsidRDefault="00202E27" w:rsidP="00511A03">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3,8</w:t>
            </w:r>
          </w:p>
        </w:tc>
      </w:tr>
      <w:tr w:rsidR="00202E27" w:rsidRPr="00103487" w:rsidTr="00202E27">
        <w:trPr>
          <w:trHeight w:val="300"/>
        </w:trPr>
        <w:tc>
          <w:tcPr>
            <w:tcW w:w="4080" w:type="dxa"/>
            <w:tcBorders>
              <w:top w:val="nil"/>
              <w:left w:val="nil"/>
              <w:bottom w:val="single" w:sz="4" w:space="0" w:color="auto"/>
              <w:right w:val="nil"/>
            </w:tcBorders>
            <w:shd w:val="clear" w:color="auto" w:fill="auto"/>
            <w:noWrap/>
            <w:vAlign w:val="bottom"/>
            <w:hideMark/>
          </w:tcPr>
          <w:p w:rsidR="00202E27" w:rsidRPr="00103487" w:rsidRDefault="00202E27" w:rsidP="00202E27">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 xml:space="preserve">Jumlah </w:t>
            </w:r>
          </w:p>
        </w:tc>
        <w:tc>
          <w:tcPr>
            <w:tcW w:w="2360" w:type="dxa"/>
            <w:tcBorders>
              <w:top w:val="nil"/>
              <w:left w:val="nil"/>
              <w:bottom w:val="single" w:sz="4" w:space="0" w:color="auto"/>
              <w:right w:val="nil"/>
            </w:tcBorders>
            <w:shd w:val="clear" w:color="auto" w:fill="auto"/>
            <w:noWrap/>
            <w:vAlign w:val="bottom"/>
            <w:hideMark/>
          </w:tcPr>
          <w:p w:rsidR="00202E27" w:rsidRPr="00103487" w:rsidRDefault="00202E27" w:rsidP="00511A03">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53</w:t>
            </w:r>
          </w:p>
        </w:tc>
        <w:tc>
          <w:tcPr>
            <w:tcW w:w="2100" w:type="dxa"/>
            <w:tcBorders>
              <w:top w:val="nil"/>
              <w:left w:val="nil"/>
              <w:bottom w:val="single" w:sz="4" w:space="0" w:color="auto"/>
              <w:right w:val="nil"/>
            </w:tcBorders>
            <w:shd w:val="clear" w:color="auto" w:fill="auto"/>
            <w:noWrap/>
            <w:vAlign w:val="bottom"/>
            <w:hideMark/>
          </w:tcPr>
          <w:p w:rsidR="00202E27" w:rsidRPr="00103487" w:rsidRDefault="00202E27" w:rsidP="00511A03">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100</w:t>
            </w:r>
          </w:p>
        </w:tc>
      </w:tr>
    </w:tbl>
    <w:p w:rsidR="00202E27" w:rsidRPr="00103487" w:rsidRDefault="00202E27" w:rsidP="00B35E3A">
      <w:pPr>
        <w:spacing w:after="0" w:line="240" w:lineRule="auto"/>
        <w:ind w:right="1083" w:firstLine="720"/>
        <w:jc w:val="both"/>
        <w:rPr>
          <w:rFonts w:ascii="Times New Roman" w:hAnsi="Times New Roman" w:cs="Times New Roman"/>
        </w:rPr>
      </w:pPr>
    </w:p>
    <w:p w:rsidR="00A251AE" w:rsidRDefault="00A251AE" w:rsidP="00B35E3A">
      <w:pPr>
        <w:spacing w:after="0" w:line="240" w:lineRule="auto"/>
        <w:ind w:right="1083" w:firstLine="720"/>
        <w:jc w:val="both"/>
        <w:rPr>
          <w:rFonts w:ascii="Times New Roman" w:hAnsi="Times New Roman" w:cs="Times New Roman"/>
        </w:rPr>
      </w:pPr>
      <w:r>
        <w:rPr>
          <w:rFonts w:ascii="Times New Roman" w:hAnsi="Times New Roman" w:cs="Times New Roman"/>
        </w:rPr>
        <w:t>Karakteristik responden menurut umur yang paling banyak</w:t>
      </w:r>
      <w:r w:rsidR="00323BDB">
        <w:rPr>
          <w:rFonts w:ascii="Times New Roman" w:hAnsi="Times New Roman" w:cs="Times New Roman"/>
        </w:rPr>
        <w:t xml:space="preserve"> adalah umur 20-35 tahun, hanya sebagian kecil yang berusia kurang dari 20 tahun dan lebih dari 35 tahun. Pada tingkat pendidikan dapat dilihat mayoritas pendidikan responden dengan tingkat pendidikan menengah dan hanya sebagian kecil yang memiliki tingkat pendidikan tinggi. Dari karakteristik responden menurut pekerjaan sebagian besar responden bekerja. Berdasarkan jumlah anak yang dimiliki terbanyak memiliki 1 anak, dan sebagian kecil responden belum mempunyai anak. Sumber informasi tentang KB implan diperoleh </w:t>
      </w:r>
      <w:r w:rsidR="00C75B5F">
        <w:rPr>
          <w:rFonts w:ascii="Times New Roman" w:hAnsi="Times New Roman" w:cs="Times New Roman"/>
        </w:rPr>
        <w:t xml:space="preserve">oleh sebagian besar responden dari tenaga kesehatan dan hanya sebagian kecil yang diperoleh dari media sosial. </w:t>
      </w:r>
      <w:r w:rsidR="00323BDB">
        <w:rPr>
          <w:rFonts w:ascii="Times New Roman" w:hAnsi="Times New Roman" w:cs="Times New Roman"/>
        </w:rPr>
        <w:t xml:space="preserve"> </w:t>
      </w:r>
    </w:p>
    <w:p w:rsidR="00590714" w:rsidRDefault="00590714" w:rsidP="00590714">
      <w:pPr>
        <w:spacing w:after="0" w:line="240" w:lineRule="auto"/>
        <w:ind w:right="1083"/>
        <w:jc w:val="both"/>
        <w:rPr>
          <w:rFonts w:ascii="Times New Roman" w:hAnsi="Times New Roman" w:cs="Times New Roman"/>
        </w:rPr>
      </w:pPr>
    </w:p>
    <w:p w:rsidR="00590714" w:rsidRDefault="00590714" w:rsidP="00590714">
      <w:pPr>
        <w:spacing w:after="0" w:line="240" w:lineRule="auto"/>
        <w:ind w:right="1083"/>
        <w:jc w:val="both"/>
        <w:rPr>
          <w:rFonts w:ascii="Times New Roman" w:hAnsi="Times New Roman" w:cs="Times New Roman"/>
          <w:b/>
        </w:rPr>
      </w:pPr>
      <w:r w:rsidRPr="00590714">
        <w:rPr>
          <w:rFonts w:ascii="Times New Roman" w:hAnsi="Times New Roman" w:cs="Times New Roman"/>
          <w:b/>
        </w:rPr>
        <w:t>Pengetahuan responden tentang kontrasepsi implan</w:t>
      </w:r>
    </w:p>
    <w:p w:rsidR="00590714" w:rsidRDefault="00590714" w:rsidP="00590714">
      <w:pPr>
        <w:spacing w:after="0" w:line="240" w:lineRule="auto"/>
        <w:ind w:right="1083"/>
        <w:jc w:val="both"/>
        <w:rPr>
          <w:rFonts w:ascii="Times New Roman" w:hAnsi="Times New Roman" w:cs="Times New Roman"/>
          <w:b/>
        </w:rPr>
      </w:pPr>
    </w:p>
    <w:p w:rsidR="00590714" w:rsidRPr="00103487" w:rsidRDefault="00590714" w:rsidP="00590714">
      <w:pPr>
        <w:spacing w:after="0" w:line="240" w:lineRule="auto"/>
        <w:ind w:right="1083"/>
        <w:jc w:val="both"/>
        <w:rPr>
          <w:rFonts w:ascii="Times New Roman" w:hAnsi="Times New Roman" w:cs="Times New Roman"/>
        </w:rPr>
      </w:pPr>
      <w:r>
        <w:rPr>
          <w:rFonts w:ascii="Times New Roman" w:hAnsi="Times New Roman" w:cs="Times New Roman"/>
          <w:b/>
        </w:rPr>
        <w:tab/>
      </w:r>
      <w:r w:rsidRPr="00103487">
        <w:rPr>
          <w:rFonts w:ascii="Times New Roman" w:hAnsi="Times New Roman" w:cs="Times New Roman"/>
        </w:rPr>
        <w:t xml:space="preserve">Tabel 2.Pengetahuan Responden tentang Kontrasepsi Implan Pasca Persalinan </w:t>
      </w:r>
    </w:p>
    <w:tbl>
      <w:tblPr>
        <w:tblW w:w="8500" w:type="dxa"/>
        <w:tblInd w:w="93" w:type="dxa"/>
        <w:tblLook w:val="04A0" w:firstRow="1" w:lastRow="0" w:firstColumn="1" w:lastColumn="0" w:noHBand="0" w:noVBand="1"/>
      </w:tblPr>
      <w:tblGrid>
        <w:gridCol w:w="4000"/>
        <w:gridCol w:w="2660"/>
        <w:gridCol w:w="1840"/>
      </w:tblGrid>
      <w:tr w:rsidR="00590714" w:rsidRPr="00103487" w:rsidTr="00590714">
        <w:trPr>
          <w:trHeight w:val="300"/>
        </w:trPr>
        <w:tc>
          <w:tcPr>
            <w:tcW w:w="4000" w:type="dxa"/>
            <w:tcBorders>
              <w:top w:val="nil"/>
              <w:left w:val="nil"/>
              <w:bottom w:val="nil"/>
              <w:right w:val="nil"/>
            </w:tcBorders>
            <w:shd w:val="clear" w:color="auto" w:fill="auto"/>
            <w:noWrap/>
            <w:vAlign w:val="bottom"/>
            <w:hideMark/>
          </w:tcPr>
          <w:p w:rsidR="00590714" w:rsidRPr="00103487" w:rsidRDefault="00590714" w:rsidP="00590714">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 xml:space="preserve">Pengetahuan </w:t>
            </w:r>
          </w:p>
        </w:tc>
        <w:tc>
          <w:tcPr>
            <w:tcW w:w="2660" w:type="dxa"/>
            <w:tcBorders>
              <w:top w:val="nil"/>
              <w:left w:val="nil"/>
              <w:bottom w:val="nil"/>
              <w:right w:val="nil"/>
            </w:tcBorders>
            <w:shd w:val="clear" w:color="auto" w:fill="auto"/>
            <w:noWrap/>
            <w:vAlign w:val="bottom"/>
            <w:hideMark/>
          </w:tcPr>
          <w:p w:rsidR="00590714" w:rsidRPr="00103487" w:rsidRDefault="00590714" w:rsidP="00590714">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Frekuensi (f)</w:t>
            </w:r>
          </w:p>
        </w:tc>
        <w:tc>
          <w:tcPr>
            <w:tcW w:w="1840" w:type="dxa"/>
            <w:tcBorders>
              <w:top w:val="nil"/>
              <w:left w:val="nil"/>
              <w:bottom w:val="nil"/>
              <w:right w:val="nil"/>
            </w:tcBorders>
            <w:shd w:val="clear" w:color="auto" w:fill="auto"/>
            <w:noWrap/>
            <w:vAlign w:val="bottom"/>
            <w:hideMark/>
          </w:tcPr>
          <w:p w:rsidR="00590714" w:rsidRPr="00103487" w:rsidRDefault="00590714" w:rsidP="00590714">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Persentase (%)</w:t>
            </w:r>
          </w:p>
        </w:tc>
      </w:tr>
      <w:tr w:rsidR="00590714" w:rsidRPr="00103487" w:rsidTr="00590714">
        <w:trPr>
          <w:trHeight w:val="300"/>
        </w:trPr>
        <w:tc>
          <w:tcPr>
            <w:tcW w:w="4000" w:type="dxa"/>
            <w:tcBorders>
              <w:top w:val="nil"/>
              <w:left w:val="nil"/>
              <w:bottom w:val="nil"/>
              <w:right w:val="nil"/>
            </w:tcBorders>
            <w:shd w:val="clear" w:color="auto" w:fill="auto"/>
            <w:noWrap/>
            <w:vAlign w:val="bottom"/>
            <w:hideMark/>
          </w:tcPr>
          <w:p w:rsidR="00590714" w:rsidRPr="00103487" w:rsidRDefault="00590714" w:rsidP="00590714">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Baik</w:t>
            </w:r>
          </w:p>
        </w:tc>
        <w:tc>
          <w:tcPr>
            <w:tcW w:w="2660" w:type="dxa"/>
            <w:tcBorders>
              <w:top w:val="nil"/>
              <w:left w:val="nil"/>
              <w:bottom w:val="nil"/>
              <w:right w:val="nil"/>
            </w:tcBorders>
            <w:shd w:val="clear" w:color="auto" w:fill="auto"/>
            <w:noWrap/>
            <w:vAlign w:val="bottom"/>
            <w:hideMark/>
          </w:tcPr>
          <w:p w:rsidR="00590714" w:rsidRPr="00103487" w:rsidRDefault="00590714" w:rsidP="00511A03">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12</w:t>
            </w:r>
          </w:p>
        </w:tc>
        <w:tc>
          <w:tcPr>
            <w:tcW w:w="1840" w:type="dxa"/>
            <w:tcBorders>
              <w:top w:val="nil"/>
              <w:left w:val="nil"/>
              <w:bottom w:val="nil"/>
              <w:right w:val="nil"/>
            </w:tcBorders>
            <w:shd w:val="clear" w:color="auto" w:fill="auto"/>
            <w:noWrap/>
            <w:vAlign w:val="bottom"/>
            <w:hideMark/>
          </w:tcPr>
          <w:p w:rsidR="00590714" w:rsidRPr="00103487" w:rsidRDefault="00590714" w:rsidP="00511A03">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22,6</w:t>
            </w:r>
          </w:p>
        </w:tc>
      </w:tr>
      <w:tr w:rsidR="00590714" w:rsidRPr="00103487" w:rsidTr="00590714">
        <w:trPr>
          <w:trHeight w:val="300"/>
        </w:trPr>
        <w:tc>
          <w:tcPr>
            <w:tcW w:w="4000" w:type="dxa"/>
            <w:tcBorders>
              <w:top w:val="nil"/>
              <w:left w:val="nil"/>
              <w:bottom w:val="nil"/>
              <w:right w:val="nil"/>
            </w:tcBorders>
            <w:shd w:val="clear" w:color="auto" w:fill="auto"/>
            <w:noWrap/>
            <w:vAlign w:val="bottom"/>
            <w:hideMark/>
          </w:tcPr>
          <w:p w:rsidR="00590714" w:rsidRPr="00103487" w:rsidRDefault="00590714" w:rsidP="00590714">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Cukup</w:t>
            </w:r>
          </w:p>
        </w:tc>
        <w:tc>
          <w:tcPr>
            <w:tcW w:w="2660" w:type="dxa"/>
            <w:tcBorders>
              <w:top w:val="nil"/>
              <w:left w:val="nil"/>
              <w:bottom w:val="nil"/>
              <w:right w:val="nil"/>
            </w:tcBorders>
            <w:shd w:val="clear" w:color="auto" w:fill="auto"/>
            <w:noWrap/>
            <w:vAlign w:val="bottom"/>
            <w:hideMark/>
          </w:tcPr>
          <w:p w:rsidR="00590714" w:rsidRPr="00103487" w:rsidRDefault="00590714" w:rsidP="00511A03">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31</w:t>
            </w:r>
          </w:p>
        </w:tc>
        <w:tc>
          <w:tcPr>
            <w:tcW w:w="1840" w:type="dxa"/>
            <w:tcBorders>
              <w:top w:val="nil"/>
              <w:left w:val="nil"/>
              <w:bottom w:val="nil"/>
              <w:right w:val="nil"/>
            </w:tcBorders>
            <w:shd w:val="clear" w:color="auto" w:fill="auto"/>
            <w:noWrap/>
            <w:vAlign w:val="bottom"/>
            <w:hideMark/>
          </w:tcPr>
          <w:p w:rsidR="00590714" w:rsidRPr="00103487" w:rsidRDefault="00590714" w:rsidP="00511A03">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58,5</w:t>
            </w:r>
          </w:p>
        </w:tc>
      </w:tr>
      <w:tr w:rsidR="00590714" w:rsidRPr="00103487" w:rsidTr="00590714">
        <w:trPr>
          <w:trHeight w:val="300"/>
        </w:trPr>
        <w:tc>
          <w:tcPr>
            <w:tcW w:w="4000" w:type="dxa"/>
            <w:tcBorders>
              <w:top w:val="nil"/>
              <w:left w:val="nil"/>
              <w:right w:val="nil"/>
            </w:tcBorders>
            <w:shd w:val="clear" w:color="auto" w:fill="auto"/>
            <w:noWrap/>
            <w:vAlign w:val="bottom"/>
            <w:hideMark/>
          </w:tcPr>
          <w:p w:rsidR="00590714" w:rsidRPr="00103487" w:rsidRDefault="00590714" w:rsidP="00590714">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 xml:space="preserve">Kurang </w:t>
            </w:r>
          </w:p>
        </w:tc>
        <w:tc>
          <w:tcPr>
            <w:tcW w:w="2660" w:type="dxa"/>
            <w:tcBorders>
              <w:top w:val="nil"/>
              <w:left w:val="nil"/>
              <w:right w:val="nil"/>
            </w:tcBorders>
            <w:shd w:val="clear" w:color="auto" w:fill="auto"/>
            <w:noWrap/>
            <w:vAlign w:val="bottom"/>
            <w:hideMark/>
          </w:tcPr>
          <w:p w:rsidR="00590714" w:rsidRPr="00103487" w:rsidRDefault="00590714" w:rsidP="00511A03">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10</w:t>
            </w:r>
          </w:p>
        </w:tc>
        <w:tc>
          <w:tcPr>
            <w:tcW w:w="1840" w:type="dxa"/>
            <w:tcBorders>
              <w:top w:val="nil"/>
              <w:left w:val="nil"/>
              <w:right w:val="nil"/>
            </w:tcBorders>
            <w:shd w:val="clear" w:color="auto" w:fill="auto"/>
            <w:noWrap/>
            <w:vAlign w:val="bottom"/>
            <w:hideMark/>
          </w:tcPr>
          <w:p w:rsidR="00590714" w:rsidRPr="00103487" w:rsidRDefault="00590714" w:rsidP="00511A03">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18,9</w:t>
            </w:r>
          </w:p>
        </w:tc>
      </w:tr>
      <w:tr w:rsidR="00590714" w:rsidRPr="00103487" w:rsidTr="00590714">
        <w:trPr>
          <w:trHeight w:val="300"/>
        </w:trPr>
        <w:tc>
          <w:tcPr>
            <w:tcW w:w="4000" w:type="dxa"/>
            <w:tcBorders>
              <w:top w:val="nil"/>
              <w:left w:val="nil"/>
              <w:bottom w:val="single" w:sz="4" w:space="0" w:color="auto"/>
              <w:right w:val="nil"/>
            </w:tcBorders>
            <w:shd w:val="clear" w:color="auto" w:fill="auto"/>
            <w:noWrap/>
            <w:vAlign w:val="bottom"/>
            <w:hideMark/>
          </w:tcPr>
          <w:p w:rsidR="00590714" w:rsidRPr="00103487" w:rsidRDefault="00590714" w:rsidP="00590714">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 xml:space="preserve">Jumlah </w:t>
            </w:r>
          </w:p>
        </w:tc>
        <w:tc>
          <w:tcPr>
            <w:tcW w:w="2660" w:type="dxa"/>
            <w:tcBorders>
              <w:top w:val="nil"/>
              <w:left w:val="nil"/>
              <w:bottom w:val="single" w:sz="4" w:space="0" w:color="auto"/>
              <w:right w:val="nil"/>
            </w:tcBorders>
            <w:shd w:val="clear" w:color="auto" w:fill="auto"/>
            <w:noWrap/>
            <w:vAlign w:val="bottom"/>
            <w:hideMark/>
          </w:tcPr>
          <w:p w:rsidR="00590714" w:rsidRPr="00103487" w:rsidRDefault="00590714" w:rsidP="00511A03">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53</w:t>
            </w:r>
          </w:p>
        </w:tc>
        <w:tc>
          <w:tcPr>
            <w:tcW w:w="1840" w:type="dxa"/>
            <w:tcBorders>
              <w:top w:val="nil"/>
              <w:left w:val="nil"/>
              <w:bottom w:val="single" w:sz="4" w:space="0" w:color="auto"/>
              <w:right w:val="nil"/>
            </w:tcBorders>
            <w:shd w:val="clear" w:color="auto" w:fill="auto"/>
            <w:noWrap/>
            <w:vAlign w:val="bottom"/>
            <w:hideMark/>
          </w:tcPr>
          <w:p w:rsidR="00590714" w:rsidRPr="00103487" w:rsidRDefault="00590714" w:rsidP="00511A03">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100</w:t>
            </w:r>
          </w:p>
        </w:tc>
      </w:tr>
    </w:tbl>
    <w:p w:rsidR="00590714" w:rsidRPr="00103487" w:rsidRDefault="00590714" w:rsidP="00590714">
      <w:pPr>
        <w:spacing w:after="0" w:line="240" w:lineRule="auto"/>
        <w:ind w:right="1083"/>
        <w:jc w:val="both"/>
        <w:rPr>
          <w:rFonts w:ascii="Times New Roman" w:hAnsi="Times New Roman" w:cs="Times New Roman"/>
        </w:rPr>
      </w:pPr>
      <w:r w:rsidRPr="00103487">
        <w:rPr>
          <w:rFonts w:ascii="Times New Roman" w:hAnsi="Times New Roman" w:cs="Times New Roman"/>
        </w:rPr>
        <w:tab/>
      </w:r>
    </w:p>
    <w:p w:rsidR="00590714" w:rsidRDefault="00590714" w:rsidP="00590714">
      <w:pPr>
        <w:spacing w:after="0" w:line="240" w:lineRule="auto"/>
        <w:ind w:right="1083"/>
        <w:jc w:val="both"/>
        <w:rPr>
          <w:rFonts w:ascii="Times New Roman" w:hAnsi="Times New Roman" w:cs="Times New Roman"/>
        </w:rPr>
      </w:pPr>
      <w:r>
        <w:rPr>
          <w:rFonts w:ascii="Times New Roman" w:hAnsi="Times New Roman" w:cs="Times New Roman"/>
        </w:rPr>
        <w:tab/>
        <w:t xml:space="preserve">Berdasarkan tabel diatas terlihat bahwa tingkat pengetahuan responden tentang metode kontrasepsi implan pasca persalinan sebagian besar memiliki tingkat pengetahuan cukup, dan sebagian kecil memiliki tingkat pengetahuan yang kurang dan baik. </w:t>
      </w:r>
    </w:p>
    <w:p w:rsidR="00590714" w:rsidRDefault="00590714" w:rsidP="00590714">
      <w:pPr>
        <w:spacing w:after="0" w:line="240" w:lineRule="auto"/>
        <w:ind w:right="1083"/>
        <w:jc w:val="both"/>
        <w:rPr>
          <w:rFonts w:ascii="Times New Roman" w:hAnsi="Times New Roman" w:cs="Times New Roman"/>
        </w:rPr>
      </w:pPr>
    </w:p>
    <w:p w:rsidR="00590714" w:rsidRDefault="00590714" w:rsidP="00590714">
      <w:pPr>
        <w:spacing w:after="0" w:line="240" w:lineRule="auto"/>
        <w:ind w:right="1083"/>
        <w:jc w:val="both"/>
        <w:rPr>
          <w:rFonts w:ascii="Times New Roman" w:hAnsi="Times New Roman" w:cs="Times New Roman"/>
          <w:b/>
        </w:rPr>
      </w:pPr>
      <w:r w:rsidRPr="0016229B">
        <w:rPr>
          <w:rFonts w:ascii="Times New Roman" w:hAnsi="Times New Roman" w:cs="Times New Roman"/>
          <w:b/>
        </w:rPr>
        <w:t xml:space="preserve">Pengetahuan responden tentang </w:t>
      </w:r>
      <w:r w:rsidR="0016229B" w:rsidRPr="0016229B">
        <w:rPr>
          <w:rFonts w:ascii="Times New Roman" w:hAnsi="Times New Roman" w:cs="Times New Roman"/>
          <w:b/>
        </w:rPr>
        <w:t xml:space="preserve">kontrasepsi implan berdasarkan jenis-jenis, keuntungan, keterbatasan dan efek samping implan </w:t>
      </w:r>
    </w:p>
    <w:p w:rsidR="0016229B" w:rsidRDefault="0016229B" w:rsidP="00590714">
      <w:pPr>
        <w:spacing w:after="0" w:line="240" w:lineRule="auto"/>
        <w:ind w:right="1083"/>
        <w:jc w:val="both"/>
        <w:rPr>
          <w:rFonts w:ascii="Times New Roman" w:hAnsi="Times New Roman" w:cs="Times New Roman"/>
          <w:b/>
        </w:rPr>
      </w:pPr>
    </w:p>
    <w:p w:rsidR="0016229B" w:rsidRPr="00103487" w:rsidRDefault="0016229B" w:rsidP="00590714">
      <w:pPr>
        <w:spacing w:after="0" w:line="240" w:lineRule="auto"/>
        <w:ind w:right="1083"/>
        <w:jc w:val="both"/>
        <w:rPr>
          <w:rFonts w:ascii="Times New Roman" w:hAnsi="Times New Roman" w:cs="Times New Roman"/>
        </w:rPr>
      </w:pPr>
      <w:r>
        <w:rPr>
          <w:rFonts w:ascii="Times New Roman" w:hAnsi="Times New Roman" w:cs="Times New Roman"/>
        </w:rPr>
        <w:tab/>
      </w:r>
      <w:r w:rsidRPr="00103487">
        <w:rPr>
          <w:rFonts w:ascii="Times New Roman" w:hAnsi="Times New Roman" w:cs="Times New Roman"/>
        </w:rPr>
        <w:t xml:space="preserve">Tabel 3. Pengetahuan responden </w:t>
      </w:r>
    </w:p>
    <w:tbl>
      <w:tblPr>
        <w:tblW w:w="8680" w:type="dxa"/>
        <w:tblInd w:w="93" w:type="dxa"/>
        <w:tblLook w:val="04A0" w:firstRow="1" w:lastRow="0" w:firstColumn="1" w:lastColumn="0" w:noHBand="0" w:noVBand="1"/>
      </w:tblPr>
      <w:tblGrid>
        <w:gridCol w:w="3060"/>
        <w:gridCol w:w="980"/>
        <w:gridCol w:w="940"/>
        <w:gridCol w:w="960"/>
        <w:gridCol w:w="900"/>
        <w:gridCol w:w="960"/>
        <w:gridCol w:w="880"/>
      </w:tblGrid>
      <w:tr w:rsidR="0016229B" w:rsidRPr="00103487" w:rsidTr="0016229B">
        <w:trPr>
          <w:trHeight w:val="300"/>
        </w:trPr>
        <w:tc>
          <w:tcPr>
            <w:tcW w:w="3060" w:type="dxa"/>
            <w:tcBorders>
              <w:top w:val="nil"/>
              <w:left w:val="nil"/>
              <w:bottom w:val="nil"/>
              <w:right w:val="nil"/>
            </w:tcBorders>
            <w:shd w:val="clear" w:color="auto" w:fill="auto"/>
            <w:noWrap/>
            <w:vAlign w:val="bottom"/>
            <w:hideMark/>
          </w:tcPr>
          <w:p w:rsidR="0016229B" w:rsidRPr="00103487" w:rsidRDefault="0016229B" w:rsidP="0016229B">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 xml:space="preserve">Pengetahuan </w:t>
            </w:r>
          </w:p>
        </w:tc>
        <w:tc>
          <w:tcPr>
            <w:tcW w:w="980" w:type="dxa"/>
            <w:tcBorders>
              <w:top w:val="nil"/>
              <w:left w:val="nil"/>
              <w:bottom w:val="nil"/>
              <w:right w:val="nil"/>
            </w:tcBorders>
            <w:shd w:val="clear" w:color="auto" w:fill="auto"/>
            <w:noWrap/>
            <w:vAlign w:val="bottom"/>
            <w:hideMark/>
          </w:tcPr>
          <w:p w:rsidR="0016229B" w:rsidRPr="00103487" w:rsidRDefault="0016229B" w:rsidP="0016229B">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Baik</w:t>
            </w:r>
          </w:p>
        </w:tc>
        <w:tc>
          <w:tcPr>
            <w:tcW w:w="940" w:type="dxa"/>
            <w:tcBorders>
              <w:top w:val="nil"/>
              <w:left w:val="nil"/>
              <w:bottom w:val="nil"/>
              <w:right w:val="nil"/>
            </w:tcBorders>
            <w:shd w:val="clear" w:color="auto" w:fill="auto"/>
            <w:noWrap/>
            <w:vAlign w:val="bottom"/>
            <w:hideMark/>
          </w:tcPr>
          <w:p w:rsidR="0016229B" w:rsidRPr="00103487" w:rsidRDefault="0016229B" w:rsidP="0016229B">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nil"/>
              <w:bottom w:val="nil"/>
              <w:right w:val="nil"/>
            </w:tcBorders>
            <w:shd w:val="clear" w:color="auto" w:fill="auto"/>
            <w:noWrap/>
            <w:vAlign w:val="bottom"/>
            <w:hideMark/>
          </w:tcPr>
          <w:p w:rsidR="0016229B" w:rsidRPr="00103487" w:rsidRDefault="0016229B" w:rsidP="0016229B">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 xml:space="preserve">Cukup </w:t>
            </w:r>
          </w:p>
        </w:tc>
        <w:tc>
          <w:tcPr>
            <w:tcW w:w="900" w:type="dxa"/>
            <w:tcBorders>
              <w:top w:val="nil"/>
              <w:left w:val="nil"/>
              <w:bottom w:val="nil"/>
              <w:right w:val="nil"/>
            </w:tcBorders>
            <w:shd w:val="clear" w:color="auto" w:fill="auto"/>
            <w:noWrap/>
            <w:vAlign w:val="bottom"/>
            <w:hideMark/>
          </w:tcPr>
          <w:p w:rsidR="0016229B" w:rsidRPr="00103487" w:rsidRDefault="0016229B" w:rsidP="0016229B">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nil"/>
              <w:bottom w:val="nil"/>
              <w:right w:val="nil"/>
            </w:tcBorders>
            <w:shd w:val="clear" w:color="auto" w:fill="auto"/>
            <w:noWrap/>
            <w:vAlign w:val="bottom"/>
            <w:hideMark/>
          </w:tcPr>
          <w:p w:rsidR="0016229B" w:rsidRPr="00103487" w:rsidRDefault="0016229B" w:rsidP="0016229B">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 xml:space="preserve">Kurang </w:t>
            </w:r>
          </w:p>
        </w:tc>
        <w:tc>
          <w:tcPr>
            <w:tcW w:w="880" w:type="dxa"/>
            <w:tcBorders>
              <w:top w:val="nil"/>
              <w:left w:val="nil"/>
              <w:bottom w:val="nil"/>
              <w:right w:val="nil"/>
            </w:tcBorders>
            <w:shd w:val="clear" w:color="auto" w:fill="auto"/>
            <w:noWrap/>
            <w:vAlign w:val="bottom"/>
            <w:hideMark/>
          </w:tcPr>
          <w:p w:rsidR="0016229B" w:rsidRPr="00103487" w:rsidRDefault="0016229B" w:rsidP="0016229B">
            <w:pPr>
              <w:spacing w:after="0" w:line="240" w:lineRule="auto"/>
              <w:jc w:val="center"/>
              <w:rPr>
                <w:rFonts w:ascii="Times New Roman" w:eastAsia="Times New Roman" w:hAnsi="Times New Roman" w:cs="Times New Roman"/>
                <w:color w:val="000000"/>
                <w:lang w:eastAsia="id-ID"/>
              </w:rPr>
            </w:pPr>
          </w:p>
        </w:tc>
      </w:tr>
      <w:tr w:rsidR="0016229B" w:rsidRPr="00103487" w:rsidTr="0016229B">
        <w:trPr>
          <w:trHeight w:val="300"/>
        </w:trPr>
        <w:tc>
          <w:tcPr>
            <w:tcW w:w="3060" w:type="dxa"/>
            <w:tcBorders>
              <w:top w:val="nil"/>
              <w:left w:val="nil"/>
              <w:bottom w:val="nil"/>
              <w:right w:val="nil"/>
            </w:tcBorders>
            <w:shd w:val="clear" w:color="auto" w:fill="auto"/>
            <w:noWrap/>
            <w:vAlign w:val="bottom"/>
            <w:hideMark/>
          </w:tcPr>
          <w:p w:rsidR="0016229B" w:rsidRPr="00103487" w:rsidRDefault="0016229B" w:rsidP="0016229B">
            <w:pPr>
              <w:spacing w:after="0" w:line="240" w:lineRule="auto"/>
              <w:jc w:val="center"/>
              <w:rPr>
                <w:rFonts w:ascii="Times New Roman" w:eastAsia="Times New Roman" w:hAnsi="Times New Roman" w:cs="Times New Roman"/>
                <w:color w:val="000000"/>
                <w:lang w:eastAsia="id-ID"/>
              </w:rPr>
            </w:pPr>
          </w:p>
        </w:tc>
        <w:tc>
          <w:tcPr>
            <w:tcW w:w="980" w:type="dxa"/>
            <w:tcBorders>
              <w:top w:val="nil"/>
              <w:left w:val="nil"/>
              <w:bottom w:val="nil"/>
              <w:right w:val="nil"/>
            </w:tcBorders>
            <w:shd w:val="clear" w:color="auto" w:fill="auto"/>
            <w:noWrap/>
            <w:vAlign w:val="bottom"/>
            <w:hideMark/>
          </w:tcPr>
          <w:p w:rsidR="0016229B" w:rsidRPr="00103487" w:rsidRDefault="0016229B" w:rsidP="0016229B">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f</w:t>
            </w:r>
          </w:p>
        </w:tc>
        <w:tc>
          <w:tcPr>
            <w:tcW w:w="940" w:type="dxa"/>
            <w:tcBorders>
              <w:top w:val="nil"/>
              <w:left w:val="nil"/>
              <w:bottom w:val="nil"/>
              <w:right w:val="nil"/>
            </w:tcBorders>
            <w:shd w:val="clear" w:color="auto" w:fill="auto"/>
            <w:noWrap/>
            <w:vAlign w:val="bottom"/>
            <w:hideMark/>
          </w:tcPr>
          <w:p w:rsidR="0016229B" w:rsidRPr="00103487" w:rsidRDefault="0016229B" w:rsidP="0016229B">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w:t>
            </w:r>
          </w:p>
        </w:tc>
        <w:tc>
          <w:tcPr>
            <w:tcW w:w="960" w:type="dxa"/>
            <w:tcBorders>
              <w:top w:val="nil"/>
              <w:left w:val="nil"/>
              <w:bottom w:val="nil"/>
              <w:right w:val="nil"/>
            </w:tcBorders>
            <w:shd w:val="clear" w:color="auto" w:fill="auto"/>
            <w:noWrap/>
            <w:vAlign w:val="bottom"/>
            <w:hideMark/>
          </w:tcPr>
          <w:p w:rsidR="0016229B" w:rsidRPr="00103487" w:rsidRDefault="0016229B" w:rsidP="0016229B">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f</w:t>
            </w:r>
          </w:p>
        </w:tc>
        <w:tc>
          <w:tcPr>
            <w:tcW w:w="900" w:type="dxa"/>
            <w:tcBorders>
              <w:top w:val="nil"/>
              <w:left w:val="nil"/>
              <w:bottom w:val="nil"/>
              <w:right w:val="nil"/>
            </w:tcBorders>
            <w:shd w:val="clear" w:color="auto" w:fill="auto"/>
            <w:noWrap/>
            <w:vAlign w:val="bottom"/>
            <w:hideMark/>
          </w:tcPr>
          <w:p w:rsidR="0016229B" w:rsidRPr="00103487" w:rsidRDefault="0016229B" w:rsidP="0016229B">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w:t>
            </w:r>
          </w:p>
        </w:tc>
        <w:tc>
          <w:tcPr>
            <w:tcW w:w="960" w:type="dxa"/>
            <w:tcBorders>
              <w:top w:val="nil"/>
              <w:left w:val="nil"/>
              <w:bottom w:val="nil"/>
              <w:right w:val="nil"/>
            </w:tcBorders>
            <w:shd w:val="clear" w:color="auto" w:fill="auto"/>
            <w:noWrap/>
            <w:vAlign w:val="bottom"/>
            <w:hideMark/>
          </w:tcPr>
          <w:p w:rsidR="0016229B" w:rsidRPr="00103487" w:rsidRDefault="0016229B" w:rsidP="0016229B">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f</w:t>
            </w:r>
          </w:p>
        </w:tc>
        <w:tc>
          <w:tcPr>
            <w:tcW w:w="880" w:type="dxa"/>
            <w:tcBorders>
              <w:top w:val="nil"/>
              <w:left w:val="nil"/>
              <w:bottom w:val="nil"/>
              <w:right w:val="nil"/>
            </w:tcBorders>
            <w:shd w:val="clear" w:color="auto" w:fill="auto"/>
            <w:noWrap/>
            <w:vAlign w:val="bottom"/>
            <w:hideMark/>
          </w:tcPr>
          <w:p w:rsidR="0016229B" w:rsidRPr="00103487" w:rsidRDefault="0016229B" w:rsidP="0016229B">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w:t>
            </w:r>
          </w:p>
        </w:tc>
      </w:tr>
      <w:tr w:rsidR="0016229B" w:rsidRPr="00103487" w:rsidTr="0016229B">
        <w:trPr>
          <w:trHeight w:val="300"/>
        </w:trPr>
        <w:tc>
          <w:tcPr>
            <w:tcW w:w="3060" w:type="dxa"/>
            <w:tcBorders>
              <w:top w:val="nil"/>
              <w:left w:val="nil"/>
              <w:bottom w:val="nil"/>
              <w:right w:val="nil"/>
            </w:tcBorders>
            <w:shd w:val="clear" w:color="auto" w:fill="auto"/>
            <w:noWrap/>
            <w:vAlign w:val="bottom"/>
            <w:hideMark/>
          </w:tcPr>
          <w:p w:rsidR="0016229B" w:rsidRPr="00103487" w:rsidRDefault="0016229B" w:rsidP="0016229B">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 xml:space="preserve">Pengertian </w:t>
            </w:r>
          </w:p>
        </w:tc>
        <w:tc>
          <w:tcPr>
            <w:tcW w:w="980" w:type="dxa"/>
            <w:tcBorders>
              <w:top w:val="nil"/>
              <w:left w:val="nil"/>
              <w:bottom w:val="nil"/>
              <w:right w:val="nil"/>
            </w:tcBorders>
            <w:shd w:val="clear" w:color="auto" w:fill="auto"/>
            <w:noWrap/>
            <w:vAlign w:val="bottom"/>
            <w:hideMark/>
          </w:tcPr>
          <w:p w:rsidR="0016229B" w:rsidRPr="00103487" w:rsidRDefault="0016229B" w:rsidP="00EF0BB8">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38</w:t>
            </w:r>
          </w:p>
        </w:tc>
        <w:tc>
          <w:tcPr>
            <w:tcW w:w="940" w:type="dxa"/>
            <w:tcBorders>
              <w:top w:val="nil"/>
              <w:left w:val="nil"/>
              <w:bottom w:val="nil"/>
              <w:right w:val="nil"/>
            </w:tcBorders>
            <w:shd w:val="clear" w:color="auto" w:fill="auto"/>
            <w:noWrap/>
            <w:vAlign w:val="bottom"/>
            <w:hideMark/>
          </w:tcPr>
          <w:p w:rsidR="0016229B" w:rsidRPr="00103487" w:rsidRDefault="0016229B" w:rsidP="00EF0BB8">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71,7</w:t>
            </w:r>
          </w:p>
        </w:tc>
        <w:tc>
          <w:tcPr>
            <w:tcW w:w="960" w:type="dxa"/>
            <w:tcBorders>
              <w:top w:val="nil"/>
              <w:left w:val="nil"/>
              <w:bottom w:val="nil"/>
              <w:right w:val="nil"/>
            </w:tcBorders>
            <w:shd w:val="clear" w:color="auto" w:fill="auto"/>
            <w:noWrap/>
            <w:vAlign w:val="bottom"/>
            <w:hideMark/>
          </w:tcPr>
          <w:p w:rsidR="0016229B" w:rsidRPr="00103487" w:rsidRDefault="0016229B" w:rsidP="00EF0BB8">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14</w:t>
            </w:r>
          </w:p>
        </w:tc>
        <w:tc>
          <w:tcPr>
            <w:tcW w:w="900" w:type="dxa"/>
            <w:tcBorders>
              <w:top w:val="nil"/>
              <w:left w:val="nil"/>
              <w:bottom w:val="nil"/>
              <w:right w:val="nil"/>
            </w:tcBorders>
            <w:shd w:val="clear" w:color="auto" w:fill="auto"/>
            <w:noWrap/>
            <w:vAlign w:val="bottom"/>
            <w:hideMark/>
          </w:tcPr>
          <w:p w:rsidR="0016229B" w:rsidRPr="00103487" w:rsidRDefault="0016229B" w:rsidP="00EF0BB8">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26,4</w:t>
            </w:r>
          </w:p>
        </w:tc>
        <w:tc>
          <w:tcPr>
            <w:tcW w:w="960" w:type="dxa"/>
            <w:tcBorders>
              <w:top w:val="nil"/>
              <w:left w:val="nil"/>
              <w:bottom w:val="nil"/>
              <w:right w:val="nil"/>
            </w:tcBorders>
            <w:shd w:val="clear" w:color="auto" w:fill="auto"/>
            <w:noWrap/>
            <w:vAlign w:val="bottom"/>
            <w:hideMark/>
          </w:tcPr>
          <w:p w:rsidR="0016229B" w:rsidRPr="00103487" w:rsidRDefault="0016229B" w:rsidP="00EF0BB8">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1</w:t>
            </w:r>
          </w:p>
        </w:tc>
        <w:tc>
          <w:tcPr>
            <w:tcW w:w="880" w:type="dxa"/>
            <w:tcBorders>
              <w:top w:val="nil"/>
              <w:left w:val="nil"/>
              <w:bottom w:val="nil"/>
              <w:right w:val="nil"/>
            </w:tcBorders>
            <w:shd w:val="clear" w:color="auto" w:fill="auto"/>
            <w:noWrap/>
            <w:vAlign w:val="bottom"/>
            <w:hideMark/>
          </w:tcPr>
          <w:p w:rsidR="0016229B" w:rsidRPr="00103487" w:rsidRDefault="0016229B" w:rsidP="00EF0BB8">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1,9</w:t>
            </w:r>
          </w:p>
        </w:tc>
      </w:tr>
      <w:tr w:rsidR="0016229B" w:rsidRPr="00103487" w:rsidTr="0016229B">
        <w:trPr>
          <w:trHeight w:val="300"/>
        </w:trPr>
        <w:tc>
          <w:tcPr>
            <w:tcW w:w="3060" w:type="dxa"/>
            <w:tcBorders>
              <w:top w:val="nil"/>
              <w:left w:val="nil"/>
              <w:bottom w:val="nil"/>
              <w:right w:val="nil"/>
            </w:tcBorders>
            <w:shd w:val="clear" w:color="auto" w:fill="auto"/>
            <w:noWrap/>
            <w:vAlign w:val="bottom"/>
            <w:hideMark/>
          </w:tcPr>
          <w:p w:rsidR="0016229B" w:rsidRPr="00103487" w:rsidRDefault="0016229B" w:rsidP="0016229B">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 xml:space="preserve">Jenis-jenis implan </w:t>
            </w:r>
          </w:p>
        </w:tc>
        <w:tc>
          <w:tcPr>
            <w:tcW w:w="980" w:type="dxa"/>
            <w:tcBorders>
              <w:top w:val="nil"/>
              <w:left w:val="nil"/>
              <w:bottom w:val="nil"/>
              <w:right w:val="nil"/>
            </w:tcBorders>
            <w:shd w:val="clear" w:color="auto" w:fill="auto"/>
            <w:noWrap/>
            <w:vAlign w:val="bottom"/>
            <w:hideMark/>
          </w:tcPr>
          <w:p w:rsidR="0016229B" w:rsidRPr="00103487" w:rsidRDefault="0016229B" w:rsidP="00EF0BB8">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11</w:t>
            </w:r>
          </w:p>
        </w:tc>
        <w:tc>
          <w:tcPr>
            <w:tcW w:w="940" w:type="dxa"/>
            <w:tcBorders>
              <w:top w:val="nil"/>
              <w:left w:val="nil"/>
              <w:bottom w:val="nil"/>
              <w:right w:val="nil"/>
            </w:tcBorders>
            <w:shd w:val="clear" w:color="auto" w:fill="auto"/>
            <w:noWrap/>
            <w:vAlign w:val="bottom"/>
            <w:hideMark/>
          </w:tcPr>
          <w:p w:rsidR="0016229B" w:rsidRPr="00103487" w:rsidRDefault="0016229B" w:rsidP="00EF0BB8">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20,7</w:t>
            </w:r>
          </w:p>
        </w:tc>
        <w:tc>
          <w:tcPr>
            <w:tcW w:w="960" w:type="dxa"/>
            <w:tcBorders>
              <w:top w:val="nil"/>
              <w:left w:val="nil"/>
              <w:bottom w:val="nil"/>
              <w:right w:val="nil"/>
            </w:tcBorders>
            <w:shd w:val="clear" w:color="auto" w:fill="auto"/>
            <w:noWrap/>
            <w:vAlign w:val="bottom"/>
            <w:hideMark/>
          </w:tcPr>
          <w:p w:rsidR="0016229B" w:rsidRPr="00103487" w:rsidRDefault="0016229B" w:rsidP="00EF0BB8">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28</w:t>
            </w:r>
          </w:p>
        </w:tc>
        <w:tc>
          <w:tcPr>
            <w:tcW w:w="900" w:type="dxa"/>
            <w:tcBorders>
              <w:top w:val="nil"/>
              <w:left w:val="nil"/>
              <w:bottom w:val="nil"/>
              <w:right w:val="nil"/>
            </w:tcBorders>
            <w:shd w:val="clear" w:color="auto" w:fill="auto"/>
            <w:noWrap/>
            <w:vAlign w:val="bottom"/>
            <w:hideMark/>
          </w:tcPr>
          <w:p w:rsidR="0016229B" w:rsidRPr="00103487" w:rsidRDefault="0016229B" w:rsidP="00EF0BB8">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52,8</w:t>
            </w:r>
          </w:p>
        </w:tc>
        <w:tc>
          <w:tcPr>
            <w:tcW w:w="960" w:type="dxa"/>
            <w:tcBorders>
              <w:top w:val="nil"/>
              <w:left w:val="nil"/>
              <w:bottom w:val="nil"/>
              <w:right w:val="nil"/>
            </w:tcBorders>
            <w:shd w:val="clear" w:color="auto" w:fill="auto"/>
            <w:noWrap/>
            <w:vAlign w:val="bottom"/>
            <w:hideMark/>
          </w:tcPr>
          <w:p w:rsidR="0016229B" w:rsidRPr="00103487" w:rsidRDefault="0016229B" w:rsidP="00EF0BB8">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14</w:t>
            </w:r>
          </w:p>
        </w:tc>
        <w:tc>
          <w:tcPr>
            <w:tcW w:w="880" w:type="dxa"/>
            <w:tcBorders>
              <w:top w:val="nil"/>
              <w:left w:val="nil"/>
              <w:bottom w:val="nil"/>
              <w:right w:val="nil"/>
            </w:tcBorders>
            <w:shd w:val="clear" w:color="auto" w:fill="auto"/>
            <w:noWrap/>
            <w:vAlign w:val="bottom"/>
            <w:hideMark/>
          </w:tcPr>
          <w:p w:rsidR="0016229B" w:rsidRPr="00103487" w:rsidRDefault="0016229B" w:rsidP="00EF0BB8">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26,4</w:t>
            </w:r>
          </w:p>
        </w:tc>
      </w:tr>
      <w:tr w:rsidR="0016229B" w:rsidRPr="00103487" w:rsidTr="0016229B">
        <w:trPr>
          <w:trHeight w:val="300"/>
        </w:trPr>
        <w:tc>
          <w:tcPr>
            <w:tcW w:w="3060" w:type="dxa"/>
            <w:tcBorders>
              <w:top w:val="nil"/>
              <w:left w:val="nil"/>
              <w:bottom w:val="nil"/>
              <w:right w:val="nil"/>
            </w:tcBorders>
            <w:shd w:val="clear" w:color="auto" w:fill="auto"/>
            <w:noWrap/>
            <w:vAlign w:val="bottom"/>
            <w:hideMark/>
          </w:tcPr>
          <w:p w:rsidR="0016229B" w:rsidRPr="00103487" w:rsidRDefault="0016229B" w:rsidP="0016229B">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 xml:space="preserve">Keuntungan </w:t>
            </w:r>
          </w:p>
        </w:tc>
        <w:tc>
          <w:tcPr>
            <w:tcW w:w="980" w:type="dxa"/>
            <w:tcBorders>
              <w:top w:val="nil"/>
              <w:left w:val="nil"/>
              <w:bottom w:val="nil"/>
              <w:right w:val="nil"/>
            </w:tcBorders>
            <w:shd w:val="clear" w:color="auto" w:fill="auto"/>
            <w:noWrap/>
            <w:vAlign w:val="bottom"/>
            <w:hideMark/>
          </w:tcPr>
          <w:p w:rsidR="0016229B" w:rsidRPr="00103487" w:rsidRDefault="0016229B" w:rsidP="00EF0BB8">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38</w:t>
            </w:r>
          </w:p>
        </w:tc>
        <w:tc>
          <w:tcPr>
            <w:tcW w:w="940" w:type="dxa"/>
            <w:tcBorders>
              <w:top w:val="nil"/>
              <w:left w:val="nil"/>
              <w:bottom w:val="nil"/>
              <w:right w:val="nil"/>
            </w:tcBorders>
            <w:shd w:val="clear" w:color="auto" w:fill="auto"/>
            <w:noWrap/>
            <w:vAlign w:val="bottom"/>
            <w:hideMark/>
          </w:tcPr>
          <w:p w:rsidR="0016229B" w:rsidRPr="00103487" w:rsidRDefault="0016229B" w:rsidP="00EF0BB8">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71,7</w:t>
            </w:r>
          </w:p>
        </w:tc>
        <w:tc>
          <w:tcPr>
            <w:tcW w:w="960" w:type="dxa"/>
            <w:tcBorders>
              <w:top w:val="nil"/>
              <w:left w:val="nil"/>
              <w:bottom w:val="nil"/>
              <w:right w:val="nil"/>
            </w:tcBorders>
            <w:shd w:val="clear" w:color="auto" w:fill="auto"/>
            <w:noWrap/>
            <w:vAlign w:val="bottom"/>
            <w:hideMark/>
          </w:tcPr>
          <w:p w:rsidR="0016229B" w:rsidRPr="00103487" w:rsidRDefault="0016229B" w:rsidP="00EF0BB8">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0</w:t>
            </w:r>
          </w:p>
        </w:tc>
        <w:tc>
          <w:tcPr>
            <w:tcW w:w="900" w:type="dxa"/>
            <w:tcBorders>
              <w:top w:val="nil"/>
              <w:left w:val="nil"/>
              <w:bottom w:val="nil"/>
              <w:right w:val="nil"/>
            </w:tcBorders>
            <w:shd w:val="clear" w:color="auto" w:fill="auto"/>
            <w:noWrap/>
            <w:vAlign w:val="bottom"/>
            <w:hideMark/>
          </w:tcPr>
          <w:p w:rsidR="0016229B" w:rsidRPr="00103487" w:rsidRDefault="0016229B" w:rsidP="00EF0BB8">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0</w:t>
            </w:r>
          </w:p>
        </w:tc>
        <w:tc>
          <w:tcPr>
            <w:tcW w:w="960" w:type="dxa"/>
            <w:tcBorders>
              <w:top w:val="nil"/>
              <w:left w:val="nil"/>
              <w:bottom w:val="nil"/>
              <w:right w:val="nil"/>
            </w:tcBorders>
            <w:shd w:val="clear" w:color="auto" w:fill="auto"/>
            <w:noWrap/>
            <w:vAlign w:val="bottom"/>
            <w:hideMark/>
          </w:tcPr>
          <w:p w:rsidR="0016229B" w:rsidRPr="00103487" w:rsidRDefault="0016229B" w:rsidP="00EF0BB8">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15</w:t>
            </w:r>
          </w:p>
        </w:tc>
        <w:tc>
          <w:tcPr>
            <w:tcW w:w="880" w:type="dxa"/>
            <w:tcBorders>
              <w:top w:val="nil"/>
              <w:left w:val="nil"/>
              <w:bottom w:val="nil"/>
              <w:right w:val="nil"/>
            </w:tcBorders>
            <w:shd w:val="clear" w:color="auto" w:fill="auto"/>
            <w:noWrap/>
            <w:vAlign w:val="bottom"/>
            <w:hideMark/>
          </w:tcPr>
          <w:p w:rsidR="0016229B" w:rsidRPr="00103487" w:rsidRDefault="0016229B" w:rsidP="00EF0BB8">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28,3</w:t>
            </w:r>
          </w:p>
        </w:tc>
      </w:tr>
      <w:tr w:rsidR="0016229B" w:rsidRPr="00103487" w:rsidTr="0016229B">
        <w:trPr>
          <w:trHeight w:val="300"/>
        </w:trPr>
        <w:tc>
          <w:tcPr>
            <w:tcW w:w="3060" w:type="dxa"/>
            <w:tcBorders>
              <w:top w:val="nil"/>
              <w:left w:val="nil"/>
              <w:bottom w:val="nil"/>
              <w:right w:val="nil"/>
            </w:tcBorders>
            <w:shd w:val="clear" w:color="auto" w:fill="auto"/>
            <w:noWrap/>
            <w:vAlign w:val="bottom"/>
            <w:hideMark/>
          </w:tcPr>
          <w:p w:rsidR="0016229B" w:rsidRPr="00103487" w:rsidRDefault="0016229B" w:rsidP="0016229B">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Keterbatasan</w:t>
            </w:r>
          </w:p>
        </w:tc>
        <w:tc>
          <w:tcPr>
            <w:tcW w:w="980" w:type="dxa"/>
            <w:tcBorders>
              <w:top w:val="nil"/>
              <w:left w:val="nil"/>
              <w:bottom w:val="nil"/>
              <w:right w:val="nil"/>
            </w:tcBorders>
            <w:shd w:val="clear" w:color="auto" w:fill="auto"/>
            <w:noWrap/>
            <w:vAlign w:val="bottom"/>
            <w:hideMark/>
          </w:tcPr>
          <w:p w:rsidR="0016229B" w:rsidRPr="00103487" w:rsidRDefault="0016229B" w:rsidP="00EF0BB8">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13</w:t>
            </w:r>
          </w:p>
        </w:tc>
        <w:tc>
          <w:tcPr>
            <w:tcW w:w="940" w:type="dxa"/>
            <w:tcBorders>
              <w:top w:val="nil"/>
              <w:left w:val="nil"/>
              <w:bottom w:val="nil"/>
              <w:right w:val="nil"/>
            </w:tcBorders>
            <w:shd w:val="clear" w:color="auto" w:fill="auto"/>
            <w:noWrap/>
            <w:vAlign w:val="bottom"/>
            <w:hideMark/>
          </w:tcPr>
          <w:p w:rsidR="0016229B" w:rsidRPr="00103487" w:rsidRDefault="0016229B" w:rsidP="00EF0BB8">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24,5</w:t>
            </w:r>
          </w:p>
        </w:tc>
        <w:tc>
          <w:tcPr>
            <w:tcW w:w="960" w:type="dxa"/>
            <w:tcBorders>
              <w:top w:val="nil"/>
              <w:left w:val="nil"/>
              <w:bottom w:val="nil"/>
              <w:right w:val="nil"/>
            </w:tcBorders>
            <w:shd w:val="clear" w:color="auto" w:fill="auto"/>
            <w:noWrap/>
            <w:vAlign w:val="bottom"/>
            <w:hideMark/>
          </w:tcPr>
          <w:p w:rsidR="0016229B" w:rsidRPr="00103487" w:rsidRDefault="0016229B" w:rsidP="00EF0BB8">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8</w:t>
            </w:r>
          </w:p>
        </w:tc>
        <w:tc>
          <w:tcPr>
            <w:tcW w:w="900" w:type="dxa"/>
            <w:tcBorders>
              <w:top w:val="nil"/>
              <w:left w:val="nil"/>
              <w:bottom w:val="nil"/>
              <w:right w:val="nil"/>
            </w:tcBorders>
            <w:shd w:val="clear" w:color="auto" w:fill="auto"/>
            <w:noWrap/>
            <w:vAlign w:val="bottom"/>
            <w:hideMark/>
          </w:tcPr>
          <w:p w:rsidR="0016229B" w:rsidRPr="00103487" w:rsidRDefault="0016229B" w:rsidP="00EF0BB8">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15,1</w:t>
            </w:r>
          </w:p>
        </w:tc>
        <w:tc>
          <w:tcPr>
            <w:tcW w:w="960" w:type="dxa"/>
            <w:tcBorders>
              <w:top w:val="nil"/>
              <w:left w:val="nil"/>
              <w:bottom w:val="nil"/>
              <w:right w:val="nil"/>
            </w:tcBorders>
            <w:shd w:val="clear" w:color="auto" w:fill="auto"/>
            <w:noWrap/>
            <w:vAlign w:val="bottom"/>
            <w:hideMark/>
          </w:tcPr>
          <w:p w:rsidR="0016229B" w:rsidRPr="00103487" w:rsidRDefault="0016229B" w:rsidP="00EF0BB8">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32</w:t>
            </w:r>
          </w:p>
        </w:tc>
        <w:tc>
          <w:tcPr>
            <w:tcW w:w="880" w:type="dxa"/>
            <w:tcBorders>
              <w:top w:val="nil"/>
              <w:left w:val="nil"/>
              <w:bottom w:val="nil"/>
              <w:right w:val="nil"/>
            </w:tcBorders>
            <w:shd w:val="clear" w:color="auto" w:fill="auto"/>
            <w:noWrap/>
            <w:vAlign w:val="bottom"/>
            <w:hideMark/>
          </w:tcPr>
          <w:p w:rsidR="0016229B" w:rsidRPr="00103487" w:rsidRDefault="0016229B" w:rsidP="00EF0BB8">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60,4</w:t>
            </w:r>
          </w:p>
        </w:tc>
      </w:tr>
      <w:tr w:rsidR="0016229B" w:rsidRPr="00103487" w:rsidTr="0016229B">
        <w:trPr>
          <w:trHeight w:val="300"/>
        </w:trPr>
        <w:tc>
          <w:tcPr>
            <w:tcW w:w="3060" w:type="dxa"/>
            <w:tcBorders>
              <w:top w:val="nil"/>
              <w:left w:val="nil"/>
              <w:right w:val="nil"/>
            </w:tcBorders>
            <w:shd w:val="clear" w:color="auto" w:fill="auto"/>
            <w:noWrap/>
            <w:vAlign w:val="bottom"/>
            <w:hideMark/>
          </w:tcPr>
          <w:p w:rsidR="0016229B" w:rsidRPr="00103487" w:rsidRDefault="0016229B" w:rsidP="0016229B">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 xml:space="preserve">Efek samping </w:t>
            </w:r>
          </w:p>
        </w:tc>
        <w:tc>
          <w:tcPr>
            <w:tcW w:w="980" w:type="dxa"/>
            <w:tcBorders>
              <w:top w:val="nil"/>
              <w:left w:val="nil"/>
              <w:right w:val="nil"/>
            </w:tcBorders>
            <w:shd w:val="clear" w:color="auto" w:fill="auto"/>
            <w:noWrap/>
            <w:vAlign w:val="bottom"/>
            <w:hideMark/>
          </w:tcPr>
          <w:p w:rsidR="0016229B" w:rsidRPr="00103487" w:rsidRDefault="0016229B" w:rsidP="00EF0BB8">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13</w:t>
            </w:r>
          </w:p>
        </w:tc>
        <w:tc>
          <w:tcPr>
            <w:tcW w:w="940" w:type="dxa"/>
            <w:tcBorders>
              <w:top w:val="nil"/>
              <w:left w:val="nil"/>
              <w:right w:val="nil"/>
            </w:tcBorders>
            <w:shd w:val="clear" w:color="auto" w:fill="auto"/>
            <w:noWrap/>
            <w:vAlign w:val="bottom"/>
            <w:hideMark/>
          </w:tcPr>
          <w:p w:rsidR="0016229B" w:rsidRPr="00103487" w:rsidRDefault="0016229B" w:rsidP="00EF0BB8">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24,5</w:t>
            </w:r>
          </w:p>
        </w:tc>
        <w:tc>
          <w:tcPr>
            <w:tcW w:w="960" w:type="dxa"/>
            <w:tcBorders>
              <w:top w:val="nil"/>
              <w:left w:val="nil"/>
              <w:right w:val="nil"/>
            </w:tcBorders>
            <w:shd w:val="clear" w:color="auto" w:fill="auto"/>
            <w:noWrap/>
            <w:vAlign w:val="bottom"/>
            <w:hideMark/>
          </w:tcPr>
          <w:p w:rsidR="0016229B" w:rsidRPr="00103487" w:rsidRDefault="0016229B" w:rsidP="00EF0BB8">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19</w:t>
            </w:r>
          </w:p>
        </w:tc>
        <w:tc>
          <w:tcPr>
            <w:tcW w:w="900" w:type="dxa"/>
            <w:tcBorders>
              <w:top w:val="nil"/>
              <w:left w:val="nil"/>
              <w:right w:val="nil"/>
            </w:tcBorders>
            <w:shd w:val="clear" w:color="auto" w:fill="auto"/>
            <w:noWrap/>
            <w:vAlign w:val="bottom"/>
            <w:hideMark/>
          </w:tcPr>
          <w:p w:rsidR="0016229B" w:rsidRPr="00103487" w:rsidRDefault="0016229B" w:rsidP="00EF0BB8">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35,8</w:t>
            </w:r>
          </w:p>
        </w:tc>
        <w:tc>
          <w:tcPr>
            <w:tcW w:w="960" w:type="dxa"/>
            <w:tcBorders>
              <w:top w:val="nil"/>
              <w:left w:val="nil"/>
              <w:right w:val="nil"/>
            </w:tcBorders>
            <w:shd w:val="clear" w:color="auto" w:fill="auto"/>
            <w:noWrap/>
            <w:vAlign w:val="bottom"/>
            <w:hideMark/>
          </w:tcPr>
          <w:p w:rsidR="0016229B" w:rsidRPr="00103487" w:rsidRDefault="0016229B" w:rsidP="00EF0BB8">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21</w:t>
            </w:r>
          </w:p>
        </w:tc>
        <w:tc>
          <w:tcPr>
            <w:tcW w:w="880" w:type="dxa"/>
            <w:tcBorders>
              <w:top w:val="nil"/>
              <w:left w:val="nil"/>
              <w:right w:val="nil"/>
            </w:tcBorders>
            <w:shd w:val="clear" w:color="auto" w:fill="auto"/>
            <w:noWrap/>
            <w:vAlign w:val="bottom"/>
            <w:hideMark/>
          </w:tcPr>
          <w:p w:rsidR="0016229B" w:rsidRPr="00103487" w:rsidRDefault="0016229B" w:rsidP="00EF0BB8">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39,6</w:t>
            </w:r>
          </w:p>
        </w:tc>
      </w:tr>
      <w:tr w:rsidR="0016229B" w:rsidRPr="00103487" w:rsidTr="0016229B">
        <w:trPr>
          <w:trHeight w:val="300"/>
        </w:trPr>
        <w:tc>
          <w:tcPr>
            <w:tcW w:w="3060" w:type="dxa"/>
            <w:tcBorders>
              <w:top w:val="nil"/>
              <w:left w:val="nil"/>
              <w:bottom w:val="single" w:sz="4" w:space="0" w:color="auto"/>
              <w:right w:val="nil"/>
            </w:tcBorders>
            <w:shd w:val="clear" w:color="auto" w:fill="auto"/>
            <w:noWrap/>
            <w:vAlign w:val="bottom"/>
            <w:hideMark/>
          </w:tcPr>
          <w:p w:rsidR="0016229B" w:rsidRPr="00103487" w:rsidRDefault="0016229B" w:rsidP="0016229B">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 xml:space="preserve">Jumlah </w:t>
            </w:r>
          </w:p>
        </w:tc>
        <w:tc>
          <w:tcPr>
            <w:tcW w:w="980" w:type="dxa"/>
            <w:tcBorders>
              <w:top w:val="nil"/>
              <w:left w:val="nil"/>
              <w:bottom w:val="single" w:sz="4" w:space="0" w:color="auto"/>
              <w:right w:val="nil"/>
            </w:tcBorders>
            <w:shd w:val="clear" w:color="auto" w:fill="auto"/>
            <w:noWrap/>
            <w:vAlign w:val="bottom"/>
            <w:hideMark/>
          </w:tcPr>
          <w:p w:rsidR="0016229B" w:rsidRPr="00103487" w:rsidRDefault="0016229B" w:rsidP="00EF0BB8">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113</w:t>
            </w:r>
          </w:p>
        </w:tc>
        <w:tc>
          <w:tcPr>
            <w:tcW w:w="940" w:type="dxa"/>
            <w:tcBorders>
              <w:top w:val="nil"/>
              <w:left w:val="nil"/>
              <w:bottom w:val="single" w:sz="4" w:space="0" w:color="auto"/>
              <w:right w:val="nil"/>
            </w:tcBorders>
            <w:shd w:val="clear" w:color="auto" w:fill="auto"/>
            <w:noWrap/>
            <w:vAlign w:val="bottom"/>
            <w:hideMark/>
          </w:tcPr>
          <w:p w:rsidR="0016229B" w:rsidRPr="00103487" w:rsidRDefault="0016229B" w:rsidP="0016229B">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nil"/>
            </w:tcBorders>
            <w:shd w:val="clear" w:color="auto" w:fill="auto"/>
            <w:noWrap/>
            <w:vAlign w:val="bottom"/>
            <w:hideMark/>
          </w:tcPr>
          <w:p w:rsidR="0016229B" w:rsidRPr="00103487" w:rsidRDefault="0016229B" w:rsidP="00EF0BB8">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69</w:t>
            </w:r>
          </w:p>
        </w:tc>
        <w:tc>
          <w:tcPr>
            <w:tcW w:w="900" w:type="dxa"/>
            <w:tcBorders>
              <w:top w:val="nil"/>
              <w:left w:val="nil"/>
              <w:bottom w:val="single" w:sz="4" w:space="0" w:color="auto"/>
              <w:right w:val="nil"/>
            </w:tcBorders>
            <w:shd w:val="clear" w:color="auto" w:fill="auto"/>
            <w:noWrap/>
            <w:vAlign w:val="bottom"/>
            <w:hideMark/>
          </w:tcPr>
          <w:p w:rsidR="0016229B" w:rsidRPr="00103487" w:rsidRDefault="0016229B" w:rsidP="0016229B">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nil"/>
            </w:tcBorders>
            <w:shd w:val="clear" w:color="auto" w:fill="auto"/>
            <w:noWrap/>
            <w:vAlign w:val="bottom"/>
            <w:hideMark/>
          </w:tcPr>
          <w:p w:rsidR="0016229B" w:rsidRPr="00103487" w:rsidRDefault="0016229B" w:rsidP="00EF0BB8">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83</w:t>
            </w:r>
          </w:p>
        </w:tc>
        <w:tc>
          <w:tcPr>
            <w:tcW w:w="880" w:type="dxa"/>
            <w:tcBorders>
              <w:top w:val="nil"/>
              <w:left w:val="nil"/>
              <w:bottom w:val="single" w:sz="4" w:space="0" w:color="auto"/>
              <w:right w:val="nil"/>
            </w:tcBorders>
            <w:shd w:val="clear" w:color="auto" w:fill="auto"/>
            <w:noWrap/>
            <w:vAlign w:val="bottom"/>
            <w:hideMark/>
          </w:tcPr>
          <w:p w:rsidR="0016229B" w:rsidRPr="00103487" w:rsidRDefault="0016229B" w:rsidP="0016229B">
            <w:pPr>
              <w:spacing w:after="0" w:line="240" w:lineRule="auto"/>
              <w:rPr>
                <w:rFonts w:ascii="Times New Roman" w:eastAsia="Times New Roman" w:hAnsi="Times New Roman" w:cs="Times New Roman"/>
                <w:color w:val="000000"/>
                <w:lang w:eastAsia="id-ID"/>
              </w:rPr>
            </w:pPr>
          </w:p>
        </w:tc>
      </w:tr>
    </w:tbl>
    <w:p w:rsidR="0016229B" w:rsidRPr="00103487" w:rsidRDefault="0016229B" w:rsidP="00590714">
      <w:pPr>
        <w:spacing w:after="0" w:line="240" w:lineRule="auto"/>
        <w:ind w:right="1083"/>
        <w:jc w:val="both"/>
        <w:rPr>
          <w:rFonts w:ascii="Times New Roman" w:hAnsi="Times New Roman" w:cs="Times New Roman"/>
        </w:rPr>
      </w:pPr>
    </w:p>
    <w:p w:rsidR="0016229B" w:rsidRDefault="0016229B" w:rsidP="00B35E3A">
      <w:pPr>
        <w:spacing w:after="0" w:line="240" w:lineRule="auto"/>
        <w:ind w:right="1083" w:firstLine="720"/>
        <w:jc w:val="both"/>
        <w:rPr>
          <w:rFonts w:ascii="Times New Roman" w:hAnsi="Times New Roman" w:cs="Times New Roman"/>
        </w:rPr>
      </w:pPr>
      <w:r>
        <w:rPr>
          <w:rFonts w:ascii="Times New Roman" w:hAnsi="Times New Roman" w:cs="Times New Roman"/>
        </w:rPr>
        <w:t>Pada tabel diatas menunjukkan</w:t>
      </w:r>
      <w:r w:rsidR="007601A3">
        <w:rPr>
          <w:rFonts w:ascii="Times New Roman" w:hAnsi="Times New Roman" w:cs="Times New Roman"/>
        </w:rPr>
        <w:t xml:space="preserve"> </w:t>
      </w:r>
      <w:r>
        <w:rPr>
          <w:rFonts w:ascii="Times New Roman" w:hAnsi="Times New Roman" w:cs="Times New Roman"/>
        </w:rPr>
        <w:t xml:space="preserve">bahwa lebih dari setengah responden belum mengetahui tentang keterbatasan </w:t>
      </w:r>
      <w:r w:rsidR="007601A3">
        <w:rPr>
          <w:rFonts w:ascii="Times New Roman" w:hAnsi="Times New Roman" w:cs="Times New Roman"/>
        </w:rPr>
        <w:t xml:space="preserve">kontrasepsi implan. Sepertiga responden belum mengetahui tentang efek samping implan </w:t>
      </w:r>
    </w:p>
    <w:p w:rsidR="007601A3" w:rsidRDefault="007601A3" w:rsidP="007601A3">
      <w:pPr>
        <w:spacing w:after="0" w:line="240" w:lineRule="auto"/>
        <w:ind w:right="1083"/>
        <w:jc w:val="both"/>
        <w:rPr>
          <w:rFonts w:ascii="Times New Roman" w:hAnsi="Times New Roman" w:cs="Times New Roman"/>
          <w:b/>
        </w:rPr>
      </w:pPr>
      <w:r w:rsidRPr="007601A3">
        <w:rPr>
          <w:rFonts w:ascii="Times New Roman" w:hAnsi="Times New Roman" w:cs="Times New Roman"/>
          <w:b/>
        </w:rPr>
        <w:lastRenderedPageBreak/>
        <w:t xml:space="preserve">Sikap responden tentang kontrasepsi implan </w:t>
      </w:r>
    </w:p>
    <w:p w:rsidR="007601A3" w:rsidRPr="00103487" w:rsidRDefault="007601A3" w:rsidP="007601A3">
      <w:pPr>
        <w:spacing w:after="0" w:line="240" w:lineRule="auto"/>
        <w:ind w:right="1083"/>
        <w:jc w:val="both"/>
        <w:rPr>
          <w:rFonts w:ascii="Times New Roman" w:hAnsi="Times New Roman" w:cs="Times New Roman"/>
          <w:b/>
        </w:rPr>
      </w:pPr>
    </w:p>
    <w:p w:rsidR="007601A3" w:rsidRPr="00103487" w:rsidRDefault="007601A3" w:rsidP="007601A3">
      <w:pPr>
        <w:spacing w:after="0" w:line="240" w:lineRule="auto"/>
        <w:ind w:right="1083"/>
        <w:jc w:val="both"/>
        <w:rPr>
          <w:rFonts w:ascii="Times New Roman" w:hAnsi="Times New Roman" w:cs="Times New Roman"/>
        </w:rPr>
      </w:pPr>
      <w:r w:rsidRPr="00103487">
        <w:rPr>
          <w:rFonts w:ascii="Times New Roman" w:hAnsi="Times New Roman" w:cs="Times New Roman"/>
          <w:b/>
        </w:rPr>
        <w:tab/>
      </w:r>
      <w:r w:rsidRPr="00103487">
        <w:rPr>
          <w:rFonts w:ascii="Times New Roman" w:hAnsi="Times New Roman" w:cs="Times New Roman"/>
        </w:rPr>
        <w:t xml:space="preserve">Tabel 4. Sikap Responden tentang Kontrasepsi Implan </w:t>
      </w:r>
    </w:p>
    <w:tbl>
      <w:tblPr>
        <w:tblW w:w="8500" w:type="dxa"/>
        <w:tblInd w:w="93" w:type="dxa"/>
        <w:tblLook w:val="04A0" w:firstRow="1" w:lastRow="0" w:firstColumn="1" w:lastColumn="0" w:noHBand="0" w:noVBand="1"/>
      </w:tblPr>
      <w:tblGrid>
        <w:gridCol w:w="3340"/>
        <w:gridCol w:w="2520"/>
        <w:gridCol w:w="2640"/>
      </w:tblGrid>
      <w:tr w:rsidR="007601A3" w:rsidRPr="00103487" w:rsidTr="007601A3">
        <w:trPr>
          <w:trHeight w:val="300"/>
        </w:trPr>
        <w:tc>
          <w:tcPr>
            <w:tcW w:w="3340" w:type="dxa"/>
            <w:tcBorders>
              <w:top w:val="nil"/>
              <w:left w:val="nil"/>
              <w:bottom w:val="nil"/>
              <w:right w:val="nil"/>
            </w:tcBorders>
            <w:shd w:val="clear" w:color="auto" w:fill="auto"/>
            <w:noWrap/>
            <w:vAlign w:val="bottom"/>
            <w:hideMark/>
          </w:tcPr>
          <w:p w:rsidR="007601A3" w:rsidRPr="00103487" w:rsidRDefault="007601A3" w:rsidP="007601A3">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 xml:space="preserve">Sikap </w:t>
            </w:r>
          </w:p>
        </w:tc>
        <w:tc>
          <w:tcPr>
            <w:tcW w:w="2520" w:type="dxa"/>
            <w:tcBorders>
              <w:top w:val="nil"/>
              <w:left w:val="nil"/>
              <w:bottom w:val="nil"/>
              <w:right w:val="nil"/>
            </w:tcBorders>
            <w:shd w:val="clear" w:color="auto" w:fill="auto"/>
            <w:noWrap/>
            <w:vAlign w:val="bottom"/>
            <w:hideMark/>
          </w:tcPr>
          <w:p w:rsidR="007601A3" w:rsidRPr="00103487" w:rsidRDefault="007601A3" w:rsidP="007601A3">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Frekuensi (f)</w:t>
            </w:r>
          </w:p>
        </w:tc>
        <w:tc>
          <w:tcPr>
            <w:tcW w:w="2640" w:type="dxa"/>
            <w:tcBorders>
              <w:top w:val="nil"/>
              <w:left w:val="nil"/>
              <w:bottom w:val="nil"/>
              <w:right w:val="nil"/>
            </w:tcBorders>
            <w:shd w:val="clear" w:color="auto" w:fill="auto"/>
            <w:noWrap/>
            <w:vAlign w:val="bottom"/>
            <w:hideMark/>
          </w:tcPr>
          <w:p w:rsidR="007601A3" w:rsidRPr="00103487" w:rsidRDefault="007601A3" w:rsidP="007601A3">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Persentase (%)</w:t>
            </w:r>
          </w:p>
        </w:tc>
      </w:tr>
      <w:tr w:rsidR="007601A3" w:rsidRPr="00103487" w:rsidTr="007601A3">
        <w:trPr>
          <w:trHeight w:val="300"/>
        </w:trPr>
        <w:tc>
          <w:tcPr>
            <w:tcW w:w="3340" w:type="dxa"/>
            <w:tcBorders>
              <w:top w:val="nil"/>
              <w:left w:val="nil"/>
              <w:bottom w:val="nil"/>
              <w:right w:val="nil"/>
            </w:tcBorders>
            <w:shd w:val="clear" w:color="auto" w:fill="auto"/>
            <w:noWrap/>
            <w:vAlign w:val="bottom"/>
            <w:hideMark/>
          </w:tcPr>
          <w:p w:rsidR="007601A3" w:rsidRPr="00103487" w:rsidRDefault="007601A3" w:rsidP="007601A3">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Positif</w:t>
            </w:r>
          </w:p>
        </w:tc>
        <w:tc>
          <w:tcPr>
            <w:tcW w:w="2520" w:type="dxa"/>
            <w:tcBorders>
              <w:top w:val="nil"/>
              <w:left w:val="nil"/>
              <w:bottom w:val="nil"/>
              <w:right w:val="nil"/>
            </w:tcBorders>
            <w:shd w:val="clear" w:color="auto" w:fill="auto"/>
            <w:noWrap/>
            <w:vAlign w:val="bottom"/>
            <w:hideMark/>
          </w:tcPr>
          <w:p w:rsidR="007601A3" w:rsidRPr="00103487" w:rsidRDefault="007601A3" w:rsidP="00EF0BB8">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36</w:t>
            </w:r>
          </w:p>
        </w:tc>
        <w:tc>
          <w:tcPr>
            <w:tcW w:w="2640" w:type="dxa"/>
            <w:tcBorders>
              <w:top w:val="nil"/>
              <w:left w:val="nil"/>
              <w:bottom w:val="nil"/>
              <w:right w:val="nil"/>
            </w:tcBorders>
            <w:shd w:val="clear" w:color="auto" w:fill="auto"/>
            <w:noWrap/>
            <w:vAlign w:val="bottom"/>
            <w:hideMark/>
          </w:tcPr>
          <w:p w:rsidR="007601A3" w:rsidRPr="00103487" w:rsidRDefault="007601A3" w:rsidP="00EF0BB8">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67,9</w:t>
            </w:r>
          </w:p>
        </w:tc>
      </w:tr>
      <w:tr w:rsidR="007601A3" w:rsidRPr="00103487" w:rsidTr="007601A3">
        <w:trPr>
          <w:trHeight w:val="300"/>
        </w:trPr>
        <w:tc>
          <w:tcPr>
            <w:tcW w:w="3340" w:type="dxa"/>
            <w:tcBorders>
              <w:top w:val="nil"/>
              <w:left w:val="nil"/>
              <w:right w:val="nil"/>
            </w:tcBorders>
            <w:shd w:val="clear" w:color="auto" w:fill="auto"/>
            <w:noWrap/>
            <w:vAlign w:val="bottom"/>
            <w:hideMark/>
          </w:tcPr>
          <w:p w:rsidR="007601A3" w:rsidRPr="00103487" w:rsidRDefault="007601A3" w:rsidP="007601A3">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 xml:space="preserve">Negatif </w:t>
            </w:r>
          </w:p>
        </w:tc>
        <w:tc>
          <w:tcPr>
            <w:tcW w:w="2520" w:type="dxa"/>
            <w:tcBorders>
              <w:top w:val="nil"/>
              <w:left w:val="nil"/>
              <w:right w:val="nil"/>
            </w:tcBorders>
            <w:shd w:val="clear" w:color="auto" w:fill="auto"/>
            <w:noWrap/>
            <w:vAlign w:val="bottom"/>
            <w:hideMark/>
          </w:tcPr>
          <w:p w:rsidR="007601A3" w:rsidRPr="00103487" w:rsidRDefault="007601A3" w:rsidP="00EF0BB8">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17</w:t>
            </w:r>
          </w:p>
        </w:tc>
        <w:tc>
          <w:tcPr>
            <w:tcW w:w="2640" w:type="dxa"/>
            <w:tcBorders>
              <w:top w:val="nil"/>
              <w:left w:val="nil"/>
              <w:right w:val="nil"/>
            </w:tcBorders>
            <w:shd w:val="clear" w:color="auto" w:fill="auto"/>
            <w:noWrap/>
            <w:vAlign w:val="bottom"/>
            <w:hideMark/>
          </w:tcPr>
          <w:p w:rsidR="007601A3" w:rsidRPr="00103487" w:rsidRDefault="007601A3" w:rsidP="00EF0BB8">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32,1</w:t>
            </w:r>
          </w:p>
        </w:tc>
      </w:tr>
      <w:tr w:rsidR="007601A3" w:rsidRPr="00103487" w:rsidTr="007601A3">
        <w:trPr>
          <w:trHeight w:val="300"/>
        </w:trPr>
        <w:tc>
          <w:tcPr>
            <w:tcW w:w="3340" w:type="dxa"/>
            <w:tcBorders>
              <w:top w:val="nil"/>
              <w:left w:val="nil"/>
              <w:bottom w:val="single" w:sz="4" w:space="0" w:color="auto"/>
              <w:right w:val="nil"/>
            </w:tcBorders>
            <w:shd w:val="clear" w:color="auto" w:fill="auto"/>
            <w:noWrap/>
            <w:vAlign w:val="bottom"/>
            <w:hideMark/>
          </w:tcPr>
          <w:p w:rsidR="007601A3" w:rsidRPr="00103487" w:rsidRDefault="007601A3" w:rsidP="007601A3">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 xml:space="preserve">Jumlah </w:t>
            </w:r>
          </w:p>
        </w:tc>
        <w:tc>
          <w:tcPr>
            <w:tcW w:w="2520" w:type="dxa"/>
            <w:tcBorders>
              <w:top w:val="nil"/>
              <w:left w:val="nil"/>
              <w:bottom w:val="single" w:sz="4" w:space="0" w:color="auto"/>
              <w:right w:val="nil"/>
            </w:tcBorders>
            <w:shd w:val="clear" w:color="auto" w:fill="auto"/>
            <w:noWrap/>
            <w:vAlign w:val="bottom"/>
            <w:hideMark/>
          </w:tcPr>
          <w:p w:rsidR="007601A3" w:rsidRPr="00103487" w:rsidRDefault="007601A3" w:rsidP="00EF0BB8">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53</w:t>
            </w:r>
          </w:p>
        </w:tc>
        <w:tc>
          <w:tcPr>
            <w:tcW w:w="2640" w:type="dxa"/>
            <w:tcBorders>
              <w:top w:val="nil"/>
              <w:left w:val="nil"/>
              <w:bottom w:val="single" w:sz="4" w:space="0" w:color="auto"/>
              <w:right w:val="nil"/>
            </w:tcBorders>
            <w:shd w:val="clear" w:color="auto" w:fill="auto"/>
            <w:noWrap/>
            <w:vAlign w:val="bottom"/>
            <w:hideMark/>
          </w:tcPr>
          <w:p w:rsidR="007601A3" w:rsidRPr="00103487" w:rsidRDefault="007601A3" w:rsidP="00EF0BB8">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100</w:t>
            </w:r>
          </w:p>
        </w:tc>
      </w:tr>
    </w:tbl>
    <w:p w:rsidR="007601A3" w:rsidRPr="00103487" w:rsidRDefault="007601A3" w:rsidP="007601A3">
      <w:pPr>
        <w:spacing w:after="0" w:line="240" w:lineRule="auto"/>
        <w:ind w:right="1083"/>
        <w:jc w:val="both"/>
        <w:rPr>
          <w:rFonts w:ascii="Times New Roman" w:hAnsi="Times New Roman" w:cs="Times New Roman"/>
        </w:rPr>
      </w:pPr>
    </w:p>
    <w:p w:rsidR="007601A3" w:rsidRDefault="007601A3" w:rsidP="00B35E3A">
      <w:pPr>
        <w:spacing w:after="0" w:line="240" w:lineRule="auto"/>
        <w:ind w:right="1083" w:firstLine="720"/>
        <w:jc w:val="both"/>
        <w:rPr>
          <w:rFonts w:ascii="Times New Roman" w:hAnsi="Times New Roman" w:cs="Times New Roman"/>
        </w:rPr>
      </w:pPr>
      <w:r>
        <w:rPr>
          <w:rFonts w:ascii="Times New Roman" w:hAnsi="Times New Roman" w:cs="Times New Roman"/>
        </w:rPr>
        <w:t xml:space="preserve">Dari tabel diatas terlihat bahwa lebih dari setengah responden memiliki sikap positif tentang metode kontrasepsi implan pasca persalinan, dan sedikit bersikap negatif. </w:t>
      </w:r>
    </w:p>
    <w:p w:rsidR="007601A3" w:rsidRDefault="00904D63" w:rsidP="00904D63">
      <w:pPr>
        <w:spacing w:after="0" w:line="240" w:lineRule="auto"/>
        <w:ind w:right="1083"/>
        <w:jc w:val="both"/>
        <w:rPr>
          <w:rFonts w:ascii="Times New Roman" w:hAnsi="Times New Roman" w:cs="Times New Roman"/>
        </w:rPr>
      </w:pPr>
      <w:r>
        <w:rPr>
          <w:rFonts w:ascii="Times New Roman" w:hAnsi="Times New Roman" w:cs="Times New Roman"/>
        </w:rPr>
        <w:t xml:space="preserve"> </w:t>
      </w:r>
    </w:p>
    <w:p w:rsidR="00904D63" w:rsidRDefault="00904D63" w:rsidP="00904D63">
      <w:pPr>
        <w:spacing w:after="0" w:line="240" w:lineRule="auto"/>
        <w:ind w:right="1083"/>
        <w:jc w:val="both"/>
        <w:rPr>
          <w:rFonts w:ascii="Times New Roman" w:hAnsi="Times New Roman" w:cs="Times New Roman"/>
          <w:b/>
        </w:rPr>
      </w:pPr>
      <w:r w:rsidRPr="00904D63">
        <w:rPr>
          <w:rFonts w:ascii="Times New Roman" w:hAnsi="Times New Roman" w:cs="Times New Roman"/>
          <w:b/>
        </w:rPr>
        <w:t xml:space="preserve">Pengetahuan Responden Terhadap Sikap Responden </w:t>
      </w:r>
    </w:p>
    <w:p w:rsidR="00904D63" w:rsidRPr="00904D63" w:rsidRDefault="00904D63" w:rsidP="00904D63">
      <w:pPr>
        <w:spacing w:after="0" w:line="240" w:lineRule="auto"/>
        <w:ind w:right="1083"/>
        <w:jc w:val="both"/>
        <w:rPr>
          <w:rFonts w:ascii="Times New Roman" w:hAnsi="Times New Roman" w:cs="Times New Roman"/>
          <w:b/>
        </w:rPr>
      </w:pPr>
    </w:p>
    <w:p w:rsidR="00904D63" w:rsidRDefault="00904D63" w:rsidP="00904D63">
      <w:pPr>
        <w:spacing w:after="0" w:line="240" w:lineRule="auto"/>
        <w:ind w:right="1083"/>
        <w:jc w:val="both"/>
        <w:rPr>
          <w:rFonts w:ascii="Times New Roman" w:hAnsi="Times New Roman" w:cs="Times New Roman"/>
        </w:rPr>
      </w:pPr>
      <w:r>
        <w:rPr>
          <w:rFonts w:ascii="Times New Roman" w:hAnsi="Times New Roman" w:cs="Times New Roman"/>
        </w:rPr>
        <w:tab/>
        <w:t xml:space="preserve">Tabel 5. Pengetahuan terhadap sikap responden </w:t>
      </w:r>
    </w:p>
    <w:tbl>
      <w:tblPr>
        <w:tblW w:w="8420" w:type="dxa"/>
        <w:tblInd w:w="93" w:type="dxa"/>
        <w:tblLook w:val="04A0" w:firstRow="1" w:lastRow="0" w:firstColumn="1" w:lastColumn="0" w:noHBand="0" w:noVBand="1"/>
      </w:tblPr>
      <w:tblGrid>
        <w:gridCol w:w="2500"/>
        <w:gridCol w:w="958"/>
        <w:gridCol w:w="2002"/>
        <w:gridCol w:w="958"/>
        <w:gridCol w:w="2002"/>
      </w:tblGrid>
      <w:tr w:rsidR="00904D63" w:rsidRPr="00103487" w:rsidTr="00904D63">
        <w:trPr>
          <w:trHeight w:val="300"/>
        </w:trPr>
        <w:tc>
          <w:tcPr>
            <w:tcW w:w="2500" w:type="dxa"/>
            <w:tcBorders>
              <w:top w:val="nil"/>
              <w:left w:val="nil"/>
              <w:bottom w:val="nil"/>
              <w:right w:val="nil"/>
            </w:tcBorders>
            <w:shd w:val="clear" w:color="auto" w:fill="auto"/>
            <w:noWrap/>
            <w:vAlign w:val="bottom"/>
            <w:hideMark/>
          </w:tcPr>
          <w:p w:rsidR="00904D63" w:rsidRPr="00103487" w:rsidRDefault="00904D63" w:rsidP="00904D63">
            <w:pPr>
              <w:spacing w:after="0" w:line="240" w:lineRule="auto"/>
              <w:jc w:val="center"/>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 xml:space="preserve">Pengetahuan </w:t>
            </w:r>
          </w:p>
        </w:tc>
        <w:tc>
          <w:tcPr>
            <w:tcW w:w="5920" w:type="dxa"/>
            <w:gridSpan w:val="4"/>
            <w:tcBorders>
              <w:top w:val="nil"/>
              <w:left w:val="nil"/>
              <w:bottom w:val="nil"/>
              <w:right w:val="nil"/>
            </w:tcBorders>
            <w:shd w:val="clear" w:color="auto" w:fill="auto"/>
            <w:noWrap/>
            <w:vAlign w:val="bottom"/>
            <w:hideMark/>
          </w:tcPr>
          <w:p w:rsidR="00904D63" w:rsidRPr="00103487" w:rsidRDefault="00904D63" w:rsidP="00511A03">
            <w:pPr>
              <w:spacing w:after="0" w:line="240" w:lineRule="auto"/>
              <w:jc w:val="center"/>
              <w:rPr>
                <w:rFonts w:ascii="Times New Roman" w:eastAsia="Times New Roman" w:hAnsi="Times New Roman" w:cs="Times New Roman"/>
                <w:color w:val="000000"/>
                <w:lang w:eastAsia="id-ID"/>
              </w:rPr>
            </w:pPr>
            <w:bookmarkStart w:id="0" w:name="_GoBack"/>
            <w:bookmarkEnd w:id="0"/>
            <w:r w:rsidRPr="00103487">
              <w:rPr>
                <w:rFonts w:ascii="Times New Roman" w:eastAsia="Times New Roman" w:hAnsi="Times New Roman" w:cs="Times New Roman"/>
                <w:color w:val="000000"/>
                <w:lang w:eastAsia="id-ID"/>
              </w:rPr>
              <w:t>Sikap</w:t>
            </w:r>
          </w:p>
        </w:tc>
      </w:tr>
      <w:tr w:rsidR="00904D63" w:rsidRPr="00103487" w:rsidTr="00904D63">
        <w:trPr>
          <w:trHeight w:val="300"/>
        </w:trPr>
        <w:tc>
          <w:tcPr>
            <w:tcW w:w="2500" w:type="dxa"/>
            <w:tcBorders>
              <w:top w:val="nil"/>
              <w:left w:val="nil"/>
              <w:bottom w:val="nil"/>
              <w:right w:val="nil"/>
            </w:tcBorders>
            <w:shd w:val="clear" w:color="auto" w:fill="auto"/>
            <w:noWrap/>
            <w:vAlign w:val="bottom"/>
            <w:hideMark/>
          </w:tcPr>
          <w:p w:rsidR="00904D63" w:rsidRPr="00103487" w:rsidRDefault="00904D63" w:rsidP="00904D63">
            <w:pPr>
              <w:spacing w:after="0" w:line="240" w:lineRule="auto"/>
              <w:rPr>
                <w:rFonts w:ascii="Times New Roman" w:eastAsia="Times New Roman" w:hAnsi="Times New Roman" w:cs="Times New Roman"/>
                <w:color w:val="000000"/>
                <w:lang w:eastAsia="id-ID"/>
              </w:rPr>
            </w:pPr>
          </w:p>
        </w:tc>
        <w:tc>
          <w:tcPr>
            <w:tcW w:w="2960" w:type="dxa"/>
            <w:gridSpan w:val="2"/>
            <w:tcBorders>
              <w:top w:val="nil"/>
              <w:left w:val="nil"/>
              <w:bottom w:val="nil"/>
              <w:right w:val="nil"/>
            </w:tcBorders>
            <w:shd w:val="clear" w:color="auto" w:fill="auto"/>
            <w:noWrap/>
            <w:vAlign w:val="bottom"/>
            <w:hideMark/>
          </w:tcPr>
          <w:p w:rsidR="00904D63" w:rsidRPr="00103487" w:rsidRDefault="00904D63" w:rsidP="00511A03">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Positif</w:t>
            </w:r>
          </w:p>
        </w:tc>
        <w:tc>
          <w:tcPr>
            <w:tcW w:w="2960" w:type="dxa"/>
            <w:gridSpan w:val="2"/>
            <w:tcBorders>
              <w:top w:val="nil"/>
              <w:left w:val="nil"/>
              <w:bottom w:val="nil"/>
              <w:right w:val="nil"/>
            </w:tcBorders>
            <w:shd w:val="clear" w:color="auto" w:fill="auto"/>
            <w:noWrap/>
            <w:vAlign w:val="bottom"/>
            <w:hideMark/>
          </w:tcPr>
          <w:p w:rsidR="00904D63" w:rsidRPr="00103487" w:rsidRDefault="00904D63" w:rsidP="00511A03">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 xml:space="preserve">Negatif </w:t>
            </w:r>
          </w:p>
        </w:tc>
      </w:tr>
      <w:tr w:rsidR="00904D63" w:rsidRPr="00103487" w:rsidTr="00904D63">
        <w:trPr>
          <w:trHeight w:val="300"/>
        </w:trPr>
        <w:tc>
          <w:tcPr>
            <w:tcW w:w="2500" w:type="dxa"/>
            <w:tcBorders>
              <w:top w:val="nil"/>
              <w:left w:val="nil"/>
              <w:bottom w:val="nil"/>
              <w:right w:val="nil"/>
            </w:tcBorders>
            <w:shd w:val="clear" w:color="auto" w:fill="auto"/>
            <w:noWrap/>
            <w:vAlign w:val="bottom"/>
            <w:hideMark/>
          </w:tcPr>
          <w:p w:rsidR="00904D63" w:rsidRPr="00103487" w:rsidRDefault="00904D63" w:rsidP="00904D63">
            <w:pPr>
              <w:spacing w:after="0" w:line="240" w:lineRule="auto"/>
              <w:rPr>
                <w:rFonts w:ascii="Times New Roman" w:eastAsia="Times New Roman" w:hAnsi="Times New Roman" w:cs="Times New Roman"/>
                <w:color w:val="000000"/>
                <w:lang w:eastAsia="id-ID"/>
              </w:rPr>
            </w:pPr>
          </w:p>
        </w:tc>
        <w:tc>
          <w:tcPr>
            <w:tcW w:w="958" w:type="dxa"/>
            <w:tcBorders>
              <w:top w:val="nil"/>
              <w:left w:val="nil"/>
              <w:bottom w:val="nil"/>
              <w:right w:val="nil"/>
            </w:tcBorders>
            <w:shd w:val="clear" w:color="auto" w:fill="auto"/>
            <w:noWrap/>
            <w:vAlign w:val="bottom"/>
            <w:hideMark/>
          </w:tcPr>
          <w:p w:rsidR="00904D63" w:rsidRPr="00103487" w:rsidRDefault="00904D63" w:rsidP="00904D63">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f</w:t>
            </w:r>
          </w:p>
        </w:tc>
        <w:tc>
          <w:tcPr>
            <w:tcW w:w="2002" w:type="dxa"/>
            <w:tcBorders>
              <w:top w:val="nil"/>
              <w:left w:val="nil"/>
              <w:bottom w:val="nil"/>
              <w:right w:val="nil"/>
            </w:tcBorders>
            <w:shd w:val="clear" w:color="auto" w:fill="auto"/>
            <w:noWrap/>
            <w:vAlign w:val="bottom"/>
            <w:hideMark/>
          </w:tcPr>
          <w:p w:rsidR="00904D63" w:rsidRPr="00103487" w:rsidRDefault="00904D63" w:rsidP="00904D63">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w:t>
            </w:r>
          </w:p>
        </w:tc>
        <w:tc>
          <w:tcPr>
            <w:tcW w:w="958" w:type="dxa"/>
            <w:tcBorders>
              <w:top w:val="nil"/>
              <w:left w:val="nil"/>
              <w:bottom w:val="nil"/>
              <w:right w:val="nil"/>
            </w:tcBorders>
            <w:shd w:val="clear" w:color="auto" w:fill="auto"/>
            <w:noWrap/>
            <w:vAlign w:val="bottom"/>
            <w:hideMark/>
          </w:tcPr>
          <w:p w:rsidR="00904D63" w:rsidRPr="00103487" w:rsidRDefault="00904D63" w:rsidP="00904D63">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f</w:t>
            </w:r>
          </w:p>
        </w:tc>
        <w:tc>
          <w:tcPr>
            <w:tcW w:w="2002" w:type="dxa"/>
            <w:tcBorders>
              <w:top w:val="nil"/>
              <w:left w:val="nil"/>
              <w:bottom w:val="nil"/>
              <w:right w:val="nil"/>
            </w:tcBorders>
            <w:shd w:val="clear" w:color="auto" w:fill="auto"/>
            <w:noWrap/>
            <w:vAlign w:val="bottom"/>
            <w:hideMark/>
          </w:tcPr>
          <w:p w:rsidR="00904D63" w:rsidRPr="00103487" w:rsidRDefault="00904D63" w:rsidP="00904D63">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w:t>
            </w:r>
          </w:p>
        </w:tc>
      </w:tr>
      <w:tr w:rsidR="00904D63" w:rsidRPr="00103487" w:rsidTr="00904D63">
        <w:trPr>
          <w:trHeight w:val="300"/>
        </w:trPr>
        <w:tc>
          <w:tcPr>
            <w:tcW w:w="2500" w:type="dxa"/>
            <w:tcBorders>
              <w:top w:val="nil"/>
              <w:left w:val="nil"/>
              <w:bottom w:val="nil"/>
              <w:right w:val="nil"/>
            </w:tcBorders>
            <w:shd w:val="clear" w:color="auto" w:fill="auto"/>
            <w:noWrap/>
            <w:vAlign w:val="bottom"/>
            <w:hideMark/>
          </w:tcPr>
          <w:p w:rsidR="00904D63" w:rsidRPr="00103487" w:rsidRDefault="00904D63" w:rsidP="00904D63">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Baik</w:t>
            </w:r>
          </w:p>
        </w:tc>
        <w:tc>
          <w:tcPr>
            <w:tcW w:w="958" w:type="dxa"/>
            <w:tcBorders>
              <w:top w:val="nil"/>
              <w:left w:val="nil"/>
              <w:bottom w:val="nil"/>
              <w:right w:val="nil"/>
            </w:tcBorders>
            <w:shd w:val="clear" w:color="auto" w:fill="auto"/>
            <w:noWrap/>
            <w:vAlign w:val="bottom"/>
            <w:hideMark/>
          </w:tcPr>
          <w:p w:rsidR="00904D63" w:rsidRPr="00103487" w:rsidRDefault="00904D63" w:rsidP="00EF0BB8">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5</w:t>
            </w:r>
          </w:p>
        </w:tc>
        <w:tc>
          <w:tcPr>
            <w:tcW w:w="2002" w:type="dxa"/>
            <w:tcBorders>
              <w:top w:val="nil"/>
              <w:left w:val="nil"/>
              <w:bottom w:val="nil"/>
              <w:right w:val="nil"/>
            </w:tcBorders>
            <w:shd w:val="clear" w:color="auto" w:fill="auto"/>
            <w:noWrap/>
            <w:vAlign w:val="bottom"/>
            <w:hideMark/>
          </w:tcPr>
          <w:p w:rsidR="00904D63" w:rsidRPr="00103487" w:rsidRDefault="00904D63" w:rsidP="00EF0BB8">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41,66</w:t>
            </w:r>
          </w:p>
        </w:tc>
        <w:tc>
          <w:tcPr>
            <w:tcW w:w="958" w:type="dxa"/>
            <w:tcBorders>
              <w:top w:val="nil"/>
              <w:left w:val="nil"/>
              <w:bottom w:val="nil"/>
              <w:right w:val="nil"/>
            </w:tcBorders>
            <w:shd w:val="clear" w:color="auto" w:fill="auto"/>
            <w:noWrap/>
            <w:vAlign w:val="bottom"/>
            <w:hideMark/>
          </w:tcPr>
          <w:p w:rsidR="00904D63" w:rsidRPr="00103487" w:rsidRDefault="00904D63" w:rsidP="00EF0BB8">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7</w:t>
            </w:r>
          </w:p>
        </w:tc>
        <w:tc>
          <w:tcPr>
            <w:tcW w:w="2002" w:type="dxa"/>
            <w:tcBorders>
              <w:top w:val="nil"/>
              <w:left w:val="nil"/>
              <w:bottom w:val="nil"/>
              <w:right w:val="nil"/>
            </w:tcBorders>
            <w:shd w:val="clear" w:color="auto" w:fill="auto"/>
            <w:noWrap/>
            <w:vAlign w:val="bottom"/>
            <w:hideMark/>
          </w:tcPr>
          <w:p w:rsidR="00904D63" w:rsidRPr="00103487" w:rsidRDefault="00904D63" w:rsidP="00EF0BB8">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58,33</w:t>
            </w:r>
          </w:p>
        </w:tc>
      </w:tr>
      <w:tr w:rsidR="00904D63" w:rsidRPr="00103487" w:rsidTr="00904D63">
        <w:trPr>
          <w:trHeight w:val="300"/>
        </w:trPr>
        <w:tc>
          <w:tcPr>
            <w:tcW w:w="2500" w:type="dxa"/>
            <w:tcBorders>
              <w:top w:val="nil"/>
              <w:left w:val="nil"/>
              <w:bottom w:val="nil"/>
              <w:right w:val="nil"/>
            </w:tcBorders>
            <w:shd w:val="clear" w:color="auto" w:fill="auto"/>
            <w:noWrap/>
            <w:vAlign w:val="bottom"/>
            <w:hideMark/>
          </w:tcPr>
          <w:p w:rsidR="00904D63" w:rsidRPr="00103487" w:rsidRDefault="00904D63" w:rsidP="00904D63">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 xml:space="preserve">Cukup </w:t>
            </w:r>
          </w:p>
        </w:tc>
        <w:tc>
          <w:tcPr>
            <w:tcW w:w="958" w:type="dxa"/>
            <w:tcBorders>
              <w:top w:val="nil"/>
              <w:left w:val="nil"/>
              <w:bottom w:val="nil"/>
              <w:right w:val="nil"/>
            </w:tcBorders>
            <w:shd w:val="clear" w:color="auto" w:fill="auto"/>
            <w:noWrap/>
            <w:vAlign w:val="bottom"/>
            <w:hideMark/>
          </w:tcPr>
          <w:p w:rsidR="00904D63" w:rsidRPr="00103487" w:rsidRDefault="00904D63" w:rsidP="00EF0BB8">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27</w:t>
            </w:r>
          </w:p>
        </w:tc>
        <w:tc>
          <w:tcPr>
            <w:tcW w:w="2002" w:type="dxa"/>
            <w:tcBorders>
              <w:top w:val="nil"/>
              <w:left w:val="nil"/>
              <w:bottom w:val="nil"/>
              <w:right w:val="nil"/>
            </w:tcBorders>
            <w:shd w:val="clear" w:color="auto" w:fill="auto"/>
            <w:noWrap/>
            <w:vAlign w:val="bottom"/>
            <w:hideMark/>
          </w:tcPr>
          <w:p w:rsidR="00904D63" w:rsidRPr="00103487" w:rsidRDefault="00904D63" w:rsidP="00EF0BB8">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87,09</w:t>
            </w:r>
          </w:p>
        </w:tc>
        <w:tc>
          <w:tcPr>
            <w:tcW w:w="958" w:type="dxa"/>
            <w:tcBorders>
              <w:top w:val="nil"/>
              <w:left w:val="nil"/>
              <w:bottom w:val="nil"/>
              <w:right w:val="nil"/>
            </w:tcBorders>
            <w:shd w:val="clear" w:color="auto" w:fill="auto"/>
            <w:noWrap/>
            <w:vAlign w:val="bottom"/>
            <w:hideMark/>
          </w:tcPr>
          <w:p w:rsidR="00904D63" w:rsidRPr="00103487" w:rsidRDefault="00904D63" w:rsidP="00EF0BB8">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4</w:t>
            </w:r>
          </w:p>
        </w:tc>
        <w:tc>
          <w:tcPr>
            <w:tcW w:w="2002" w:type="dxa"/>
            <w:tcBorders>
              <w:top w:val="nil"/>
              <w:left w:val="nil"/>
              <w:bottom w:val="nil"/>
              <w:right w:val="nil"/>
            </w:tcBorders>
            <w:shd w:val="clear" w:color="auto" w:fill="auto"/>
            <w:noWrap/>
            <w:vAlign w:val="bottom"/>
            <w:hideMark/>
          </w:tcPr>
          <w:p w:rsidR="00904D63" w:rsidRPr="00103487" w:rsidRDefault="00904D63" w:rsidP="00EF0BB8">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12,9</w:t>
            </w:r>
          </w:p>
        </w:tc>
      </w:tr>
      <w:tr w:rsidR="00904D63" w:rsidRPr="00103487" w:rsidTr="00904D63">
        <w:trPr>
          <w:trHeight w:val="300"/>
        </w:trPr>
        <w:tc>
          <w:tcPr>
            <w:tcW w:w="2500" w:type="dxa"/>
            <w:tcBorders>
              <w:top w:val="nil"/>
              <w:left w:val="nil"/>
              <w:right w:val="nil"/>
            </w:tcBorders>
            <w:shd w:val="clear" w:color="auto" w:fill="auto"/>
            <w:noWrap/>
            <w:vAlign w:val="bottom"/>
            <w:hideMark/>
          </w:tcPr>
          <w:p w:rsidR="00904D63" w:rsidRPr="00103487" w:rsidRDefault="00904D63" w:rsidP="00904D63">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 xml:space="preserve">Kurang </w:t>
            </w:r>
          </w:p>
        </w:tc>
        <w:tc>
          <w:tcPr>
            <w:tcW w:w="958" w:type="dxa"/>
            <w:tcBorders>
              <w:top w:val="nil"/>
              <w:left w:val="nil"/>
              <w:right w:val="nil"/>
            </w:tcBorders>
            <w:shd w:val="clear" w:color="auto" w:fill="auto"/>
            <w:noWrap/>
            <w:vAlign w:val="bottom"/>
            <w:hideMark/>
          </w:tcPr>
          <w:p w:rsidR="00904D63" w:rsidRPr="00103487" w:rsidRDefault="00904D63" w:rsidP="00EF0BB8">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4</w:t>
            </w:r>
          </w:p>
        </w:tc>
        <w:tc>
          <w:tcPr>
            <w:tcW w:w="2002" w:type="dxa"/>
            <w:tcBorders>
              <w:top w:val="nil"/>
              <w:left w:val="nil"/>
              <w:right w:val="nil"/>
            </w:tcBorders>
            <w:shd w:val="clear" w:color="auto" w:fill="auto"/>
            <w:noWrap/>
            <w:vAlign w:val="bottom"/>
            <w:hideMark/>
          </w:tcPr>
          <w:p w:rsidR="00904D63" w:rsidRPr="00103487" w:rsidRDefault="00904D63" w:rsidP="00EF0BB8">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40</w:t>
            </w:r>
          </w:p>
        </w:tc>
        <w:tc>
          <w:tcPr>
            <w:tcW w:w="958" w:type="dxa"/>
            <w:tcBorders>
              <w:top w:val="nil"/>
              <w:left w:val="nil"/>
              <w:right w:val="nil"/>
            </w:tcBorders>
            <w:shd w:val="clear" w:color="auto" w:fill="auto"/>
            <w:noWrap/>
            <w:vAlign w:val="bottom"/>
            <w:hideMark/>
          </w:tcPr>
          <w:p w:rsidR="00904D63" w:rsidRPr="00103487" w:rsidRDefault="00904D63" w:rsidP="00EF0BB8">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6</w:t>
            </w:r>
          </w:p>
        </w:tc>
        <w:tc>
          <w:tcPr>
            <w:tcW w:w="2002" w:type="dxa"/>
            <w:tcBorders>
              <w:top w:val="nil"/>
              <w:left w:val="nil"/>
              <w:right w:val="nil"/>
            </w:tcBorders>
            <w:shd w:val="clear" w:color="auto" w:fill="auto"/>
            <w:noWrap/>
            <w:vAlign w:val="bottom"/>
            <w:hideMark/>
          </w:tcPr>
          <w:p w:rsidR="00904D63" w:rsidRPr="00103487" w:rsidRDefault="00904D63" w:rsidP="00EF0BB8">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60</w:t>
            </w:r>
          </w:p>
        </w:tc>
      </w:tr>
      <w:tr w:rsidR="00904D63" w:rsidRPr="00103487" w:rsidTr="00904D63">
        <w:trPr>
          <w:trHeight w:val="300"/>
        </w:trPr>
        <w:tc>
          <w:tcPr>
            <w:tcW w:w="2500" w:type="dxa"/>
            <w:tcBorders>
              <w:top w:val="nil"/>
              <w:left w:val="nil"/>
              <w:bottom w:val="single" w:sz="4" w:space="0" w:color="auto"/>
              <w:right w:val="nil"/>
            </w:tcBorders>
            <w:shd w:val="clear" w:color="auto" w:fill="auto"/>
            <w:noWrap/>
            <w:vAlign w:val="bottom"/>
            <w:hideMark/>
          </w:tcPr>
          <w:p w:rsidR="00904D63" w:rsidRPr="00103487" w:rsidRDefault="00904D63" w:rsidP="00904D63">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 xml:space="preserve">Jumlah </w:t>
            </w:r>
          </w:p>
        </w:tc>
        <w:tc>
          <w:tcPr>
            <w:tcW w:w="958" w:type="dxa"/>
            <w:tcBorders>
              <w:top w:val="nil"/>
              <w:left w:val="nil"/>
              <w:bottom w:val="single" w:sz="4" w:space="0" w:color="auto"/>
              <w:right w:val="nil"/>
            </w:tcBorders>
            <w:shd w:val="clear" w:color="auto" w:fill="auto"/>
            <w:noWrap/>
            <w:vAlign w:val="bottom"/>
            <w:hideMark/>
          </w:tcPr>
          <w:p w:rsidR="00904D63" w:rsidRPr="00103487" w:rsidRDefault="00904D63" w:rsidP="00EF0BB8">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36</w:t>
            </w:r>
          </w:p>
        </w:tc>
        <w:tc>
          <w:tcPr>
            <w:tcW w:w="2002" w:type="dxa"/>
            <w:tcBorders>
              <w:top w:val="nil"/>
              <w:left w:val="nil"/>
              <w:bottom w:val="single" w:sz="4" w:space="0" w:color="auto"/>
              <w:right w:val="nil"/>
            </w:tcBorders>
            <w:shd w:val="clear" w:color="auto" w:fill="auto"/>
            <w:noWrap/>
            <w:vAlign w:val="bottom"/>
            <w:hideMark/>
          </w:tcPr>
          <w:p w:rsidR="00904D63" w:rsidRPr="00103487" w:rsidRDefault="00904D63" w:rsidP="00904D63">
            <w:pPr>
              <w:spacing w:after="0" w:line="240" w:lineRule="auto"/>
              <w:rPr>
                <w:rFonts w:ascii="Times New Roman" w:eastAsia="Times New Roman" w:hAnsi="Times New Roman" w:cs="Times New Roman"/>
                <w:color w:val="000000"/>
                <w:lang w:eastAsia="id-ID"/>
              </w:rPr>
            </w:pPr>
          </w:p>
        </w:tc>
        <w:tc>
          <w:tcPr>
            <w:tcW w:w="958" w:type="dxa"/>
            <w:tcBorders>
              <w:top w:val="nil"/>
              <w:left w:val="nil"/>
              <w:bottom w:val="single" w:sz="4" w:space="0" w:color="auto"/>
              <w:right w:val="nil"/>
            </w:tcBorders>
            <w:shd w:val="clear" w:color="auto" w:fill="auto"/>
            <w:noWrap/>
            <w:vAlign w:val="bottom"/>
            <w:hideMark/>
          </w:tcPr>
          <w:p w:rsidR="00904D63" w:rsidRPr="00103487" w:rsidRDefault="00904D63" w:rsidP="00EF0BB8">
            <w:pPr>
              <w:spacing w:after="0" w:line="240" w:lineRule="auto"/>
              <w:rPr>
                <w:rFonts w:ascii="Times New Roman" w:eastAsia="Times New Roman" w:hAnsi="Times New Roman" w:cs="Times New Roman"/>
                <w:color w:val="000000"/>
                <w:lang w:eastAsia="id-ID"/>
              </w:rPr>
            </w:pPr>
            <w:r w:rsidRPr="00103487">
              <w:rPr>
                <w:rFonts w:ascii="Times New Roman" w:eastAsia="Times New Roman" w:hAnsi="Times New Roman" w:cs="Times New Roman"/>
                <w:color w:val="000000"/>
                <w:lang w:eastAsia="id-ID"/>
              </w:rPr>
              <w:t>17</w:t>
            </w:r>
          </w:p>
        </w:tc>
        <w:tc>
          <w:tcPr>
            <w:tcW w:w="2002" w:type="dxa"/>
            <w:tcBorders>
              <w:top w:val="nil"/>
              <w:left w:val="nil"/>
              <w:bottom w:val="single" w:sz="4" w:space="0" w:color="auto"/>
              <w:right w:val="nil"/>
            </w:tcBorders>
            <w:shd w:val="clear" w:color="auto" w:fill="auto"/>
            <w:noWrap/>
            <w:vAlign w:val="bottom"/>
            <w:hideMark/>
          </w:tcPr>
          <w:p w:rsidR="00904D63" w:rsidRPr="00103487" w:rsidRDefault="00904D63" w:rsidP="00904D63">
            <w:pPr>
              <w:spacing w:after="0" w:line="240" w:lineRule="auto"/>
              <w:rPr>
                <w:rFonts w:ascii="Times New Roman" w:eastAsia="Times New Roman" w:hAnsi="Times New Roman" w:cs="Times New Roman"/>
                <w:color w:val="000000"/>
                <w:lang w:eastAsia="id-ID"/>
              </w:rPr>
            </w:pPr>
          </w:p>
        </w:tc>
      </w:tr>
    </w:tbl>
    <w:p w:rsidR="00904D63" w:rsidRPr="00103487" w:rsidRDefault="00904D63" w:rsidP="00904D63">
      <w:pPr>
        <w:spacing w:after="0" w:line="240" w:lineRule="auto"/>
        <w:ind w:right="1083"/>
        <w:jc w:val="both"/>
        <w:rPr>
          <w:rFonts w:ascii="Times New Roman" w:hAnsi="Times New Roman" w:cs="Times New Roman"/>
        </w:rPr>
      </w:pPr>
    </w:p>
    <w:p w:rsidR="00904D63" w:rsidRDefault="00904D63" w:rsidP="00B35E3A">
      <w:pPr>
        <w:spacing w:after="0" w:line="240" w:lineRule="auto"/>
        <w:ind w:right="1083" w:firstLine="720"/>
        <w:jc w:val="both"/>
        <w:rPr>
          <w:rFonts w:ascii="Times New Roman" w:hAnsi="Times New Roman" w:cs="Times New Roman"/>
        </w:rPr>
      </w:pPr>
      <w:r>
        <w:rPr>
          <w:rFonts w:ascii="Times New Roman" w:hAnsi="Times New Roman" w:cs="Times New Roman"/>
        </w:rPr>
        <w:t xml:space="preserve">Berdasarkan tabel diatas, terlihat bahwa, responden yang berpengetahuan baik, sebagian besar memiliki sikap negatif tentang kontrasepsi implan pasca persalinan. Responden yang berpengetahuan kurang sebagian besar pula memiliki sikap negatif tentang kontrasepsi implan pasca </w:t>
      </w:r>
      <w:r w:rsidR="003E2F6D">
        <w:rPr>
          <w:rFonts w:ascii="Times New Roman" w:hAnsi="Times New Roman" w:cs="Times New Roman"/>
        </w:rPr>
        <w:t xml:space="preserve">persalinan. </w:t>
      </w:r>
    </w:p>
    <w:p w:rsidR="003E2F6D" w:rsidRDefault="003E2F6D" w:rsidP="003E2F6D">
      <w:pPr>
        <w:spacing w:after="0" w:line="240" w:lineRule="auto"/>
        <w:ind w:right="1083"/>
        <w:jc w:val="both"/>
        <w:rPr>
          <w:rFonts w:ascii="Times New Roman" w:hAnsi="Times New Roman" w:cs="Times New Roman"/>
        </w:rPr>
      </w:pPr>
    </w:p>
    <w:p w:rsidR="003E2F6D" w:rsidRPr="003E2F6D" w:rsidRDefault="003E2F6D" w:rsidP="003E2F6D">
      <w:pPr>
        <w:spacing w:after="0" w:line="240" w:lineRule="auto"/>
        <w:ind w:right="1083"/>
        <w:jc w:val="both"/>
        <w:rPr>
          <w:rFonts w:ascii="Times New Roman" w:hAnsi="Times New Roman" w:cs="Times New Roman"/>
          <w:b/>
        </w:rPr>
      </w:pPr>
      <w:r w:rsidRPr="003E2F6D">
        <w:rPr>
          <w:rFonts w:ascii="Times New Roman" w:hAnsi="Times New Roman" w:cs="Times New Roman"/>
          <w:b/>
        </w:rPr>
        <w:t xml:space="preserve">PEMBAHASAN </w:t>
      </w:r>
    </w:p>
    <w:p w:rsidR="00C75057" w:rsidRPr="00C75057" w:rsidRDefault="00C75057" w:rsidP="00B35E3A">
      <w:pPr>
        <w:widowControl w:val="0"/>
        <w:numPr>
          <w:ilvl w:val="2"/>
          <w:numId w:val="10"/>
        </w:numPr>
        <w:tabs>
          <w:tab w:val="center" w:pos="1134"/>
        </w:tabs>
        <w:autoSpaceDE w:val="0"/>
        <w:autoSpaceDN w:val="0"/>
        <w:spacing w:after="0" w:line="240" w:lineRule="auto"/>
        <w:ind w:left="0" w:right="1083" w:firstLine="851"/>
        <w:jc w:val="both"/>
        <w:rPr>
          <w:rFonts w:ascii="Times New Roman" w:eastAsia="Times New Roman" w:hAnsi="Times New Roman" w:cs="Times New Roman"/>
          <w:b/>
        </w:rPr>
      </w:pPr>
      <w:r w:rsidRPr="00C75057">
        <w:rPr>
          <w:rFonts w:ascii="Times New Roman" w:eastAsia="Times New Roman" w:hAnsi="Times New Roman" w:cs="Times New Roman"/>
          <w:b/>
        </w:rPr>
        <w:t xml:space="preserve">Pengetahuan tentang metode kontrasepsi implan pasca persalinan </w:t>
      </w:r>
    </w:p>
    <w:p w:rsidR="00C75057" w:rsidRPr="00C75057" w:rsidRDefault="00C75057" w:rsidP="00B35E3A">
      <w:pPr>
        <w:widowControl w:val="0"/>
        <w:autoSpaceDE w:val="0"/>
        <w:autoSpaceDN w:val="0"/>
        <w:spacing w:after="0" w:line="240" w:lineRule="auto"/>
        <w:ind w:right="1083" w:firstLine="851"/>
        <w:jc w:val="both"/>
        <w:rPr>
          <w:rFonts w:ascii="Times New Roman" w:eastAsia="Times New Roman" w:hAnsi="Times New Roman" w:cs="Times New Roman"/>
        </w:rPr>
      </w:pPr>
      <w:r w:rsidRPr="00C75057">
        <w:rPr>
          <w:rFonts w:ascii="Times New Roman" w:eastAsia="Times New Roman" w:hAnsi="Times New Roman" w:cs="Times New Roman"/>
        </w:rPr>
        <w:t>Pengetahuan adalah hasil dari tahu dan terjadi setelah sesorang melakukan penginderaan terhadap suatu obyek tertentu. Penginderaan terjadi melalui panca indera manusia yakni panca in</w:t>
      </w:r>
      <w:r w:rsidR="003E2F6D">
        <w:rPr>
          <w:rFonts w:ascii="Times New Roman" w:eastAsia="Times New Roman" w:hAnsi="Times New Roman" w:cs="Times New Roman"/>
        </w:rPr>
        <w:t>dera penglihatan, rasa dan raba.</w:t>
      </w:r>
      <w:r w:rsidR="003E2F6D" w:rsidRPr="003E2F6D">
        <w:rPr>
          <w:rFonts w:ascii="Times New Roman" w:eastAsia="Times New Roman" w:hAnsi="Times New Roman" w:cs="Times New Roman"/>
          <w:vertAlign w:val="superscript"/>
        </w:rPr>
        <w:t>10</w:t>
      </w:r>
    </w:p>
    <w:p w:rsidR="00C75057" w:rsidRPr="00C75057" w:rsidRDefault="00C75057" w:rsidP="00B35E3A">
      <w:pPr>
        <w:widowControl w:val="0"/>
        <w:autoSpaceDE w:val="0"/>
        <w:autoSpaceDN w:val="0"/>
        <w:spacing w:after="0" w:line="240" w:lineRule="auto"/>
        <w:ind w:right="1083" w:firstLine="851"/>
        <w:jc w:val="both"/>
        <w:rPr>
          <w:rFonts w:ascii="Times New Roman" w:eastAsia="Times New Roman" w:hAnsi="Times New Roman" w:cs="Times New Roman"/>
        </w:rPr>
      </w:pPr>
      <w:r w:rsidRPr="00C75057">
        <w:rPr>
          <w:rFonts w:ascii="Times New Roman" w:eastAsia="Times New Roman" w:hAnsi="Times New Roman" w:cs="Times New Roman"/>
        </w:rPr>
        <w:t xml:space="preserve">Berdasarkan pada tabel penelitian yang terdapat pada tabel 3 dapat menunjukkan dari 53 responden yang diteliti, terdapat 31 responden (58,5%) memiliki pengetahuan cukup, dan 10 responden (18,9%) berpengetahuan kurang, dan 12 responden (22,6%) memiliki pengetahuan baik tentang kontrasepsi implan pasca persalinan. Tingkat pengetahuan dipengaruhi oleh adanya faktor pendukung antara lain umur, pendidikan dan pekerjaan </w:t>
      </w:r>
    </w:p>
    <w:p w:rsidR="00C75057" w:rsidRPr="003E2F6D" w:rsidRDefault="00C75057" w:rsidP="00B35E3A">
      <w:pPr>
        <w:widowControl w:val="0"/>
        <w:autoSpaceDE w:val="0"/>
        <w:autoSpaceDN w:val="0"/>
        <w:spacing w:after="0" w:line="240" w:lineRule="auto"/>
        <w:ind w:right="1083" w:firstLine="851"/>
        <w:jc w:val="both"/>
        <w:rPr>
          <w:rFonts w:ascii="Times New Roman" w:eastAsia="Times New Roman" w:hAnsi="Times New Roman" w:cs="Times New Roman"/>
          <w:vertAlign w:val="superscript"/>
        </w:rPr>
      </w:pPr>
      <w:r w:rsidRPr="00C75057">
        <w:rPr>
          <w:rFonts w:ascii="Times New Roman" w:eastAsia="Times New Roman" w:hAnsi="Times New Roman" w:cs="Times New Roman"/>
        </w:rPr>
        <w:t>Pengetahuan responden tentang pengertian, jenis-jenis, keuntungan, keterbatasan dan efek samping kontrasepsi implan pada tabel 4, dapat dilihat bahwa pengetahuan responden tentang pengertian kontrasepsi implan lebih banyak yang tahu, sedangkan pengetahuan tentang keterbatasan dan efek samping implan banyak yang tidak tahu</w:t>
      </w:r>
      <w:r w:rsidR="003E2F6D">
        <w:rPr>
          <w:rFonts w:ascii="Times New Roman" w:eastAsia="Times New Roman" w:hAnsi="Times New Roman" w:cs="Times New Roman"/>
        </w:rPr>
        <w:t>.</w:t>
      </w:r>
      <w:r w:rsidR="003E2F6D" w:rsidRPr="003E2F6D">
        <w:rPr>
          <w:rFonts w:ascii="Times New Roman" w:eastAsia="Times New Roman" w:hAnsi="Times New Roman" w:cs="Times New Roman"/>
          <w:vertAlign w:val="superscript"/>
        </w:rPr>
        <w:t>11</w:t>
      </w:r>
    </w:p>
    <w:p w:rsidR="00C75057" w:rsidRPr="003E2F6D" w:rsidRDefault="00C75057" w:rsidP="00B35E3A">
      <w:pPr>
        <w:widowControl w:val="0"/>
        <w:autoSpaceDE w:val="0"/>
        <w:autoSpaceDN w:val="0"/>
        <w:spacing w:after="0" w:line="240" w:lineRule="auto"/>
        <w:ind w:right="1083" w:firstLine="851"/>
        <w:jc w:val="both"/>
        <w:rPr>
          <w:rFonts w:ascii="Times New Roman" w:eastAsia="Times New Roman" w:hAnsi="Times New Roman" w:cs="Times New Roman"/>
          <w:vertAlign w:val="superscript"/>
        </w:rPr>
      </w:pPr>
      <w:r w:rsidRPr="00C75057">
        <w:rPr>
          <w:rFonts w:ascii="Times New Roman" w:eastAsia="Times New Roman" w:hAnsi="Times New Roman" w:cs="Times New Roman"/>
        </w:rPr>
        <w:t>Pengetahuan di pengaruhi oleh usia. Berdasarkan tabel 2 dapat dilihat,  dari 53 responden yang diteliti, terdapat 48 responden (90,6%) hampir semua berusia 20-30 tahun dan 1 responden (1,9%) berusia kurang dari 20 tahun. Semakin cukup umur tingkat kematangan dan kedewasaan seseorang akan semakin bagus. Semakin bertambah usia, semakin meningkat pula pengetahuan dan kemauan untuk belajar.</w:t>
      </w:r>
      <w:r w:rsidR="003E2F6D" w:rsidRPr="003E2F6D">
        <w:rPr>
          <w:rFonts w:ascii="Times New Roman" w:eastAsia="Times New Roman" w:hAnsi="Times New Roman" w:cs="Times New Roman"/>
          <w:vertAlign w:val="superscript"/>
        </w:rPr>
        <w:t>13</w:t>
      </w:r>
      <w:r w:rsidRPr="00C75057">
        <w:rPr>
          <w:rFonts w:ascii="Times New Roman" w:eastAsia="Times New Roman" w:hAnsi="Times New Roman" w:cs="Times New Roman"/>
        </w:rPr>
        <w:t xml:space="preserve">  Ha</w:t>
      </w:r>
      <w:r w:rsidR="003E2F6D">
        <w:rPr>
          <w:rFonts w:ascii="Times New Roman" w:eastAsia="Times New Roman" w:hAnsi="Times New Roman" w:cs="Times New Roman"/>
        </w:rPr>
        <w:t>l ini sejalan dengan penelitian</w:t>
      </w:r>
      <w:r w:rsidRPr="00C75057">
        <w:rPr>
          <w:rFonts w:ascii="Times New Roman" w:eastAsia="Times New Roman" w:hAnsi="Times New Roman" w:cs="Times New Roman"/>
        </w:rPr>
        <w:t>, yang menyatakan bahwa usia mempunyai hubungan yang bermakna dengan pengetahuan ibu dalam penggunaan KB pasca persalinan.</w:t>
      </w:r>
      <w:r w:rsidR="003E2F6D" w:rsidRPr="003E2F6D">
        <w:rPr>
          <w:rFonts w:ascii="Times New Roman" w:eastAsia="Times New Roman" w:hAnsi="Times New Roman" w:cs="Times New Roman"/>
          <w:vertAlign w:val="superscript"/>
        </w:rPr>
        <w:t>14</w:t>
      </w:r>
    </w:p>
    <w:p w:rsidR="00C75057" w:rsidRPr="00C75057" w:rsidRDefault="00C75057" w:rsidP="00B35E3A">
      <w:pPr>
        <w:widowControl w:val="0"/>
        <w:autoSpaceDE w:val="0"/>
        <w:autoSpaceDN w:val="0"/>
        <w:spacing w:after="0" w:line="240" w:lineRule="auto"/>
        <w:ind w:right="1083" w:firstLine="851"/>
        <w:jc w:val="both"/>
        <w:rPr>
          <w:rFonts w:ascii="Times New Roman" w:eastAsia="Times New Roman" w:hAnsi="Times New Roman" w:cs="Times New Roman"/>
        </w:rPr>
      </w:pPr>
      <w:r w:rsidRPr="00C75057">
        <w:rPr>
          <w:rFonts w:ascii="Times New Roman" w:eastAsia="Times New Roman" w:hAnsi="Times New Roman" w:cs="Times New Roman"/>
        </w:rPr>
        <w:t xml:space="preserve">Salah satu faktor yang dapat mempengaruhi pengetahuan adalah tingkat pendidikan akseptor. Berdasarkan tabel 2, dapat menunjukkan dari 53 responden yang diteliti, terdapat 25 responden (47,2%) yang berpendidikan menengah, dan hanya 7 responden (13,2%) berpendidikan tinggi. Pendidikan sangat erat kaitannya dengan pengetahuan, semakin tinggi tingkat pendidikan seseorang diharapkan lebih mudah menangkap pengetahuan yang disampaikan. Hal ini sejalan </w:t>
      </w:r>
      <w:r w:rsidRPr="00C75057">
        <w:rPr>
          <w:rFonts w:ascii="Times New Roman" w:eastAsia="Times New Roman" w:hAnsi="Times New Roman" w:cs="Times New Roman"/>
        </w:rPr>
        <w:lastRenderedPageBreak/>
        <w:t>dengan teori, yang menyatakan bahwa semakin tinggi pendidikan seseorang akan semakin mudah menerima informasi.</w:t>
      </w:r>
      <w:r w:rsidR="003E2F6D" w:rsidRPr="003E2F6D">
        <w:rPr>
          <w:rFonts w:ascii="Times New Roman" w:eastAsia="Times New Roman" w:hAnsi="Times New Roman" w:cs="Times New Roman"/>
          <w:vertAlign w:val="superscript"/>
        </w:rPr>
        <w:t>11</w:t>
      </w:r>
      <w:r w:rsidRPr="003E2F6D">
        <w:rPr>
          <w:rFonts w:ascii="Times New Roman" w:eastAsia="Times New Roman" w:hAnsi="Times New Roman" w:cs="Times New Roman"/>
          <w:vertAlign w:val="superscript"/>
        </w:rPr>
        <w:t xml:space="preserve"> </w:t>
      </w:r>
    </w:p>
    <w:p w:rsidR="00C75057" w:rsidRPr="00C75057" w:rsidRDefault="00C75057" w:rsidP="00B35E3A">
      <w:pPr>
        <w:widowControl w:val="0"/>
        <w:autoSpaceDE w:val="0"/>
        <w:autoSpaceDN w:val="0"/>
        <w:spacing w:after="0" w:line="240" w:lineRule="auto"/>
        <w:ind w:right="1083" w:firstLine="851"/>
        <w:jc w:val="both"/>
        <w:rPr>
          <w:rFonts w:ascii="Times New Roman" w:eastAsia="Times New Roman" w:hAnsi="Times New Roman" w:cs="Times New Roman"/>
        </w:rPr>
      </w:pPr>
      <w:r w:rsidRPr="00C75057">
        <w:rPr>
          <w:rFonts w:ascii="Times New Roman" w:eastAsia="Times New Roman" w:hAnsi="Times New Roman" w:cs="Times New Roman"/>
        </w:rPr>
        <w:t>Faktor lain yang berpengaruh terhadap pengetahuan adalah status pekerjaan ibu. Berdasarkan tabel 2, menunjukkan bahwa 32 responden (60,4%) sebagian besar responden memiliki status bekerja. Lingkungan pekerjaan dapat menjadikan seseorang memperoleh pengetahuan dan informasi, baik yang diterima secara langsung maupun tidak langsung. hal ini sejalan dengan penelitian, yang menyatakan bahwa pekerjaan memiliki hubungan yang bermakna dengan pengetahuan ibu dalam penggunaan kontrasepsi pasca persalinan. Ibu yang bekerja mempunyai wawasan yang lebih luas sehingga informasi yang didapatkan terkait penggunaan kontrasepsi akan didapat dari teman kerja.</w:t>
      </w:r>
      <w:r w:rsidR="003E2F6D" w:rsidRPr="003E2F6D">
        <w:rPr>
          <w:rFonts w:ascii="Times New Roman" w:eastAsia="Times New Roman" w:hAnsi="Times New Roman" w:cs="Times New Roman"/>
          <w:vertAlign w:val="superscript"/>
        </w:rPr>
        <w:t>14</w:t>
      </w:r>
      <w:r w:rsidRPr="003E2F6D">
        <w:rPr>
          <w:rFonts w:ascii="Times New Roman" w:eastAsia="Times New Roman" w:hAnsi="Times New Roman" w:cs="Times New Roman"/>
          <w:vertAlign w:val="superscript"/>
        </w:rPr>
        <w:t xml:space="preserve"> </w:t>
      </w:r>
    </w:p>
    <w:p w:rsidR="00C75057" w:rsidRPr="00C75057" w:rsidRDefault="00C75057" w:rsidP="00B35E3A">
      <w:pPr>
        <w:widowControl w:val="0"/>
        <w:autoSpaceDE w:val="0"/>
        <w:autoSpaceDN w:val="0"/>
        <w:spacing w:after="0" w:line="240" w:lineRule="auto"/>
        <w:ind w:right="1083" w:firstLine="851"/>
        <w:jc w:val="both"/>
        <w:rPr>
          <w:rFonts w:ascii="Times New Roman" w:eastAsia="Times New Roman" w:hAnsi="Times New Roman" w:cs="Times New Roman"/>
        </w:rPr>
      </w:pPr>
      <w:r w:rsidRPr="00C75057">
        <w:rPr>
          <w:rFonts w:ascii="Times New Roman" w:eastAsia="Times New Roman" w:hAnsi="Times New Roman" w:cs="Times New Roman"/>
        </w:rPr>
        <w:t>Pengalaman juga berpengaruh terhadap pengetahuan. Berdasarkan tabel 2, dapat dilihat 28 responden (52,8%) lebih dari setengah mempunyai anak 1 orang. Jumlah anak yang dimiliki berkaitan dengan pengalaman ibu dalam program KB termasuk pengetahuan terkait penggunaan kontrasepsi pasca persalinan.</w:t>
      </w:r>
    </w:p>
    <w:p w:rsidR="00C75057" w:rsidRPr="00C75057" w:rsidRDefault="00C75057" w:rsidP="00B35E3A">
      <w:pPr>
        <w:widowControl w:val="0"/>
        <w:autoSpaceDE w:val="0"/>
        <w:autoSpaceDN w:val="0"/>
        <w:spacing w:after="0" w:line="240" w:lineRule="auto"/>
        <w:ind w:right="1083" w:firstLine="851"/>
        <w:jc w:val="both"/>
        <w:rPr>
          <w:rFonts w:ascii="Times New Roman" w:eastAsia="Times New Roman" w:hAnsi="Times New Roman" w:cs="Times New Roman"/>
        </w:rPr>
      </w:pPr>
      <w:r w:rsidRPr="00C75057">
        <w:rPr>
          <w:rFonts w:ascii="Times New Roman" w:eastAsia="Times New Roman" w:hAnsi="Times New Roman" w:cs="Times New Roman"/>
        </w:rPr>
        <w:t>Faktor lain yang mempengaruhi pengetahuan adalah sumber informasi. Berdasarkan tabel 2, dapat menunjukkan bahwa 31 responden (58,5%) memperoleh informasi dari tenaga kesehatan. Informasi yang didapatkan diharapkan dapat meningkatkan pengetahuan ibu terkait kontrasepsi implan pasca persalinan. Pemberian informasi tentang KB akan meningkatkan pengetahuan ibu hamil serta akan meningkatkan kesediaan menjadi akseptor KB pasca persalinan.</w:t>
      </w:r>
      <w:r w:rsidR="003E2F6D" w:rsidRPr="003E2F6D">
        <w:rPr>
          <w:rFonts w:ascii="Times New Roman" w:eastAsia="Times New Roman" w:hAnsi="Times New Roman" w:cs="Times New Roman"/>
          <w:vertAlign w:val="superscript"/>
        </w:rPr>
        <w:t>15</w:t>
      </w:r>
      <w:r w:rsidRPr="00C75057">
        <w:rPr>
          <w:rFonts w:ascii="Times New Roman" w:eastAsia="Times New Roman" w:hAnsi="Times New Roman" w:cs="Times New Roman"/>
        </w:rPr>
        <w:t xml:space="preserve"> </w:t>
      </w:r>
    </w:p>
    <w:p w:rsidR="00C75057" w:rsidRPr="00C75057" w:rsidRDefault="00C75057" w:rsidP="00B35E3A">
      <w:pPr>
        <w:widowControl w:val="0"/>
        <w:autoSpaceDE w:val="0"/>
        <w:autoSpaceDN w:val="0"/>
        <w:spacing w:after="0" w:line="240" w:lineRule="auto"/>
        <w:ind w:right="1083" w:firstLine="851"/>
        <w:jc w:val="both"/>
        <w:rPr>
          <w:rFonts w:ascii="Times New Roman" w:eastAsia="Times New Roman" w:hAnsi="Times New Roman" w:cs="Times New Roman"/>
        </w:rPr>
      </w:pPr>
      <w:r w:rsidRPr="00C75057">
        <w:rPr>
          <w:rFonts w:ascii="Times New Roman" w:eastAsia="Times New Roman" w:hAnsi="Times New Roman" w:cs="Times New Roman"/>
        </w:rPr>
        <w:t xml:space="preserve">Salah satu upaya program KB untuk meningkatkan pelayanan dan cakupan adalah melakukan penyuluhan ke banjar-banjar diwilayah UPTD Puskesmas Tampaksiring I, namun oleh karena adanya pandemi Covid-19, sejak tahun 2020 program ini tidak berjalan seperti yang direncanakan. Hal ini juga berpengaruh terhadap pengetahuan responden oleh karena paparan informasi kurang. </w:t>
      </w:r>
    </w:p>
    <w:p w:rsidR="00C75057" w:rsidRPr="00C75057" w:rsidRDefault="00C75057" w:rsidP="00B35E3A">
      <w:pPr>
        <w:widowControl w:val="0"/>
        <w:numPr>
          <w:ilvl w:val="2"/>
          <w:numId w:val="10"/>
        </w:numPr>
        <w:tabs>
          <w:tab w:val="center" w:pos="1134"/>
        </w:tabs>
        <w:autoSpaceDE w:val="0"/>
        <w:autoSpaceDN w:val="0"/>
        <w:spacing w:after="0" w:line="240" w:lineRule="auto"/>
        <w:ind w:left="0" w:right="1083" w:firstLine="851"/>
        <w:jc w:val="both"/>
        <w:rPr>
          <w:rFonts w:ascii="Times New Roman" w:eastAsia="Times New Roman" w:hAnsi="Times New Roman" w:cs="Times New Roman"/>
          <w:b/>
        </w:rPr>
      </w:pPr>
      <w:r w:rsidRPr="00C75057">
        <w:rPr>
          <w:rFonts w:ascii="Times New Roman" w:eastAsia="Times New Roman" w:hAnsi="Times New Roman" w:cs="Times New Roman"/>
          <w:b/>
        </w:rPr>
        <w:t xml:space="preserve">Sikap responden terhadap kontrasepsi implan </w:t>
      </w:r>
    </w:p>
    <w:p w:rsidR="00C75057" w:rsidRPr="00C75057" w:rsidRDefault="00C75057" w:rsidP="00B35E3A">
      <w:pPr>
        <w:widowControl w:val="0"/>
        <w:autoSpaceDE w:val="0"/>
        <w:autoSpaceDN w:val="0"/>
        <w:spacing w:after="0" w:line="240" w:lineRule="auto"/>
        <w:ind w:right="1083" w:firstLine="851"/>
        <w:jc w:val="both"/>
        <w:rPr>
          <w:rFonts w:ascii="Times New Roman" w:eastAsia="Times New Roman" w:hAnsi="Times New Roman" w:cs="Times New Roman"/>
        </w:rPr>
      </w:pPr>
      <w:r w:rsidRPr="00C75057">
        <w:rPr>
          <w:rFonts w:ascii="Times New Roman" w:eastAsia="Times New Roman" w:hAnsi="Times New Roman" w:cs="Times New Roman"/>
        </w:rPr>
        <w:t xml:space="preserve">Sikap merupakan respon responden terhadap metode kontrasepsi implan, hasil penelitian mengenai sikap responden dari 53 responden yang diteliti, 36 responden(67,9%) sebagian besar mempunyai sikap positif, dan hanya sebagian kecil memiliki sikap negatif terhadap kontrasepsi implan pasca persalinan. Berdasarkan tabel silang, responden yang berpengetahuan baik yang memiliki sikap positif sebanyak 5 responden (41,66 %), dan sebagian besar responden memiliki sikap negatif yaitu 7 responden (58,33). Sedangkan responden yang berpengetahuan kurang sebagian besar memiliki sikap negatif tentang kontrasepsi implan pasca persalinan yaitu sebanyak 6 responden (60%). Hal ini dapat terjadi karena setiap responden memiliki sikap berbeda dalam menerima informasi atau pengetahuan. </w:t>
      </w:r>
    </w:p>
    <w:p w:rsidR="00C75057" w:rsidRPr="00C75057" w:rsidRDefault="00C75057" w:rsidP="00B35E3A">
      <w:pPr>
        <w:widowControl w:val="0"/>
        <w:autoSpaceDE w:val="0"/>
        <w:autoSpaceDN w:val="0"/>
        <w:spacing w:after="0" w:line="240" w:lineRule="auto"/>
        <w:ind w:right="1083" w:firstLine="851"/>
        <w:jc w:val="both"/>
        <w:rPr>
          <w:rFonts w:ascii="Times New Roman" w:eastAsia="Times New Roman" w:hAnsi="Times New Roman" w:cs="Times New Roman"/>
        </w:rPr>
      </w:pPr>
      <w:r w:rsidRPr="00C75057">
        <w:rPr>
          <w:rFonts w:ascii="Times New Roman" w:eastAsia="Times New Roman" w:hAnsi="Times New Roman" w:cs="Times New Roman"/>
        </w:rPr>
        <w:t xml:space="preserve">Selain itu faktor yang dapat mempengaruhi sikap akseptor terhadap kontrasepsi implan adalah informasi. Berdasarkan tabel 2 dapat menunjukkan dari 53 responden yang diteliti, terdapat 31 responden (58,5%) mendapat informasi dari tenaga kesehatan, dan 22 responden (41,50%) dari non tenaga kesehatan. Tetapi hal tersebut juga tidak berpengaruh terhadap baiknya sikap akseptor tentang kontrasepsi implan pasca persalinan, oleh karena bisa saja informasi yang didapat responden dari non kesehatan didapat tidak secara utuh atau informasi yang diperoleh hanya setengah-setengah. </w:t>
      </w:r>
    </w:p>
    <w:p w:rsidR="00C75057" w:rsidRPr="00C75057" w:rsidRDefault="00C75057" w:rsidP="00B35E3A">
      <w:pPr>
        <w:widowControl w:val="0"/>
        <w:autoSpaceDE w:val="0"/>
        <w:autoSpaceDN w:val="0"/>
        <w:spacing w:after="0" w:line="240" w:lineRule="auto"/>
        <w:ind w:right="1083" w:firstLine="851"/>
        <w:jc w:val="both"/>
        <w:rPr>
          <w:rFonts w:ascii="Times New Roman" w:eastAsia="Times New Roman" w:hAnsi="Times New Roman" w:cs="Times New Roman"/>
        </w:rPr>
      </w:pPr>
      <w:r w:rsidRPr="00C75057">
        <w:rPr>
          <w:rFonts w:ascii="Times New Roman" w:eastAsia="Times New Roman" w:hAnsi="Times New Roman" w:cs="Times New Roman"/>
        </w:rPr>
        <w:t xml:space="preserve">Sikap juga dapat dipengaruhi oleh pengalaman pribadi yang telah ada pada diri kita atau yang sedang kita alami akan ikut membentuk dan mempengaruhi penghayatan kita, tanggapan akan menjadi salah satu dasar terbentuknya sikap. Dalam masyarakat sering dilihat bahwa, sikap akseptor KB tentang kontrasepsi implan acuh dan tidak berminat dan para akseptor KB sering menyalah persepsikan kontrasepsi implan. </w:t>
      </w:r>
    </w:p>
    <w:p w:rsidR="00C75057" w:rsidRPr="00C75057" w:rsidRDefault="00C75057" w:rsidP="00B35E3A">
      <w:pPr>
        <w:widowControl w:val="0"/>
        <w:autoSpaceDE w:val="0"/>
        <w:autoSpaceDN w:val="0"/>
        <w:spacing w:after="0" w:line="240" w:lineRule="auto"/>
        <w:ind w:right="1083" w:firstLine="851"/>
        <w:jc w:val="both"/>
        <w:rPr>
          <w:rFonts w:ascii="Times New Roman" w:eastAsia="Times New Roman" w:hAnsi="Times New Roman" w:cs="Times New Roman"/>
        </w:rPr>
      </w:pPr>
      <w:r w:rsidRPr="00C75057">
        <w:rPr>
          <w:rFonts w:ascii="Times New Roman" w:eastAsia="Times New Roman" w:hAnsi="Times New Roman" w:cs="Times New Roman"/>
        </w:rPr>
        <w:t>Sikap merupakan reaksi atau respon yang masih tertutup dari seseorang terhadap suatu stimulus atau obyek tertentu. Sikap belum merupakan suatu tindakan atau aktivitas tetapi merupakan faktor pendukung tindakan atau perilaku. Sikap itu masih merupakan perilaku tertutup bukan merupakan reaksi/tingkah laku yang terbuka. Lebih dapat dijelaskan lagi bahwa sikap merupakan reaksi terhadap obyek dilingkungan tertentu sebagai s</w:t>
      </w:r>
      <w:r w:rsidR="003E2F6D">
        <w:rPr>
          <w:rFonts w:ascii="Times New Roman" w:eastAsia="Times New Roman" w:hAnsi="Times New Roman" w:cs="Times New Roman"/>
        </w:rPr>
        <w:t>uatu penghayatan terhadap obyek.</w:t>
      </w:r>
      <w:r w:rsidR="003E2F6D" w:rsidRPr="003E2F6D">
        <w:rPr>
          <w:rFonts w:ascii="Times New Roman" w:eastAsia="Times New Roman" w:hAnsi="Times New Roman" w:cs="Times New Roman"/>
          <w:vertAlign w:val="superscript"/>
        </w:rPr>
        <w:t>10</w:t>
      </w:r>
    </w:p>
    <w:p w:rsidR="00C75057" w:rsidRPr="00C75057" w:rsidRDefault="00C75057" w:rsidP="00B35E3A">
      <w:pPr>
        <w:widowControl w:val="0"/>
        <w:autoSpaceDE w:val="0"/>
        <w:autoSpaceDN w:val="0"/>
        <w:spacing w:after="0" w:line="240" w:lineRule="auto"/>
        <w:ind w:right="1083" w:firstLine="851"/>
        <w:jc w:val="both"/>
        <w:rPr>
          <w:rFonts w:ascii="Times New Roman" w:eastAsia="Times New Roman" w:hAnsi="Times New Roman" w:cs="Times New Roman"/>
        </w:rPr>
      </w:pPr>
      <w:r w:rsidRPr="00C75057">
        <w:rPr>
          <w:rFonts w:ascii="Times New Roman" w:eastAsia="Times New Roman" w:hAnsi="Times New Roman" w:cs="Times New Roman"/>
        </w:rPr>
        <w:t xml:space="preserve">Sikap responden tentang metode kontrasepsi implan pasca persalinanan merupakan salah satu langkah awal bagi responden dalam meyakini atau tidak meyakini penggunaan </w:t>
      </w:r>
      <w:r w:rsidRPr="00C75057">
        <w:rPr>
          <w:rFonts w:ascii="Times New Roman" w:eastAsia="Times New Roman" w:hAnsi="Times New Roman" w:cs="Times New Roman"/>
        </w:rPr>
        <w:lastRenderedPageBreak/>
        <w:t xml:space="preserve">kontrasepsi implan pasca persalinan. Ketika ia setuju atau memiliki sikap positif terhadap kontrasepsi implan, maka ia cenderung berperilaku menggunakan kontrasepsi implan pasca persalinan. Hal ini sesuai dengan penelitian yang </w:t>
      </w:r>
      <w:r w:rsidR="003E2F6D">
        <w:rPr>
          <w:rFonts w:ascii="Times New Roman" w:eastAsia="Times New Roman" w:hAnsi="Times New Roman" w:cs="Times New Roman"/>
        </w:rPr>
        <w:t xml:space="preserve">menyatakan </w:t>
      </w:r>
      <w:r w:rsidRPr="00C75057">
        <w:rPr>
          <w:rFonts w:ascii="Times New Roman" w:eastAsia="Times New Roman" w:hAnsi="Times New Roman" w:cs="Times New Roman"/>
        </w:rPr>
        <w:t>bahwa sikap yang baik tentang KB, maka cenderung berperilaku menggunakan KB.</w:t>
      </w:r>
      <w:r w:rsidR="003E2F6D" w:rsidRPr="003E2F6D">
        <w:rPr>
          <w:rFonts w:ascii="Times New Roman" w:eastAsia="Times New Roman" w:hAnsi="Times New Roman" w:cs="Times New Roman"/>
          <w:vertAlign w:val="superscript"/>
        </w:rPr>
        <w:t>7</w:t>
      </w:r>
    </w:p>
    <w:p w:rsidR="00AF2366" w:rsidRPr="007C629B" w:rsidRDefault="00AF2366" w:rsidP="00B35E3A">
      <w:pPr>
        <w:pStyle w:val="ListParagraph"/>
        <w:ind w:left="0" w:right="1083" w:firstLine="720"/>
        <w:jc w:val="both"/>
        <w:rPr>
          <w:sz w:val="22"/>
          <w:szCs w:val="22"/>
        </w:rPr>
      </w:pPr>
    </w:p>
    <w:p w:rsidR="00AF2366" w:rsidRPr="007C629B" w:rsidRDefault="00AF2366" w:rsidP="00B35E3A">
      <w:pPr>
        <w:pStyle w:val="ListParagraph"/>
        <w:ind w:left="0" w:right="1083"/>
        <w:jc w:val="both"/>
        <w:rPr>
          <w:b/>
          <w:sz w:val="22"/>
          <w:szCs w:val="22"/>
        </w:rPr>
      </w:pPr>
      <w:r w:rsidRPr="007C629B">
        <w:rPr>
          <w:b/>
          <w:sz w:val="22"/>
          <w:szCs w:val="22"/>
        </w:rPr>
        <w:t>SIMPULAN</w:t>
      </w:r>
    </w:p>
    <w:p w:rsidR="00AF2366" w:rsidRPr="007C629B" w:rsidRDefault="00AF2366" w:rsidP="00B35E3A">
      <w:pPr>
        <w:pStyle w:val="ListParagraph"/>
        <w:ind w:left="0" w:right="1083"/>
        <w:jc w:val="both"/>
        <w:rPr>
          <w:b/>
          <w:sz w:val="22"/>
          <w:szCs w:val="22"/>
        </w:rPr>
      </w:pPr>
    </w:p>
    <w:p w:rsidR="00AF2366" w:rsidRDefault="00391DD3" w:rsidP="00B35E3A">
      <w:pPr>
        <w:spacing w:line="240" w:lineRule="auto"/>
        <w:ind w:right="1083" w:firstLine="720"/>
        <w:jc w:val="both"/>
        <w:rPr>
          <w:rFonts w:ascii="Times New Roman" w:hAnsi="Times New Roman" w:cs="Times New Roman"/>
        </w:rPr>
      </w:pPr>
      <w:r>
        <w:rPr>
          <w:rFonts w:ascii="Times New Roman" w:hAnsi="Times New Roman" w:cs="Times New Roman"/>
        </w:rPr>
        <w:t>Penelitian ini mengamati 53 responden</w:t>
      </w:r>
      <w:r w:rsidR="00AF2366" w:rsidRPr="007C629B">
        <w:rPr>
          <w:rFonts w:ascii="Times New Roman" w:hAnsi="Times New Roman" w:cs="Times New Roman"/>
        </w:rPr>
        <w:t xml:space="preserve"> mengenai </w:t>
      </w:r>
      <w:r>
        <w:rPr>
          <w:rFonts w:ascii="Times New Roman" w:hAnsi="Times New Roman" w:cs="Times New Roman"/>
        </w:rPr>
        <w:t>pengetahuan dan sikap ibu hamil trimester III tentang metode kontrasepsi implan pasca persalinan</w:t>
      </w:r>
      <w:r w:rsidR="00AF2366" w:rsidRPr="007C629B">
        <w:rPr>
          <w:rFonts w:ascii="Times New Roman" w:hAnsi="Times New Roman" w:cs="Times New Roman"/>
        </w:rPr>
        <w:t xml:space="preserve"> dapat disimpulk</w:t>
      </w:r>
      <w:r>
        <w:rPr>
          <w:rFonts w:ascii="Times New Roman" w:hAnsi="Times New Roman" w:cs="Times New Roman"/>
        </w:rPr>
        <w:t xml:space="preserve">an sebagian besar responden  memiliki pengetahuan cukup, dan memiliki sikap positif terhadap kontrasepsi implan pasca persalinan. </w:t>
      </w:r>
    </w:p>
    <w:p w:rsidR="003E2F6D" w:rsidRDefault="003E2F6D" w:rsidP="003E2F6D">
      <w:pPr>
        <w:spacing w:line="240" w:lineRule="auto"/>
        <w:ind w:right="1083"/>
        <w:jc w:val="both"/>
        <w:rPr>
          <w:rFonts w:ascii="Times New Roman" w:hAnsi="Times New Roman" w:cs="Times New Roman"/>
          <w:b/>
        </w:rPr>
      </w:pPr>
      <w:r w:rsidRPr="003E2F6D">
        <w:rPr>
          <w:rFonts w:ascii="Times New Roman" w:hAnsi="Times New Roman" w:cs="Times New Roman"/>
          <w:b/>
        </w:rPr>
        <w:t xml:space="preserve">UCAPAN TERIMAKASIH </w:t>
      </w:r>
    </w:p>
    <w:p w:rsidR="003E2F6D" w:rsidRDefault="003E2F6D" w:rsidP="003E2F6D">
      <w:pPr>
        <w:spacing w:line="240" w:lineRule="auto"/>
        <w:ind w:right="1083"/>
        <w:jc w:val="both"/>
        <w:rPr>
          <w:rFonts w:ascii="Times New Roman" w:hAnsi="Times New Roman" w:cs="Times New Roman"/>
        </w:rPr>
      </w:pPr>
      <w:r>
        <w:rPr>
          <w:rFonts w:ascii="Times New Roman" w:hAnsi="Times New Roman" w:cs="Times New Roman"/>
          <w:b/>
        </w:rPr>
        <w:tab/>
      </w:r>
      <w:r>
        <w:rPr>
          <w:rFonts w:ascii="Times New Roman" w:hAnsi="Times New Roman" w:cs="Times New Roman"/>
        </w:rPr>
        <w:t>Peneliti menyadari bahwa selama melaksanakan</w:t>
      </w:r>
      <w:r w:rsidR="005B4853">
        <w:rPr>
          <w:rFonts w:ascii="Times New Roman" w:hAnsi="Times New Roman" w:cs="Times New Roman"/>
        </w:rPr>
        <w:t xml:space="preserve"> penelitian ini tidak lepas dari bantuan berbagai pihak, maka pada kesempatan ini ucapan terima kasih peneliti sampaikan kepada yang terhormat :</w:t>
      </w:r>
    </w:p>
    <w:p w:rsidR="005B4853" w:rsidRPr="005B4853" w:rsidRDefault="005B4853" w:rsidP="005B4853">
      <w:pPr>
        <w:pStyle w:val="ListParagraph"/>
        <w:numPr>
          <w:ilvl w:val="0"/>
          <w:numId w:val="14"/>
        </w:numPr>
        <w:ind w:left="284" w:right="1083" w:hanging="284"/>
        <w:jc w:val="both"/>
        <w:rPr>
          <w:sz w:val="22"/>
          <w:szCs w:val="22"/>
        </w:rPr>
      </w:pPr>
      <w:r w:rsidRPr="005B4853">
        <w:rPr>
          <w:sz w:val="22"/>
          <w:szCs w:val="22"/>
          <w:lang w:val="id-ID"/>
        </w:rPr>
        <w:t>Anak A</w:t>
      </w:r>
      <w:r>
        <w:rPr>
          <w:sz w:val="22"/>
          <w:szCs w:val="22"/>
          <w:lang w:val="id-ID"/>
        </w:rPr>
        <w:t xml:space="preserve">gung Ngurah Kusumajaya, SP., MPH, selaku Direktur Politeknik Kesehatan Kemenkes Denpasar, beserta jajarannya. </w:t>
      </w:r>
    </w:p>
    <w:p w:rsidR="005B4853" w:rsidRPr="005B4853" w:rsidRDefault="005B4853" w:rsidP="005B4853">
      <w:pPr>
        <w:pStyle w:val="ListParagraph"/>
        <w:numPr>
          <w:ilvl w:val="0"/>
          <w:numId w:val="14"/>
        </w:numPr>
        <w:ind w:left="284" w:right="1083" w:hanging="284"/>
        <w:jc w:val="both"/>
        <w:rPr>
          <w:sz w:val="22"/>
          <w:szCs w:val="22"/>
        </w:rPr>
      </w:pPr>
      <w:r>
        <w:rPr>
          <w:sz w:val="22"/>
          <w:szCs w:val="22"/>
          <w:lang w:val="id-ID"/>
        </w:rPr>
        <w:t>dr. I Wayan Gede Ardita, selaku Kepala UPTD Puskesmas Tampaksiring I, beserta jajarannya.</w:t>
      </w:r>
    </w:p>
    <w:p w:rsidR="005B4853" w:rsidRPr="005B4853" w:rsidRDefault="005B4853" w:rsidP="005B4853">
      <w:pPr>
        <w:pStyle w:val="ListParagraph"/>
        <w:numPr>
          <w:ilvl w:val="0"/>
          <w:numId w:val="14"/>
        </w:numPr>
        <w:ind w:left="284" w:right="1083" w:hanging="284"/>
        <w:jc w:val="both"/>
        <w:rPr>
          <w:sz w:val="22"/>
          <w:szCs w:val="22"/>
        </w:rPr>
      </w:pPr>
      <w:r>
        <w:rPr>
          <w:sz w:val="22"/>
          <w:szCs w:val="22"/>
          <w:lang w:val="id-ID"/>
        </w:rPr>
        <w:t>Keluarga yang telah memberikan dukungan dan semangat kepada peneliti.</w:t>
      </w:r>
    </w:p>
    <w:p w:rsidR="005B4853" w:rsidRPr="00C65ECB" w:rsidRDefault="005B4853" w:rsidP="005B4853">
      <w:pPr>
        <w:pStyle w:val="ListParagraph"/>
        <w:numPr>
          <w:ilvl w:val="0"/>
          <w:numId w:val="14"/>
        </w:numPr>
        <w:ind w:left="284" w:right="1083" w:hanging="284"/>
        <w:jc w:val="both"/>
        <w:rPr>
          <w:sz w:val="22"/>
          <w:szCs w:val="22"/>
        </w:rPr>
      </w:pPr>
      <w:r>
        <w:rPr>
          <w:sz w:val="22"/>
          <w:szCs w:val="22"/>
          <w:lang w:val="id-ID"/>
        </w:rPr>
        <w:t xml:space="preserve">Pihak lain yang telah mendukung peneliti dalam menyelesaikan skripsi ini yang tidak dapat disebutkan satu per satu.   </w:t>
      </w:r>
    </w:p>
    <w:p w:rsidR="00C65ECB" w:rsidRPr="005B4853" w:rsidRDefault="00C65ECB" w:rsidP="00C65ECB">
      <w:pPr>
        <w:pStyle w:val="ListParagraph"/>
        <w:ind w:left="284" w:right="1083"/>
        <w:jc w:val="both"/>
        <w:rPr>
          <w:sz w:val="22"/>
          <w:szCs w:val="22"/>
        </w:rPr>
      </w:pPr>
    </w:p>
    <w:p w:rsidR="00AF2366" w:rsidRPr="007C629B" w:rsidRDefault="00AF2366" w:rsidP="00AF2366">
      <w:pPr>
        <w:spacing w:after="0" w:line="240" w:lineRule="auto"/>
        <w:rPr>
          <w:rFonts w:ascii="Times New Roman" w:hAnsi="Times New Roman" w:cs="Times New Roman"/>
          <w:b/>
        </w:rPr>
      </w:pPr>
      <w:r w:rsidRPr="007C629B">
        <w:rPr>
          <w:rFonts w:ascii="Times New Roman" w:hAnsi="Times New Roman" w:cs="Times New Roman"/>
          <w:b/>
        </w:rPr>
        <w:t>DAFTAR PUSTAKA</w:t>
      </w:r>
    </w:p>
    <w:p w:rsidR="00C65ECB" w:rsidRPr="00C65ECB" w:rsidRDefault="00C65ECB" w:rsidP="00391DD3">
      <w:pPr>
        <w:pStyle w:val="ListParagraph"/>
        <w:widowControl w:val="0"/>
        <w:numPr>
          <w:ilvl w:val="0"/>
          <w:numId w:val="11"/>
        </w:numPr>
        <w:autoSpaceDE w:val="0"/>
        <w:autoSpaceDN w:val="0"/>
        <w:ind w:left="426" w:right="1083" w:hanging="426"/>
        <w:rPr>
          <w:i/>
          <w:sz w:val="22"/>
          <w:szCs w:val="22"/>
          <w:lang w:val="id"/>
        </w:rPr>
      </w:pPr>
      <w:r w:rsidRPr="00C65ECB">
        <w:rPr>
          <w:sz w:val="22"/>
          <w:szCs w:val="22"/>
          <w:lang w:val="id"/>
        </w:rPr>
        <w:t>Kementerian Kesehatan RI.</w:t>
      </w:r>
      <w:r w:rsidRPr="00C65ECB">
        <w:rPr>
          <w:spacing w:val="-2"/>
          <w:sz w:val="22"/>
          <w:szCs w:val="22"/>
          <w:lang w:val="id"/>
        </w:rPr>
        <w:t xml:space="preserve"> </w:t>
      </w:r>
      <w:r w:rsidRPr="00C65ECB">
        <w:rPr>
          <w:sz w:val="22"/>
          <w:szCs w:val="22"/>
          <w:lang w:val="id"/>
        </w:rPr>
        <w:t>2018</w:t>
      </w:r>
      <w:r w:rsidRPr="00C65ECB">
        <w:rPr>
          <w:spacing w:val="59"/>
          <w:sz w:val="22"/>
          <w:szCs w:val="22"/>
          <w:lang w:val="id"/>
        </w:rPr>
        <w:t xml:space="preserve"> </w:t>
      </w:r>
      <w:r w:rsidRPr="00C65ECB">
        <w:rPr>
          <w:i/>
          <w:sz w:val="22"/>
          <w:szCs w:val="22"/>
          <w:lang w:val="id"/>
        </w:rPr>
        <w:t>RISKESDAS</w:t>
      </w:r>
      <w:r w:rsidRPr="00C65ECB">
        <w:rPr>
          <w:i/>
          <w:spacing w:val="-2"/>
          <w:sz w:val="22"/>
          <w:szCs w:val="22"/>
          <w:lang w:val="id"/>
        </w:rPr>
        <w:t xml:space="preserve"> </w:t>
      </w:r>
      <w:r w:rsidRPr="00C65ECB">
        <w:rPr>
          <w:i/>
          <w:spacing w:val="-2"/>
          <w:sz w:val="22"/>
          <w:szCs w:val="22"/>
        </w:rPr>
        <w:t>2</w:t>
      </w:r>
      <w:r w:rsidRPr="00C65ECB">
        <w:rPr>
          <w:i/>
          <w:sz w:val="22"/>
          <w:szCs w:val="22"/>
          <w:lang w:val="id"/>
        </w:rPr>
        <w:t>018</w:t>
      </w:r>
      <w:r w:rsidRPr="00C65ECB">
        <w:rPr>
          <w:i/>
          <w:sz w:val="22"/>
          <w:szCs w:val="22"/>
        </w:rPr>
        <w:t>.</w:t>
      </w:r>
      <w:r w:rsidRPr="00C65ECB">
        <w:rPr>
          <w:sz w:val="22"/>
          <w:szCs w:val="22"/>
        </w:rPr>
        <w:t xml:space="preserve"> Jakarta</w:t>
      </w:r>
    </w:p>
    <w:p w:rsidR="00C65ECB" w:rsidRPr="00C65ECB" w:rsidRDefault="00C65ECB" w:rsidP="00C65ECB">
      <w:pPr>
        <w:pStyle w:val="ListParagraph"/>
        <w:widowControl w:val="0"/>
        <w:numPr>
          <w:ilvl w:val="0"/>
          <w:numId w:val="11"/>
        </w:numPr>
        <w:autoSpaceDE w:val="0"/>
        <w:autoSpaceDN w:val="0"/>
        <w:ind w:left="426" w:right="1096" w:hanging="426"/>
        <w:jc w:val="both"/>
        <w:rPr>
          <w:sz w:val="22"/>
          <w:szCs w:val="22"/>
        </w:rPr>
      </w:pPr>
      <w:r w:rsidRPr="00C65ECB">
        <w:rPr>
          <w:sz w:val="22"/>
          <w:szCs w:val="22"/>
          <w:lang w:val="id"/>
        </w:rPr>
        <w:t xml:space="preserve">Kementerian Kesehatan RI. 2019. </w:t>
      </w:r>
      <w:r w:rsidRPr="00C65ECB">
        <w:rPr>
          <w:i/>
          <w:sz w:val="22"/>
          <w:szCs w:val="22"/>
          <w:lang w:val="id"/>
        </w:rPr>
        <w:t>Panduan Pelayanan Pasca Persalinan bagi Ibu</w:t>
      </w:r>
      <w:r w:rsidRPr="00C65ECB">
        <w:rPr>
          <w:i/>
          <w:spacing w:val="-57"/>
          <w:sz w:val="22"/>
          <w:szCs w:val="22"/>
          <w:lang w:val="id"/>
        </w:rPr>
        <w:t xml:space="preserve"> </w:t>
      </w:r>
      <w:r w:rsidRPr="00C65ECB">
        <w:rPr>
          <w:i/>
          <w:sz w:val="22"/>
          <w:szCs w:val="22"/>
          <w:lang w:val="id"/>
        </w:rPr>
        <w:t>dan</w:t>
      </w:r>
      <w:r w:rsidRPr="00C65ECB">
        <w:rPr>
          <w:i/>
          <w:spacing w:val="-1"/>
          <w:sz w:val="22"/>
          <w:szCs w:val="22"/>
          <w:lang w:val="id"/>
        </w:rPr>
        <w:t xml:space="preserve"> </w:t>
      </w:r>
      <w:r w:rsidRPr="00C65ECB">
        <w:rPr>
          <w:i/>
          <w:sz w:val="22"/>
          <w:szCs w:val="22"/>
          <w:lang w:val="id"/>
        </w:rPr>
        <w:t>Bayi Baru lahir</w:t>
      </w:r>
      <w:r w:rsidRPr="00C65ECB">
        <w:rPr>
          <w:sz w:val="22"/>
          <w:szCs w:val="22"/>
        </w:rPr>
        <w:t xml:space="preserve">. Jakarta </w:t>
      </w:r>
    </w:p>
    <w:p w:rsidR="00C65ECB" w:rsidRPr="00811BAC" w:rsidRDefault="00811BAC" w:rsidP="00811BAC">
      <w:pPr>
        <w:pStyle w:val="ListParagraph"/>
        <w:widowControl w:val="0"/>
        <w:numPr>
          <w:ilvl w:val="0"/>
          <w:numId w:val="11"/>
        </w:numPr>
        <w:autoSpaceDE w:val="0"/>
        <w:autoSpaceDN w:val="0"/>
        <w:ind w:left="426" w:right="1083" w:hanging="426"/>
        <w:rPr>
          <w:sz w:val="22"/>
          <w:szCs w:val="22"/>
          <w:lang w:val="id"/>
        </w:rPr>
      </w:pPr>
      <w:r w:rsidRPr="00811BAC">
        <w:rPr>
          <w:sz w:val="22"/>
          <w:szCs w:val="22"/>
          <w:lang w:val="id-ID"/>
        </w:rPr>
        <w:t xml:space="preserve">Profil Dinas Kesehatan Provinsi Bali, 2019 </w:t>
      </w:r>
    </w:p>
    <w:p w:rsidR="00811BAC" w:rsidRPr="00C65ECB" w:rsidRDefault="00811BAC" w:rsidP="00811BAC">
      <w:pPr>
        <w:pStyle w:val="ListParagraph"/>
        <w:widowControl w:val="0"/>
        <w:numPr>
          <w:ilvl w:val="0"/>
          <w:numId w:val="11"/>
        </w:numPr>
        <w:autoSpaceDE w:val="0"/>
        <w:autoSpaceDN w:val="0"/>
        <w:ind w:left="426" w:right="1099" w:hanging="426"/>
        <w:jc w:val="both"/>
        <w:rPr>
          <w:sz w:val="22"/>
          <w:szCs w:val="22"/>
        </w:rPr>
      </w:pPr>
      <w:r w:rsidRPr="00C65ECB">
        <w:rPr>
          <w:sz w:val="22"/>
          <w:szCs w:val="22"/>
          <w:lang w:val="id"/>
        </w:rPr>
        <w:t>Apriliani R, Eneng, 2019. Hubungan Tingkat Pengetahuan Ibu Hamil Tentang</w:t>
      </w:r>
      <w:r w:rsidRPr="00C65ECB">
        <w:rPr>
          <w:spacing w:val="1"/>
          <w:sz w:val="22"/>
          <w:szCs w:val="22"/>
          <w:lang w:val="id"/>
        </w:rPr>
        <w:t xml:space="preserve"> </w:t>
      </w:r>
      <w:r w:rsidRPr="00C65ECB">
        <w:rPr>
          <w:sz w:val="22"/>
          <w:szCs w:val="22"/>
          <w:lang w:val="id"/>
        </w:rPr>
        <w:t>Risiko</w:t>
      </w:r>
      <w:r w:rsidRPr="00C65ECB">
        <w:rPr>
          <w:spacing w:val="1"/>
          <w:sz w:val="22"/>
          <w:szCs w:val="22"/>
          <w:lang w:val="id"/>
        </w:rPr>
        <w:t xml:space="preserve"> </w:t>
      </w:r>
      <w:r w:rsidRPr="00C65ECB">
        <w:rPr>
          <w:sz w:val="22"/>
          <w:szCs w:val="22"/>
          <w:lang w:val="id"/>
        </w:rPr>
        <w:t>Kehamilan</w:t>
      </w:r>
      <w:r w:rsidRPr="00C65ECB">
        <w:rPr>
          <w:spacing w:val="1"/>
          <w:sz w:val="22"/>
          <w:szCs w:val="22"/>
          <w:lang w:val="id"/>
        </w:rPr>
        <w:t xml:space="preserve"> </w:t>
      </w:r>
      <w:r w:rsidRPr="00C65ECB">
        <w:rPr>
          <w:sz w:val="22"/>
          <w:szCs w:val="22"/>
          <w:lang w:val="id"/>
        </w:rPr>
        <w:t>4T</w:t>
      </w:r>
      <w:r w:rsidRPr="00C65ECB">
        <w:rPr>
          <w:spacing w:val="1"/>
          <w:sz w:val="22"/>
          <w:szCs w:val="22"/>
          <w:lang w:val="id"/>
        </w:rPr>
        <w:t xml:space="preserve"> </w:t>
      </w:r>
      <w:r w:rsidRPr="00C65ECB">
        <w:rPr>
          <w:sz w:val="22"/>
          <w:szCs w:val="22"/>
          <w:lang w:val="id"/>
        </w:rPr>
        <w:t>(terlalu</w:t>
      </w:r>
      <w:r w:rsidRPr="00C65ECB">
        <w:rPr>
          <w:spacing w:val="1"/>
          <w:sz w:val="22"/>
          <w:szCs w:val="22"/>
          <w:lang w:val="id"/>
        </w:rPr>
        <w:t xml:space="preserve"> </w:t>
      </w:r>
      <w:r w:rsidRPr="00C65ECB">
        <w:rPr>
          <w:sz w:val="22"/>
          <w:szCs w:val="22"/>
          <w:lang w:val="id"/>
        </w:rPr>
        <w:t>muda,</w:t>
      </w:r>
      <w:r w:rsidRPr="00C65ECB">
        <w:rPr>
          <w:spacing w:val="1"/>
          <w:sz w:val="22"/>
          <w:szCs w:val="22"/>
          <w:lang w:val="id"/>
        </w:rPr>
        <w:t xml:space="preserve"> </w:t>
      </w:r>
      <w:r w:rsidRPr="00C65ECB">
        <w:rPr>
          <w:sz w:val="22"/>
          <w:szCs w:val="22"/>
          <w:lang w:val="id"/>
        </w:rPr>
        <w:t>terlalu</w:t>
      </w:r>
      <w:r w:rsidRPr="00C65ECB">
        <w:rPr>
          <w:spacing w:val="1"/>
          <w:sz w:val="22"/>
          <w:szCs w:val="22"/>
          <w:lang w:val="id"/>
        </w:rPr>
        <w:t xml:space="preserve"> </w:t>
      </w:r>
      <w:r w:rsidRPr="00C65ECB">
        <w:rPr>
          <w:sz w:val="22"/>
          <w:szCs w:val="22"/>
          <w:lang w:val="id"/>
        </w:rPr>
        <w:t>tua,</w:t>
      </w:r>
      <w:r w:rsidRPr="00C65ECB">
        <w:rPr>
          <w:spacing w:val="1"/>
          <w:sz w:val="22"/>
          <w:szCs w:val="22"/>
          <w:lang w:val="id"/>
        </w:rPr>
        <w:t xml:space="preserve"> </w:t>
      </w:r>
      <w:r w:rsidRPr="00C65ECB">
        <w:rPr>
          <w:sz w:val="22"/>
          <w:szCs w:val="22"/>
          <w:lang w:val="id"/>
        </w:rPr>
        <w:t>terlalu</w:t>
      </w:r>
      <w:r w:rsidRPr="00C65ECB">
        <w:rPr>
          <w:spacing w:val="1"/>
          <w:sz w:val="22"/>
          <w:szCs w:val="22"/>
          <w:lang w:val="id"/>
        </w:rPr>
        <w:t xml:space="preserve"> </w:t>
      </w:r>
      <w:r w:rsidRPr="00C65ECB">
        <w:rPr>
          <w:sz w:val="22"/>
          <w:szCs w:val="22"/>
          <w:lang w:val="id"/>
        </w:rPr>
        <w:t>banyak,</w:t>
      </w:r>
      <w:r w:rsidRPr="00C65ECB">
        <w:rPr>
          <w:spacing w:val="60"/>
          <w:sz w:val="22"/>
          <w:szCs w:val="22"/>
          <w:lang w:val="id"/>
        </w:rPr>
        <w:t xml:space="preserve"> </w:t>
      </w:r>
      <w:r w:rsidRPr="00C65ECB">
        <w:rPr>
          <w:sz w:val="22"/>
          <w:szCs w:val="22"/>
          <w:lang w:val="id"/>
        </w:rPr>
        <w:t>dan</w:t>
      </w:r>
      <w:r w:rsidRPr="00C65ECB">
        <w:rPr>
          <w:spacing w:val="1"/>
          <w:sz w:val="22"/>
          <w:szCs w:val="22"/>
          <w:lang w:val="id"/>
        </w:rPr>
        <w:t xml:space="preserve"> </w:t>
      </w:r>
      <w:r w:rsidRPr="00C65ECB">
        <w:rPr>
          <w:sz w:val="22"/>
          <w:szCs w:val="22"/>
          <w:lang w:val="id"/>
        </w:rPr>
        <w:t>terlalu</w:t>
      </w:r>
      <w:r w:rsidRPr="00C65ECB">
        <w:rPr>
          <w:spacing w:val="1"/>
          <w:sz w:val="22"/>
          <w:szCs w:val="22"/>
          <w:lang w:val="id"/>
        </w:rPr>
        <w:t xml:space="preserve"> </w:t>
      </w:r>
      <w:r w:rsidRPr="00C65ECB">
        <w:rPr>
          <w:sz w:val="22"/>
          <w:szCs w:val="22"/>
          <w:lang w:val="id"/>
        </w:rPr>
        <w:t>dekat)</w:t>
      </w:r>
      <w:r w:rsidRPr="00C65ECB">
        <w:rPr>
          <w:spacing w:val="1"/>
          <w:sz w:val="22"/>
          <w:szCs w:val="22"/>
          <w:lang w:val="id"/>
        </w:rPr>
        <w:t xml:space="preserve"> </w:t>
      </w:r>
      <w:r w:rsidRPr="00C65ECB">
        <w:rPr>
          <w:sz w:val="22"/>
          <w:szCs w:val="22"/>
          <w:lang w:val="id"/>
        </w:rPr>
        <w:t>dengan</w:t>
      </w:r>
      <w:r w:rsidRPr="00C65ECB">
        <w:rPr>
          <w:spacing w:val="1"/>
          <w:sz w:val="22"/>
          <w:szCs w:val="22"/>
          <w:lang w:val="id"/>
        </w:rPr>
        <w:t xml:space="preserve"> </w:t>
      </w:r>
      <w:r w:rsidRPr="00C65ECB">
        <w:rPr>
          <w:sz w:val="22"/>
          <w:szCs w:val="22"/>
          <w:lang w:val="id"/>
        </w:rPr>
        <w:t>Kehamilan</w:t>
      </w:r>
      <w:r w:rsidRPr="00C65ECB">
        <w:rPr>
          <w:spacing w:val="1"/>
          <w:sz w:val="22"/>
          <w:szCs w:val="22"/>
          <w:lang w:val="id"/>
        </w:rPr>
        <w:t xml:space="preserve"> </w:t>
      </w:r>
      <w:r w:rsidRPr="00C65ECB">
        <w:rPr>
          <w:sz w:val="22"/>
          <w:szCs w:val="22"/>
          <w:lang w:val="id"/>
        </w:rPr>
        <w:t>4T</w:t>
      </w:r>
      <w:r w:rsidRPr="00C65ECB">
        <w:rPr>
          <w:spacing w:val="1"/>
          <w:sz w:val="22"/>
          <w:szCs w:val="22"/>
          <w:lang w:val="id"/>
        </w:rPr>
        <w:t xml:space="preserve"> </w:t>
      </w:r>
      <w:r w:rsidRPr="00C65ECB">
        <w:rPr>
          <w:sz w:val="22"/>
          <w:szCs w:val="22"/>
          <w:lang w:val="id"/>
        </w:rPr>
        <w:t>di</w:t>
      </w:r>
      <w:r w:rsidRPr="00C65ECB">
        <w:rPr>
          <w:spacing w:val="1"/>
          <w:sz w:val="22"/>
          <w:szCs w:val="22"/>
          <w:lang w:val="id"/>
        </w:rPr>
        <w:t xml:space="preserve"> </w:t>
      </w:r>
      <w:r w:rsidRPr="00C65ECB">
        <w:rPr>
          <w:sz w:val="22"/>
          <w:szCs w:val="22"/>
          <w:lang w:val="id"/>
        </w:rPr>
        <w:t>Wilayah</w:t>
      </w:r>
      <w:r w:rsidRPr="00C65ECB">
        <w:rPr>
          <w:spacing w:val="1"/>
          <w:sz w:val="22"/>
          <w:szCs w:val="22"/>
          <w:lang w:val="id"/>
        </w:rPr>
        <w:t xml:space="preserve"> </w:t>
      </w:r>
      <w:r w:rsidRPr="00C65ECB">
        <w:rPr>
          <w:sz w:val="22"/>
          <w:szCs w:val="22"/>
          <w:lang w:val="id"/>
        </w:rPr>
        <w:t>Kerja</w:t>
      </w:r>
      <w:r w:rsidRPr="00C65ECB">
        <w:rPr>
          <w:spacing w:val="1"/>
          <w:sz w:val="22"/>
          <w:szCs w:val="22"/>
          <w:lang w:val="id"/>
        </w:rPr>
        <w:t xml:space="preserve"> </w:t>
      </w:r>
      <w:r w:rsidRPr="00C65ECB">
        <w:rPr>
          <w:sz w:val="22"/>
          <w:szCs w:val="22"/>
          <w:lang w:val="id"/>
        </w:rPr>
        <w:t>Puskesmas</w:t>
      </w:r>
      <w:r w:rsidRPr="00C65ECB">
        <w:rPr>
          <w:spacing w:val="1"/>
          <w:sz w:val="22"/>
          <w:szCs w:val="22"/>
          <w:lang w:val="id"/>
        </w:rPr>
        <w:t xml:space="preserve"> </w:t>
      </w:r>
      <w:r w:rsidRPr="00C65ECB">
        <w:rPr>
          <w:sz w:val="22"/>
          <w:szCs w:val="22"/>
          <w:lang w:val="id"/>
        </w:rPr>
        <w:t>Rajadesa</w:t>
      </w:r>
      <w:r w:rsidRPr="00C65ECB">
        <w:rPr>
          <w:spacing w:val="-2"/>
          <w:sz w:val="22"/>
          <w:szCs w:val="22"/>
          <w:lang w:val="id"/>
        </w:rPr>
        <w:t xml:space="preserve"> </w:t>
      </w:r>
      <w:r w:rsidRPr="00C65ECB">
        <w:rPr>
          <w:sz w:val="22"/>
          <w:szCs w:val="22"/>
          <w:lang w:val="id"/>
        </w:rPr>
        <w:t>Tahun 2019</w:t>
      </w:r>
    </w:p>
    <w:p w:rsidR="00811BAC" w:rsidRPr="00C65ECB" w:rsidRDefault="00811BAC" w:rsidP="00811BAC">
      <w:pPr>
        <w:pStyle w:val="ListParagraph"/>
        <w:widowControl w:val="0"/>
        <w:numPr>
          <w:ilvl w:val="0"/>
          <w:numId w:val="11"/>
        </w:numPr>
        <w:autoSpaceDE w:val="0"/>
        <w:autoSpaceDN w:val="0"/>
        <w:spacing w:before="150"/>
        <w:ind w:left="426" w:right="1083" w:hanging="426"/>
        <w:rPr>
          <w:sz w:val="22"/>
          <w:szCs w:val="22"/>
        </w:rPr>
      </w:pPr>
      <w:r w:rsidRPr="00C65ECB">
        <w:rPr>
          <w:sz w:val="22"/>
          <w:szCs w:val="22"/>
          <w:lang w:val="id"/>
        </w:rPr>
        <w:t>BKKBN,</w:t>
      </w:r>
      <w:r w:rsidRPr="00C65ECB">
        <w:rPr>
          <w:spacing w:val="-1"/>
          <w:sz w:val="22"/>
          <w:szCs w:val="22"/>
          <w:lang w:val="id"/>
        </w:rPr>
        <w:t xml:space="preserve"> </w:t>
      </w:r>
      <w:r w:rsidRPr="00C65ECB">
        <w:rPr>
          <w:sz w:val="22"/>
          <w:szCs w:val="22"/>
          <w:lang w:val="id"/>
        </w:rPr>
        <w:t>2017.</w:t>
      </w:r>
      <w:r w:rsidRPr="00C65ECB">
        <w:rPr>
          <w:spacing w:val="-1"/>
          <w:sz w:val="22"/>
          <w:szCs w:val="22"/>
          <w:lang w:val="id"/>
        </w:rPr>
        <w:t xml:space="preserve"> </w:t>
      </w:r>
      <w:r w:rsidRPr="00C65ECB">
        <w:rPr>
          <w:i/>
          <w:sz w:val="22"/>
          <w:szCs w:val="22"/>
          <w:lang w:val="id"/>
        </w:rPr>
        <w:t>Buku Saku</w:t>
      </w:r>
      <w:r w:rsidRPr="00C65ECB">
        <w:rPr>
          <w:i/>
          <w:spacing w:val="-1"/>
          <w:sz w:val="22"/>
          <w:szCs w:val="22"/>
          <w:lang w:val="id"/>
        </w:rPr>
        <w:t xml:space="preserve"> </w:t>
      </w:r>
      <w:r w:rsidRPr="00C65ECB">
        <w:rPr>
          <w:i/>
          <w:sz w:val="22"/>
          <w:szCs w:val="22"/>
          <w:lang w:val="id"/>
        </w:rPr>
        <w:t>Metode Kontrasepsi</w:t>
      </w:r>
      <w:r w:rsidRPr="00C65ECB">
        <w:rPr>
          <w:i/>
          <w:spacing w:val="-1"/>
          <w:sz w:val="22"/>
          <w:szCs w:val="22"/>
          <w:lang w:val="id"/>
        </w:rPr>
        <w:t xml:space="preserve"> </w:t>
      </w:r>
      <w:r w:rsidRPr="00C65ECB">
        <w:rPr>
          <w:i/>
          <w:sz w:val="22"/>
          <w:szCs w:val="22"/>
          <w:lang w:val="id"/>
        </w:rPr>
        <w:t>Jangka Panjang</w:t>
      </w:r>
      <w:r w:rsidRPr="00C65ECB">
        <w:rPr>
          <w:i/>
          <w:sz w:val="22"/>
          <w:szCs w:val="22"/>
        </w:rPr>
        <w:t>(MKJP)</w:t>
      </w:r>
      <w:r w:rsidRPr="00C65ECB">
        <w:rPr>
          <w:sz w:val="22"/>
          <w:szCs w:val="22"/>
        </w:rPr>
        <w:t xml:space="preserve">. </w:t>
      </w:r>
      <w:proofErr w:type="spellStart"/>
      <w:r w:rsidRPr="00C65ECB">
        <w:rPr>
          <w:sz w:val="22"/>
          <w:szCs w:val="22"/>
        </w:rPr>
        <w:t>Perwakilan</w:t>
      </w:r>
      <w:proofErr w:type="spellEnd"/>
      <w:r w:rsidRPr="00C65ECB">
        <w:rPr>
          <w:sz w:val="22"/>
          <w:szCs w:val="22"/>
        </w:rPr>
        <w:t xml:space="preserve"> </w:t>
      </w:r>
      <w:proofErr w:type="spellStart"/>
      <w:r w:rsidRPr="00C65ECB">
        <w:rPr>
          <w:sz w:val="22"/>
          <w:szCs w:val="22"/>
        </w:rPr>
        <w:t>Badan</w:t>
      </w:r>
      <w:proofErr w:type="spellEnd"/>
      <w:r w:rsidRPr="00C65ECB">
        <w:rPr>
          <w:sz w:val="22"/>
          <w:szCs w:val="22"/>
        </w:rPr>
        <w:t xml:space="preserve"> </w:t>
      </w:r>
      <w:proofErr w:type="spellStart"/>
      <w:r w:rsidRPr="00C65ECB">
        <w:rPr>
          <w:sz w:val="22"/>
          <w:szCs w:val="22"/>
        </w:rPr>
        <w:t>Kependudukan</w:t>
      </w:r>
      <w:proofErr w:type="spellEnd"/>
      <w:r w:rsidRPr="00C65ECB">
        <w:rPr>
          <w:sz w:val="22"/>
          <w:szCs w:val="22"/>
        </w:rPr>
        <w:t xml:space="preserve"> </w:t>
      </w:r>
      <w:proofErr w:type="spellStart"/>
      <w:r w:rsidRPr="00C65ECB">
        <w:rPr>
          <w:sz w:val="22"/>
          <w:szCs w:val="22"/>
        </w:rPr>
        <w:t>dan</w:t>
      </w:r>
      <w:proofErr w:type="spellEnd"/>
      <w:r w:rsidRPr="00C65ECB">
        <w:rPr>
          <w:sz w:val="22"/>
          <w:szCs w:val="22"/>
        </w:rPr>
        <w:t xml:space="preserve"> </w:t>
      </w:r>
      <w:proofErr w:type="spellStart"/>
      <w:r w:rsidRPr="00C65ECB">
        <w:rPr>
          <w:sz w:val="22"/>
          <w:szCs w:val="22"/>
        </w:rPr>
        <w:t>Keluarga</w:t>
      </w:r>
      <w:proofErr w:type="spellEnd"/>
      <w:r w:rsidRPr="00C65ECB">
        <w:rPr>
          <w:sz w:val="22"/>
          <w:szCs w:val="22"/>
        </w:rPr>
        <w:t xml:space="preserve"> </w:t>
      </w:r>
      <w:proofErr w:type="spellStart"/>
      <w:r w:rsidRPr="00C65ECB">
        <w:rPr>
          <w:sz w:val="22"/>
          <w:szCs w:val="22"/>
        </w:rPr>
        <w:t>Berencana</w:t>
      </w:r>
      <w:proofErr w:type="spellEnd"/>
      <w:r w:rsidRPr="00C65ECB">
        <w:rPr>
          <w:sz w:val="22"/>
          <w:szCs w:val="22"/>
        </w:rPr>
        <w:t xml:space="preserve"> </w:t>
      </w:r>
      <w:proofErr w:type="spellStart"/>
      <w:r w:rsidRPr="00C65ECB">
        <w:rPr>
          <w:sz w:val="22"/>
          <w:szCs w:val="22"/>
        </w:rPr>
        <w:t>Nasional</w:t>
      </w:r>
      <w:proofErr w:type="spellEnd"/>
      <w:r w:rsidRPr="00C65ECB">
        <w:rPr>
          <w:sz w:val="22"/>
          <w:szCs w:val="22"/>
        </w:rPr>
        <w:t xml:space="preserve"> </w:t>
      </w:r>
      <w:proofErr w:type="spellStart"/>
      <w:r w:rsidRPr="00C65ECB">
        <w:rPr>
          <w:sz w:val="22"/>
          <w:szCs w:val="22"/>
        </w:rPr>
        <w:t>Provinsi</w:t>
      </w:r>
      <w:proofErr w:type="spellEnd"/>
      <w:r w:rsidRPr="00C65ECB">
        <w:rPr>
          <w:sz w:val="22"/>
          <w:szCs w:val="22"/>
        </w:rPr>
        <w:t xml:space="preserve"> Bali.</w:t>
      </w:r>
    </w:p>
    <w:p w:rsidR="00811BAC" w:rsidRPr="00C65ECB" w:rsidRDefault="00811BAC" w:rsidP="00811BAC">
      <w:pPr>
        <w:pStyle w:val="ListParagraph"/>
        <w:widowControl w:val="0"/>
        <w:numPr>
          <w:ilvl w:val="0"/>
          <w:numId w:val="11"/>
        </w:numPr>
        <w:autoSpaceDE w:val="0"/>
        <w:autoSpaceDN w:val="0"/>
        <w:ind w:left="426" w:right="1104" w:hanging="426"/>
        <w:jc w:val="both"/>
        <w:rPr>
          <w:sz w:val="22"/>
          <w:szCs w:val="22"/>
        </w:rPr>
      </w:pPr>
      <w:r w:rsidRPr="00C65ECB">
        <w:rPr>
          <w:sz w:val="22"/>
          <w:szCs w:val="22"/>
          <w:lang w:val="id"/>
        </w:rPr>
        <w:t>Azizah</w:t>
      </w:r>
      <w:r w:rsidRPr="00C65ECB">
        <w:rPr>
          <w:sz w:val="22"/>
          <w:szCs w:val="22"/>
        </w:rPr>
        <w:t xml:space="preserve"> N,</w:t>
      </w:r>
      <w:r w:rsidRPr="00C65ECB">
        <w:rPr>
          <w:spacing w:val="1"/>
          <w:sz w:val="22"/>
          <w:szCs w:val="22"/>
          <w:lang w:val="id"/>
        </w:rPr>
        <w:t xml:space="preserve"> </w:t>
      </w:r>
      <w:proofErr w:type="spellStart"/>
      <w:r w:rsidRPr="00C65ECB">
        <w:rPr>
          <w:spacing w:val="1"/>
          <w:sz w:val="22"/>
          <w:szCs w:val="22"/>
        </w:rPr>
        <w:t>Nisak</w:t>
      </w:r>
      <w:proofErr w:type="spellEnd"/>
      <w:r w:rsidRPr="00C65ECB">
        <w:rPr>
          <w:spacing w:val="1"/>
          <w:sz w:val="22"/>
          <w:szCs w:val="22"/>
        </w:rPr>
        <w:t xml:space="preserve"> A. </w:t>
      </w:r>
      <w:r w:rsidRPr="00C65ECB">
        <w:rPr>
          <w:sz w:val="22"/>
          <w:szCs w:val="22"/>
          <w:lang w:val="id"/>
        </w:rPr>
        <w:t>2018.</w:t>
      </w:r>
      <w:r w:rsidRPr="00C65ECB">
        <w:rPr>
          <w:spacing w:val="1"/>
          <w:sz w:val="22"/>
          <w:szCs w:val="22"/>
          <w:lang w:val="id"/>
        </w:rPr>
        <w:t xml:space="preserve"> </w:t>
      </w:r>
      <w:r w:rsidRPr="00C65ECB">
        <w:rPr>
          <w:sz w:val="22"/>
          <w:szCs w:val="22"/>
          <w:lang w:val="id"/>
        </w:rPr>
        <w:t>Sumber</w:t>
      </w:r>
      <w:r w:rsidRPr="00C65ECB">
        <w:rPr>
          <w:spacing w:val="1"/>
          <w:sz w:val="22"/>
          <w:szCs w:val="22"/>
          <w:lang w:val="id"/>
        </w:rPr>
        <w:t xml:space="preserve"> </w:t>
      </w:r>
      <w:r w:rsidRPr="00C65ECB">
        <w:rPr>
          <w:sz w:val="22"/>
          <w:szCs w:val="22"/>
          <w:lang w:val="id"/>
        </w:rPr>
        <w:t>informasi</w:t>
      </w:r>
      <w:r w:rsidRPr="00C65ECB">
        <w:rPr>
          <w:spacing w:val="1"/>
          <w:sz w:val="22"/>
          <w:szCs w:val="22"/>
          <w:lang w:val="id"/>
        </w:rPr>
        <w:t xml:space="preserve"> </w:t>
      </w:r>
      <w:r w:rsidRPr="00C65ECB">
        <w:rPr>
          <w:sz w:val="22"/>
          <w:szCs w:val="22"/>
          <w:lang w:val="id"/>
        </w:rPr>
        <w:t>dan</w:t>
      </w:r>
      <w:r w:rsidRPr="00C65ECB">
        <w:rPr>
          <w:spacing w:val="1"/>
          <w:sz w:val="22"/>
          <w:szCs w:val="22"/>
          <w:lang w:val="id"/>
        </w:rPr>
        <w:t xml:space="preserve"> </w:t>
      </w:r>
      <w:r w:rsidRPr="00C65ECB">
        <w:rPr>
          <w:sz w:val="22"/>
          <w:szCs w:val="22"/>
          <w:lang w:val="id"/>
        </w:rPr>
        <w:t>pengetahuan</w:t>
      </w:r>
      <w:r w:rsidRPr="00C65ECB">
        <w:rPr>
          <w:spacing w:val="1"/>
          <w:sz w:val="22"/>
          <w:szCs w:val="22"/>
          <w:lang w:val="id"/>
        </w:rPr>
        <w:t xml:space="preserve"> </w:t>
      </w:r>
      <w:r w:rsidRPr="00C65ECB">
        <w:rPr>
          <w:sz w:val="22"/>
          <w:szCs w:val="22"/>
          <w:lang w:val="id"/>
        </w:rPr>
        <w:t>tentang</w:t>
      </w:r>
      <w:r w:rsidRPr="00C65ECB">
        <w:rPr>
          <w:spacing w:val="1"/>
          <w:sz w:val="22"/>
          <w:szCs w:val="22"/>
          <w:lang w:val="id"/>
        </w:rPr>
        <w:t xml:space="preserve"> </w:t>
      </w:r>
      <w:r w:rsidRPr="00C65ECB">
        <w:rPr>
          <w:sz w:val="22"/>
          <w:szCs w:val="22"/>
          <w:lang w:val="id"/>
        </w:rPr>
        <w:t>KB</w:t>
      </w:r>
      <w:r w:rsidRPr="00C65ECB">
        <w:rPr>
          <w:spacing w:val="1"/>
          <w:sz w:val="22"/>
          <w:szCs w:val="22"/>
          <w:lang w:val="id"/>
        </w:rPr>
        <w:t xml:space="preserve"> </w:t>
      </w:r>
      <w:r w:rsidRPr="00C65ECB">
        <w:rPr>
          <w:sz w:val="22"/>
          <w:szCs w:val="22"/>
          <w:lang w:val="id"/>
        </w:rPr>
        <w:t>pasca</w:t>
      </w:r>
      <w:r w:rsidRPr="00C65ECB">
        <w:rPr>
          <w:spacing w:val="1"/>
          <w:sz w:val="22"/>
          <w:szCs w:val="22"/>
          <w:lang w:val="id"/>
        </w:rPr>
        <w:t xml:space="preserve"> </w:t>
      </w:r>
      <w:r w:rsidRPr="00C65ECB">
        <w:rPr>
          <w:sz w:val="22"/>
          <w:szCs w:val="22"/>
          <w:lang w:val="id"/>
        </w:rPr>
        <w:t>persalinan</w:t>
      </w:r>
      <w:r w:rsidRPr="00C65ECB">
        <w:rPr>
          <w:spacing w:val="-1"/>
          <w:sz w:val="22"/>
          <w:szCs w:val="22"/>
          <w:lang w:val="id"/>
        </w:rPr>
        <w:t xml:space="preserve"> </w:t>
      </w:r>
      <w:r w:rsidRPr="00C65ECB">
        <w:rPr>
          <w:sz w:val="22"/>
          <w:szCs w:val="22"/>
          <w:lang w:val="id"/>
        </w:rPr>
        <w:t>pada</w:t>
      </w:r>
      <w:r w:rsidRPr="00C65ECB">
        <w:rPr>
          <w:spacing w:val="-1"/>
          <w:sz w:val="22"/>
          <w:szCs w:val="22"/>
          <w:lang w:val="id"/>
        </w:rPr>
        <w:t xml:space="preserve"> </w:t>
      </w:r>
      <w:r w:rsidRPr="00C65ECB">
        <w:rPr>
          <w:sz w:val="22"/>
          <w:szCs w:val="22"/>
          <w:lang w:val="id"/>
        </w:rPr>
        <w:t>ibu hamil trimester</w:t>
      </w:r>
      <w:r w:rsidRPr="00C65ECB">
        <w:rPr>
          <w:spacing w:val="1"/>
          <w:sz w:val="22"/>
          <w:szCs w:val="22"/>
          <w:lang w:val="id"/>
        </w:rPr>
        <w:t xml:space="preserve"> </w:t>
      </w:r>
      <w:r w:rsidRPr="00C65ECB">
        <w:rPr>
          <w:sz w:val="22"/>
          <w:szCs w:val="22"/>
          <w:lang w:val="id"/>
        </w:rPr>
        <w:t>III</w:t>
      </w:r>
      <w:r w:rsidRPr="00C65ECB">
        <w:rPr>
          <w:sz w:val="22"/>
          <w:szCs w:val="22"/>
        </w:rPr>
        <w:t>.</w:t>
      </w:r>
    </w:p>
    <w:p w:rsidR="00811BAC" w:rsidRPr="00811BAC" w:rsidRDefault="00811BAC" w:rsidP="00811BAC">
      <w:pPr>
        <w:pStyle w:val="ListParagraph"/>
        <w:widowControl w:val="0"/>
        <w:numPr>
          <w:ilvl w:val="0"/>
          <w:numId w:val="11"/>
        </w:numPr>
        <w:autoSpaceDE w:val="0"/>
        <w:autoSpaceDN w:val="0"/>
        <w:ind w:left="426" w:right="1083" w:hanging="426"/>
        <w:jc w:val="both"/>
        <w:rPr>
          <w:sz w:val="22"/>
          <w:szCs w:val="22"/>
          <w:lang w:val="id"/>
        </w:rPr>
      </w:pPr>
      <w:r w:rsidRPr="00811BAC">
        <w:rPr>
          <w:sz w:val="22"/>
          <w:szCs w:val="22"/>
          <w:lang w:val="id"/>
        </w:rPr>
        <w:t>Widyarni,</w:t>
      </w:r>
      <w:r w:rsidRPr="00811BAC">
        <w:rPr>
          <w:spacing w:val="1"/>
          <w:sz w:val="22"/>
          <w:szCs w:val="22"/>
          <w:lang w:val="id"/>
        </w:rPr>
        <w:t xml:space="preserve"> </w:t>
      </w:r>
      <w:r w:rsidRPr="00811BAC">
        <w:rPr>
          <w:sz w:val="22"/>
          <w:szCs w:val="22"/>
          <w:lang w:val="id"/>
        </w:rPr>
        <w:t>Dhewi,</w:t>
      </w:r>
      <w:r w:rsidRPr="00811BAC">
        <w:rPr>
          <w:spacing w:val="1"/>
          <w:sz w:val="22"/>
          <w:szCs w:val="22"/>
          <w:lang w:val="id"/>
        </w:rPr>
        <w:t xml:space="preserve"> </w:t>
      </w:r>
      <w:r w:rsidRPr="00811BAC">
        <w:rPr>
          <w:sz w:val="22"/>
          <w:szCs w:val="22"/>
          <w:lang w:val="id"/>
        </w:rPr>
        <w:t>2018.</w:t>
      </w:r>
      <w:r w:rsidRPr="00811BAC">
        <w:rPr>
          <w:spacing w:val="1"/>
          <w:sz w:val="22"/>
          <w:szCs w:val="22"/>
          <w:lang w:val="id"/>
        </w:rPr>
        <w:t xml:space="preserve"> </w:t>
      </w:r>
      <w:r w:rsidRPr="00811BAC">
        <w:rPr>
          <w:sz w:val="22"/>
          <w:szCs w:val="22"/>
          <w:lang w:val="id"/>
        </w:rPr>
        <w:t>Hubungan</w:t>
      </w:r>
      <w:r w:rsidRPr="00811BAC">
        <w:rPr>
          <w:spacing w:val="1"/>
          <w:sz w:val="22"/>
          <w:szCs w:val="22"/>
          <w:lang w:val="id"/>
        </w:rPr>
        <w:t xml:space="preserve"> </w:t>
      </w:r>
      <w:r w:rsidRPr="00811BAC">
        <w:rPr>
          <w:sz w:val="22"/>
          <w:szCs w:val="22"/>
          <w:lang w:val="id"/>
        </w:rPr>
        <w:t>Pengetahuan</w:t>
      </w:r>
      <w:r w:rsidRPr="00811BAC">
        <w:rPr>
          <w:spacing w:val="1"/>
          <w:sz w:val="22"/>
          <w:szCs w:val="22"/>
          <w:lang w:val="id"/>
        </w:rPr>
        <w:t xml:space="preserve"> </w:t>
      </w:r>
      <w:r w:rsidRPr="00811BAC">
        <w:rPr>
          <w:sz w:val="22"/>
          <w:szCs w:val="22"/>
          <w:lang w:val="id"/>
        </w:rPr>
        <w:t>dan</w:t>
      </w:r>
      <w:r w:rsidRPr="00811BAC">
        <w:rPr>
          <w:spacing w:val="1"/>
          <w:sz w:val="22"/>
          <w:szCs w:val="22"/>
          <w:lang w:val="id"/>
        </w:rPr>
        <w:t xml:space="preserve"> </w:t>
      </w:r>
      <w:r w:rsidRPr="00811BAC">
        <w:rPr>
          <w:sz w:val="22"/>
          <w:szCs w:val="22"/>
          <w:lang w:val="id"/>
        </w:rPr>
        <w:t>Sikap</w:t>
      </w:r>
      <w:r w:rsidRPr="00811BAC">
        <w:rPr>
          <w:spacing w:val="1"/>
          <w:sz w:val="22"/>
          <w:szCs w:val="22"/>
          <w:lang w:val="id"/>
        </w:rPr>
        <w:t xml:space="preserve"> </w:t>
      </w:r>
      <w:r w:rsidRPr="00811BAC">
        <w:rPr>
          <w:sz w:val="22"/>
          <w:szCs w:val="22"/>
          <w:lang w:val="id"/>
        </w:rPr>
        <w:t>Ibu</w:t>
      </w:r>
      <w:r w:rsidRPr="00811BAC">
        <w:rPr>
          <w:spacing w:val="1"/>
          <w:sz w:val="22"/>
          <w:szCs w:val="22"/>
          <w:lang w:val="id"/>
        </w:rPr>
        <w:t xml:space="preserve"> </w:t>
      </w:r>
      <w:r w:rsidRPr="00811BAC">
        <w:rPr>
          <w:sz w:val="22"/>
          <w:szCs w:val="22"/>
          <w:lang w:val="id"/>
        </w:rPr>
        <w:t>Terhadap</w:t>
      </w:r>
      <w:r w:rsidRPr="00811BAC">
        <w:rPr>
          <w:spacing w:val="1"/>
          <w:sz w:val="22"/>
          <w:szCs w:val="22"/>
          <w:lang w:val="id"/>
        </w:rPr>
        <w:t xml:space="preserve"> </w:t>
      </w:r>
      <w:r w:rsidRPr="00811BAC">
        <w:rPr>
          <w:sz w:val="22"/>
          <w:szCs w:val="22"/>
          <w:lang w:val="id"/>
        </w:rPr>
        <w:t>Penggunaan</w:t>
      </w:r>
      <w:r w:rsidRPr="00811BAC">
        <w:rPr>
          <w:spacing w:val="1"/>
          <w:sz w:val="22"/>
          <w:szCs w:val="22"/>
          <w:lang w:val="id"/>
        </w:rPr>
        <w:t xml:space="preserve"> </w:t>
      </w:r>
      <w:r w:rsidRPr="00811BAC">
        <w:rPr>
          <w:sz w:val="22"/>
          <w:szCs w:val="22"/>
          <w:lang w:val="id"/>
        </w:rPr>
        <w:t>KB</w:t>
      </w:r>
      <w:r w:rsidRPr="00811BAC">
        <w:rPr>
          <w:spacing w:val="1"/>
          <w:sz w:val="22"/>
          <w:szCs w:val="22"/>
          <w:lang w:val="id"/>
        </w:rPr>
        <w:t xml:space="preserve"> </w:t>
      </w:r>
      <w:r w:rsidRPr="00811BAC">
        <w:rPr>
          <w:sz w:val="22"/>
          <w:szCs w:val="22"/>
          <w:lang w:val="id"/>
        </w:rPr>
        <w:t>Metoda</w:t>
      </w:r>
      <w:r w:rsidRPr="00811BAC">
        <w:rPr>
          <w:spacing w:val="1"/>
          <w:sz w:val="22"/>
          <w:szCs w:val="22"/>
          <w:lang w:val="id"/>
        </w:rPr>
        <w:t xml:space="preserve"> </w:t>
      </w:r>
      <w:r w:rsidRPr="00811BAC">
        <w:rPr>
          <w:sz w:val="22"/>
          <w:szCs w:val="22"/>
          <w:lang w:val="id"/>
        </w:rPr>
        <w:t>Kontrasepsi</w:t>
      </w:r>
      <w:r w:rsidRPr="00811BAC">
        <w:rPr>
          <w:spacing w:val="1"/>
          <w:sz w:val="22"/>
          <w:szCs w:val="22"/>
          <w:lang w:val="id"/>
        </w:rPr>
        <w:t xml:space="preserve"> </w:t>
      </w:r>
      <w:r w:rsidRPr="00811BAC">
        <w:rPr>
          <w:sz w:val="22"/>
          <w:szCs w:val="22"/>
          <w:lang w:val="id"/>
        </w:rPr>
        <w:t>Jangka</w:t>
      </w:r>
      <w:r w:rsidRPr="00811BAC">
        <w:rPr>
          <w:spacing w:val="1"/>
          <w:sz w:val="22"/>
          <w:szCs w:val="22"/>
          <w:lang w:val="id"/>
        </w:rPr>
        <w:t xml:space="preserve"> </w:t>
      </w:r>
      <w:r w:rsidRPr="00811BAC">
        <w:rPr>
          <w:sz w:val="22"/>
          <w:szCs w:val="22"/>
          <w:lang w:val="id"/>
        </w:rPr>
        <w:t>Panjang</w:t>
      </w:r>
      <w:r w:rsidRPr="00811BAC">
        <w:rPr>
          <w:spacing w:val="1"/>
          <w:sz w:val="22"/>
          <w:szCs w:val="22"/>
          <w:lang w:val="id"/>
        </w:rPr>
        <w:t xml:space="preserve"> </w:t>
      </w:r>
      <w:r w:rsidRPr="00811BAC">
        <w:rPr>
          <w:sz w:val="22"/>
          <w:szCs w:val="22"/>
          <w:lang w:val="id"/>
        </w:rPr>
        <w:t>(MKJP)</w:t>
      </w:r>
      <w:r w:rsidRPr="00811BAC">
        <w:rPr>
          <w:spacing w:val="60"/>
          <w:sz w:val="22"/>
          <w:szCs w:val="22"/>
          <w:lang w:val="id"/>
        </w:rPr>
        <w:t xml:space="preserve"> </w:t>
      </w:r>
      <w:r w:rsidRPr="00811BAC">
        <w:rPr>
          <w:sz w:val="22"/>
          <w:szCs w:val="22"/>
          <w:lang w:val="id"/>
        </w:rPr>
        <w:t>Di</w:t>
      </w:r>
      <w:r w:rsidRPr="00811BAC">
        <w:rPr>
          <w:spacing w:val="1"/>
          <w:sz w:val="22"/>
          <w:szCs w:val="22"/>
          <w:lang w:val="id"/>
        </w:rPr>
        <w:t xml:space="preserve"> </w:t>
      </w:r>
      <w:r w:rsidRPr="00811BAC">
        <w:rPr>
          <w:sz w:val="22"/>
          <w:szCs w:val="22"/>
          <w:lang w:val="id"/>
        </w:rPr>
        <w:t>Wilayah</w:t>
      </w:r>
      <w:r w:rsidRPr="00811BAC">
        <w:rPr>
          <w:spacing w:val="-1"/>
          <w:sz w:val="22"/>
          <w:szCs w:val="22"/>
          <w:lang w:val="id"/>
        </w:rPr>
        <w:t xml:space="preserve"> </w:t>
      </w:r>
      <w:r w:rsidRPr="00811BAC">
        <w:rPr>
          <w:sz w:val="22"/>
          <w:szCs w:val="22"/>
          <w:lang w:val="id"/>
        </w:rPr>
        <w:t>kerja</w:t>
      </w:r>
      <w:r w:rsidRPr="00811BAC">
        <w:rPr>
          <w:spacing w:val="-2"/>
          <w:sz w:val="22"/>
          <w:szCs w:val="22"/>
          <w:lang w:val="id"/>
        </w:rPr>
        <w:t xml:space="preserve"> </w:t>
      </w:r>
      <w:r w:rsidRPr="00811BAC">
        <w:rPr>
          <w:sz w:val="22"/>
          <w:szCs w:val="22"/>
          <w:lang w:val="id"/>
        </w:rPr>
        <w:t>Puskesmas</w:t>
      </w:r>
      <w:r w:rsidRPr="00811BAC">
        <w:rPr>
          <w:spacing w:val="-1"/>
          <w:sz w:val="22"/>
          <w:szCs w:val="22"/>
          <w:lang w:val="id"/>
        </w:rPr>
        <w:t xml:space="preserve"> </w:t>
      </w:r>
      <w:r w:rsidRPr="00811BAC">
        <w:rPr>
          <w:sz w:val="22"/>
          <w:szCs w:val="22"/>
          <w:lang w:val="id"/>
        </w:rPr>
        <w:t>Paramasan</w:t>
      </w:r>
      <w:r w:rsidRPr="00811BAC">
        <w:rPr>
          <w:spacing w:val="-1"/>
          <w:sz w:val="22"/>
          <w:szCs w:val="22"/>
          <w:lang w:val="id"/>
        </w:rPr>
        <w:t xml:space="preserve"> </w:t>
      </w:r>
      <w:r w:rsidRPr="00811BAC">
        <w:rPr>
          <w:sz w:val="22"/>
          <w:szCs w:val="22"/>
          <w:lang w:val="id"/>
        </w:rPr>
        <w:t>Kabupaten Banjar, Martapura</w:t>
      </w:r>
    </w:p>
    <w:p w:rsidR="00811BAC" w:rsidRPr="00811BAC" w:rsidRDefault="00811BAC" w:rsidP="00811BAC">
      <w:pPr>
        <w:pStyle w:val="ListParagraph"/>
        <w:widowControl w:val="0"/>
        <w:numPr>
          <w:ilvl w:val="0"/>
          <w:numId w:val="11"/>
        </w:numPr>
        <w:autoSpaceDE w:val="0"/>
        <w:autoSpaceDN w:val="0"/>
        <w:ind w:left="426" w:right="1102" w:hanging="426"/>
        <w:jc w:val="both"/>
        <w:rPr>
          <w:sz w:val="22"/>
          <w:szCs w:val="22"/>
          <w:lang w:val="id"/>
        </w:rPr>
      </w:pPr>
      <w:r w:rsidRPr="00811BAC">
        <w:rPr>
          <w:sz w:val="22"/>
          <w:szCs w:val="22"/>
          <w:lang w:val="id"/>
        </w:rPr>
        <w:t>Utami,</w:t>
      </w:r>
      <w:r w:rsidRPr="00811BAC">
        <w:rPr>
          <w:spacing w:val="56"/>
          <w:sz w:val="22"/>
          <w:szCs w:val="22"/>
          <w:lang w:val="id"/>
        </w:rPr>
        <w:t xml:space="preserve"> </w:t>
      </w:r>
      <w:r w:rsidRPr="00811BAC">
        <w:rPr>
          <w:sz w:val="22"/>
          <w:szCs w:val="22"/>
          <w:lang w:val="id"/>
        </w:rPr>
        <w:t>Desmiwati,</w:t>
      </w:r>
      <w:r w:rsidRPr="00811BAC">
        <w:rPr>
          <w:spacing w:val="57"/>
          <w:sz w:val="22"/>
          <w:szCs w:val="22"/>
          <w:lang w:val="id"/>
        </w:rPr>
        <w:t xml:space="preserve"> </w:t>
      </w:r>
      <w:r w:rsidRPr="00811BAC">
        <w:rPr>
          <w:sz w:val="22"/>
          <w:szCs w:val="22"/>
          <w:lang w:val="id"/>
        </w:rPr>
        <w:t>Endrinaldi,</w:t>
      </w:r>
      <w:r w:rsidRPr="00811BAC">
        <w:rPr>
          <w:spacing w:val="56"/>
          <w:sz w:val="22"/>
          <w:szCs w:val="22"/>
          <w:lang w:val="id"/>
        </w:rPr>
        <w:t xml:space="preserve"> </w:t>
      </w:r>
      <w:r w:rsidRPr="00811BAC">
        <w:rPr>
          <w:sz w:val="22"/>
          <w:szCs w:val="22"/>
          <w:lang w:val="id"/>
        </w:rPr>
        <w:t>2013.</w:t>
      </w:r>
      <w:r w:rsidRPr="00811BAC">
        <w:rPr>
          <w:spacing w:val="57"/>
          <w:sz w:val="22"/>
          <w:szCs w:val="22"/>
          <w:lang w:val="id"/>
        </w:rPr>
        <w:t xml:space="preserve"> </w:t>
      </w:r>
      <w:r w:rsidRPr="00811BAC">
        <w:rPr>
          <w:sz w:val="22"/>
          <w:szCs w:val="22"/>
          <w:lang w:val="id"/>
        </w:rPr>
        <w:t>Faktor-faktor</w:t>
      </w:r>
      <w:r w:rsidRPr="00811BAC">
        <w:rPr>
          <w:spacing w:val="56"/>
          <w:sz w:val="22"/>
          <w:szCs w:val="22"/>
          <w:lang w:val="id"/>
        </w:rPr>
        <w:t xml:space="preserve"> </w:t>
      </w:r>
      <w:r w:rsidRPr="00811BAC">
        <w:rPr>
          <w:sz w:val="22"/>
          <w:szCs w:val="22"/>
          <w:lang w:val="id"/>
        </w:rPr>
        <w:t>yang</w:t>
      </w:r>
      <w:r w:rsidRPr="00811BAC">
        <w:rPr>
          <w:spacing w:val="57"/>
          <w:sz w:val="22"/>
          <w:szCs w:val="22"/>
          <w:lang w:val="id"/>
        </w:rPr>
        <w:t xml:space="preserve"> </w:t>
      </w:r>
      <w:r w:rsidRPr="00811BAC">
        <w:rPr>
          <w:sz w:val="22"/>
          <w:szCs w:val="22"/>
          <w:lang w:val="id"/>
        </w:rPr>
        <w:t>Berhubungan</w:t>
      </w:r>
      <w:r w:rsidRPr="00811BAC">
        <w:rPr>
          <w:spacing w:val="57"/>
          <w:sz w:val="22"/>
          <w:szCs w:val="22"/>
          <w:lang w:val="id"/>
        </w:rPr>
        <w:t xml:space="preserve"> </w:t>
      </w:r>
      <w:r w:rsidRPr="00811BAC">
        <w:rPr>
          <w:sz w:val="22"/>
          <w:szCs w:val="22"/>
          <w:lang w:val="id"/>
        </w:rPr>
        <w:t>dengan</w:t>
      </w:r>
      <w:r w:rsidRPr="00811BAC">
        <w:rPr>
          <w:spacing w:val="-58"/>
          <w:sz w:val="22"/>
          <w:szCs w:val="22"/>
          <w:lang w:val="id"/>
        </w:rPr>
        <w:t xml:space="preserve"> </w:t>
      </w:r>
      <w:r w:rsidRPr="00811BAC">
        <w:rPr>
          <w:sz w:val="22"/>
          <w:szCs w:val="22"/>
          <w:lang w:val="id"/>
        </w:rPr>
        <w:t>Kesediaan</w:t>
      </w:r>
      <w:r w:rsidRPr="00811BAC">
        <w:rPr>
          <w:spacing w:val="1"/>
          <w:sz w:val="22"/>
          <w:szCs w:val="22"/>
          <w:lang w:val="id"/>
        </w:rPr>
        <w:t xml:space="preserve"> </w:t>
      </w:r>
      <w:r w:rsidRPr="00811BAC">
        <w:rPr>
          <w:sz w:val="22"/>
          <w:szCs w:val="22"/>
          <w:lang w:val="id"/>
        </w:rPr>
        <w:t>Menjadi</w:t>
      </w:r>
      <w:r w:rsidRPr="00811BAC">
        <w:rPr>
          <w:spacing w:val="1"/>
          <w:sz w:val="22"/>
          <w:szCs w:val="22"/>
          <w:lang w:val="id"/>
        </w:rPr>
        <w:t xml:space="preserve"> </w:t>
      </w:r>
      <w:r w:rsidRPr="00811BAC">
        <w:rPr>
          <w:sz w:val="22"/>
          <w:szCs w:val="22"/>
          <w:lang w:val="id"/>
        </w:rPr>
        <w:t>Akseptor</w:t>
      </w:r>
      <w:r w:rsidRPr="00811BAC">
        <w:rPr>
          <w:spacing w:val="1"/>
          <w:sz w:val="22"/>
          <w:szCs w:val="22"/>
          <w:lang w:val="id"/>
        </w:rPr>
        <w:t xml:space="preserve"> </w:t>
      </w:r>
      <w:r w:rsidRPr="00811BAC">
        <w:rPr>
          <w:sz w:val="22"/>
          <w:szCs w:val="22"/>
          <w:lang w:val="id"/>
        </w:rPr>
        <w:t>KB</w:t>
      </w:r>
      <w:r w:rsidRPr="00811BAC">
        <w:rPr>
          <w:spacing w:val="1"/>
          <w:sz w:val="22"/>
          <w:szCs w:val="22"/>
          <w:lang w:val="id"/>
        </w:rPr>
        <w:t xml:space="preserve"> </w:t>
      </w:r>
      <w:r w:rsidRPr="00811BAC">
        <w:rPr>
          <w:sz w:val="22"/>
          <w:szCs w:val="22"/>
          <w:lang w:val="id"/>
        </w:rPr>
        <w:t>Pasca</w:t>
      </w:r>
      <w:r w:rsidRPr="00811BAC">
        <w:rPr>
          <w:spacing w:val="1"/>
          <w:sz w:val="22"/>
          <w:szCs w:val="22"/>
          <w:lang w:val="id"/>
        </w:rPr>
        <w:t xml:space="preserve"> </w:t>
      </w:r>
      <w:r w:rsidRPr="00811BAC">
        <w:rPr>
          <w:sz w:val="22"/>
          <w:szCs w:val="22"/>
          <w:lang w:val="id"/>
        </w:rPr>
        <w:t>Persalinan</w:t>
      </w:r>
      <w:r w:rsidRPr="00811BAC">
        <w:rPr>
          <w:spacing w:val="1"/>
          <w:sz w:val="22"/>
          <w:szCs w:val="22"/>
          <w:lang w:val="id"/>
        </w:rPr>
        <w:t xml:space="preserve"> </w:t>
      </w:r>
      <w:r w:rsidRPr="00811BAC">
        <w:rPr>
          <w:sz w:val="22"/>
          <w:szCs w:val="22"/>
          <w:lang w:val="id"/>
        </w:rPr>
        <w:t>di</w:t>
      </w:r>
      <w:r w:rsidRPr="00811BAC">
        <w:rPr>
          <w:spacing w:val="1"/>
          <w:sz w:val="22"/>
          <w:szCs w:val="22"/>
          <w:lang w:val="id"/>
        </w:rPr>
        <w:t xml:space="preserve"> </w:t>
      </w:r>
      <w:r w:rsidRPr="00811BAC">
        <w:rPr>
          <w:sz w:val="22"/>
          <w:szCs w:val="22"/>
          <w:lang w:val="id"/>
        </w:rPr>
        <w:t>RSUD</w:t>
      </w:r>
      <w:r w:rsidRPr="00811BAC">
        <w:rPr>
          <w:spacing w:val="60"/>
          <w:sz w:val="22"/>
          <w:szCs w:val="22"/>
          <w:lang w:val="id"/>
        </w:rPr>
        <w:t xml:space="preserve"> </w:t>
      </w:r>
      <w:r w:rsidRPr="00811BAC">
        <w:rPr>
          <w:sz w:val="22"/>
          <w:szCs w:val="22"/>
          <w:lang w:val="id"/>
        </w:rPr>
        <w:t>Deli</w:t>
      </w:r>
      <w:r w:rsidRPr="00811BAC">
        <w:rPr>
          <w:spacing w:val="1"/>
          <w:sz w:val="22"/>
          <w:szCs w:val="22"/>
          <w:lang w:val="id"/>
        </w:rPr>
        <w:t xml:space="preserve"> </w:t>
      </w:r>
      <w:r w:rsidRPr="00811BAC">
        <w:rPr>
          <w:sz w:val="22"/>
          <w:szCs w:val="22"/>
          <w:lang w:val="id"/>
        </w:rPr>
        <w:t>Serdang</w:t>
      </w:r>
    </w:p>
    <w:p w:rsidR="00811BAC" w:rsidRPr="00C65ECB" w:rsidRDefault="00811BAC" w:rsidP="00811BAC">
      <w:pPr>
        <w:pStyle w:val="ListParagraph"/>
        <w:widowControl w:val="0"/>
        <w:numPr>
          <w:ilvl w:val="0"/>
          <w:numId w:val="11"/>
        </w:numPr>
        <w:autoSpaceDE w:val="0"/>
        <w:autoSpaceDN w:val="0"/>
        <w:spacing w:before="183"/>
        <w:ind w:left="426" w:right="1118" w:hanging="426"/>
        <w:rPr>
          <w:sz w:val="22"/>
          <w:szCs w:val="22"/>
          <w:lang w:val="id"/>
        </w:rPr>
      </w:pPr>
      <w:r w:rsidRPr="00C65ECB">
        <w:rPr>
          <w:sz w:val="22"/>
          <w:szCs w:val="22"/>
          <w:lang w:val="id"/>
        </w:rPr>
        <w:t>Endarwati, Saputri, 2015. Hubungan pengetahuan dan sikap akseptor KB aktif</w:t>
      </w:r>
      <w:r w:rsidRPr="00C65ECB">
        <w:rPr>
          <w:spacing w:val="1"/>
          <w:sz w:val="22"/>
          <w:szCs w:val="22"/>
          <w:lang w:val="id"/>
        </w:rPr>
        <w:t xml:space="preserve"> </w:t>
      </w:r>
      <w:r w:rsidRPr="00C65ECB">
        <w:rPr>
          <w:sz w:val="22"/>
          <w:szCs w:val="22"/>
          <w:lang w:val="id"/>
        </w:rPr>
        <w:t>tentang kontrasepsi implan di Desa Doko Kecamatan Ngasem Kabupaten</w:t>
      </w:r>
      <w:r w:rsidRPr="00C65ECB">
        <w:rPr>
          <w:spacing w:val="-57"/>
          <w:sz w:val="22"/>
          <w:szCs w:val="22"/>
          <w:lang w:val="id"/>
        </w:rPr>
        <w:t xml:space="preserve"> </w:t>
      </w:r>
      <w:r w:rsidRPr="00C65ECB">
        <w:rPr>
          <w:sz w:val="22"/>
          <w:szCs w:val="22"/>
          <w:lang w:val="id"/>
        </w:rPr>
        <w:t>Kediri.</w:t>
      </w:r>
    </w:p>
    <w:p w:rsidR="00811BAC" w:rsidRPr="00C65ECB" w:rsidRDefault="00811BAC" w:rsidP="00811BAC">
      <w:pPr>
        <w:pStyle w:val="ListParagraph"/>
        <w:widowControl w:val="0"/>
        <w:numPr>
          <w:ilvl w:val="0"/>
          <w:numId w:val="11"/>
        </w:numPr>
        <w:autoSpaceDE w:val="0"/>
        <w:autoSpaceDN w:val="0"/>
        <w:spacing w:before="160"/>
        <w:ind w:left="426" w:hanging="426"/>
        <w:rPr>
          <w:sz w:val="22"/>
          <w:szCs w:val="22"/>
        </w:rPr>
      </w:pPr>
      <w:r w:rsidRPr="00C65ECB">
        <w:rPr>
          <w:sz w:val="22"/>
          <w:szCs w:val="22"/>
          <w:lang w:val="id"/>
        </w:rPr>
        <w:t>Notoatmodjo</w:t>
      </w:r>
      <w:r w:rsidRPr="00C65ECB">
        <w:rPr>
          <w:sz w:val="22"/>
          <w:szCs w:val="22"/>
        </w:rPr>
        <w:t xml:space="preserve"> S</w:t>
      </w:r>
      <w:r w:rsidRPr="00C65ECB">
        <w:rPr>
          <w:sz w:val="22"/>
          <w:szCs w:val="22"/>
          <w:lang w:val="id"/>
        </w:rPr>
        <w:t>,</w:t>
      </w:r>
      <w:r w:rsidRPr="00C65ECB">
        <w:rPr>
          <w:spacing w:val="-2"/>
          <w:sz w:val="22"/>
          <w:szCs w:val="22"/>
          <w:lang w:val="id"/>
        </w:rPr>
        <w:t xml:space="preserve"> </w:t>
      </w:r>
      <w:r w:rsidRPr="00C65ECB">
        <w:rPr>
          <w:sz w:val="22"/>
          <w:szCs w:val="22"/>
          <w:lang w:val="id"/>
        </w:rPr>
        <w:t xml:space="preserve">2014. </w:t>
      </w:r>
      <w:r w:rsidRPr="00C65ECB">
        <w:rPr>
          <w:i/>
          <w:sz w:val="22"/>
          <w:szCs w:val="22"/>
          <w:lang w:val="id"/>
        </w:rPr>
        <w:t>Ilmu</w:t>
      </w:r>
      <w:r w:rsidRPr="00C65ECB">
        <w:rPr>
          <w:i/>
          <w:spacing w:val="-2"/>
          <w:sz w:val="22"/>
          <w:szCs w:val="22"/>
          <w:lang w:val="id"/>
        </w:rPr>
        <w:t xml:space="preserve"> </w:t>
      </w:r>
      <w:r w:rsidRPr="00C65ECB">
        <w:rPr>
          <w:i/>
          <w:sz w:val="22"/>
          <w:szCs w:val="22"/>
          <w:lang w:val="id"/>
        </w:rPr>
        <w:t>Perilaku</w:t>
      </w:r>
      <w:r w:rsidRPr="00C65ECB">
        <w:rPr>
          <w:i/>
          <w:spacing w:val="-1"/>
          <w:sz w:val="22"/>
          <w:szCs w:val="22"/>
          <w:lang w:val="id"/>
        </w:rPr>
        <w:t xml:space="preserve"> </w:t>
      </w:r>
      <w:r w:rsidRPr="00C65ECB">
        <w:rPr>
          <w:i/>
          <w:sz w:val="22"/>
          <w:szCs w:val="22"/>
          <w:lang w:val="id"/>
        </w:rPr>
        <w:t>Kesehatan</w:t>
      </w:r>
      <w:r w:rsidRPr="00C65ECB">
        <w:rPr>
          <w:i/>
          <w:sz w:val="22"/>
          <w:szCs w:val="22"/>
        </w:rPr>
        <w:t xml:space="preserve">. </w:t>
      </w:r>
      <w:r w:rsidRPr="00C65ECB">
        <w:rPr>
          <w:sz w:val="22"/>
          <w:szCs w:val="22"/>
        </w:rPr>
        <w:t xml:space="preserve">PT </w:t>
      </w:r>
      <w:proofErr w:type="spellStart"/>
      <w:r w:rsidRPr="00C65ECB">
        <w:rPr>
          <w:sz w:val="22"/>
          <w:szCs w:val="22"/>
        </w:rPr>
        <w:t>Rineka</w:t>
      </w:r>
      <w:proofErr w:type="spellEnd"/>
      <w:r w:rsidRPr="00C65ECB">
        <w:rPr>
          <w:sz w:val="22"/>
          <w:szCs w:val="22"/>
        </w:rPr>
        <w:t xml:space="preserve"> </w:t>
      </w:r>
      <w:proofErr w:type="spellStart"/>
      <w:r w:rsidRPr="00C65ECB">
        <w:rPr>
          <w:sz w:val="22"/>
          <w:szCs w:val="22"/>
        </w:rPr>
        <w:t>Cipta</w:t>
      </w:r>
      <w:proofErr w:type="spellEnd"/>
      <w:r w:rsidRPr="00C65ECB">
        <w:rPr>
          <w:sz w:val="22"/>
          <w:szCs w:val="22"/>
        </w:rPr>
        <w:t xml:space="preserve">. Jakarta </w:t>
      </w:r>
    </w:p>
    <w:p w:rsidR="00811BAC" w:rsidRPr="00811BAC" w:rsidRDefault="00811BAC" w:rsidP="00811BAC">
      <w:pPr>
        <w:pStyle w:val="ListParagraph"/>
        <w:widowControl w:val="0"/>
        <w:numPr>
          <w:ilvl w:val="0"/>
          <w:numId w:val="11"/>
        </w:numPr>
        <w:autoSpaceDE w:val="0"/>
        <w:autoSpaceDN w:val="0"/>
        <w:spacing w:before="159"/>
        <w:ind w:left="426" w:right="1101" w:hanging="426"/>
        <w:jc w:val="both"/>
        <w:rPr>
          <w:sz w:val="22"/>
          <w:szCs w:val="22"/>
        </w:rPr>
      </w:pPr>
      <w:r w:rsidRPr="00811BAC">
        <w:rPr>
          <w:sz w:val="22"/>
          <w:szCs w:val="22"/>
          <w:lang w:val="id"/>
        </w:rPr>
        <w:t>Wawan A, Dewi, 201</w:t>
      </w:r>
      <w:r w:rsidRPr="00811BAC">
        <w:rPr>
          <w:sz w:val="22"/>
          <w:szCs w:val="22"/>
        </w:rPr>
        <w:t>1</w:t>
      </w:r>
      <w:r w:rsidRPr="00811BAC">
        <w:rPr>
          <w:sz w:val="22"/>
          <w:szCs w:val="22"/>
          <w:lang w:val="id"/>
        </w:rPr>
        <w:t xml:space="preserve"> Teori &amp; Pengukuran Pengetahuan,</w:t>
      </w:r>
      <w:r w:rsidRPr="00811BAC">
        <w:rPr>
          <w:spacing w:val="1"/>
          <w:sz w:val="22"/>
          <w:szCs w:val="22"/>
          <w:lang w:val="id"/>
        </w:rPr>
        <w:t xml:space="preserve"> </w:t>
      </w:r>
      <w:r w:rsidRPr="00811BAC">
        <w:rPr>
          <w:sz w:val="22"/>
          <w:szCs w:val="22"/>
          <w:lang w:val="id"/>
        </w:rPr>
        <w:t>Sikap dan perilaku</w:t>
      </w:r>
      <w:r w:rsidRPr="00811BAC">
        <w:rPr>
          <w:spacing w:val="1"/>
          <w:sz w:val="22"/>
          <w:szCs w:val="22"/>
          <w:lang w:val="id"/>
        </w:rPr>
        <w:t xml:space="preserve"> </w:t>
      </w:r>
      <w:r w:rsidRPr="00811BAC">
        <w:rPr>
          <w:sz w:val="22"/>
          <w:szCs w:val="22"/>
          <w:lang w:val="id"/>
        </w:rPr>
        <w:t>Manuasia.</w:t>
      </w:r>
    </w:p>
    <w:p w:rsidR="00811BAC" w:rsidRPr="00811BAC" w:rsidRDefault="00811BAC" w:rsidP="00811BAC">
      <w:pPr>
        <w:pStyle w:val="ListParagraph"/>
        <w:widowControl w:val="0"/>
        <w:numPr>
          <w:ilvl w:val="0"/>
          <w:numId w:val="11"/>
        </w:numPr>
        <w:autoSpaceDE w:val="0"/>
        <w:autoSpaceDN w:val="0"/>
        <w:ind w:left="426" w:right="1083" w:hanging="426"/>
        <w:jc w:val="both"/>
        <w:rPr>
          <w:sz w:val="22"/>
          <w:szCs w:val="22"/>
        </w:rPr>
      </w:pPr>
      <w:proofErr w:type="spellStart"/>
      <w:r w:rsidRPr="00811BAC">
        <w:rPr>
          <w:sz w:val="22"/>
          <w:szCs w:val="22"/>
        </w:rPr>
        <w:t>Widiastuti</w:t>
      </w:r>
      <w:proofErr w:type="spellEnd"/>
      <w:r w:rsidRPr="00811BAC">
        <w:rPr>
          <w:sz w:val="22"/>
          <w:szCs w:val="22"/>
        </w:rPr>
        <w:t xml:space="preserve">, 2019. </w:t>
      </w:r>
      <w:proofErr w:type="spellStart"/>
      <w:r w:rsidRPr="00811BAC">
        <w:rPr>
          <w:sz w:val="22"/>
          <w:szCs w:val="22"/>
        </w:rPr>
        <w:t>Gambaran</w:t>
      </w:r>
      <w:proofErr w:type="spellEnd"/>
      <w:r w:rsidRPr="00811BAC">
        <w:rPr>
          <w:sz w:val="22"/>
          <w:szCs w:val="22"/>
        </w:rPr>
        <w:t xml:space="preserve"> Tingkat </w:t>
      </w:r>
      <w:proofErr w:type="spellStart"/>
      <w:r w:rsidRPr="00811BAC">
        <w:rPr>
          <w:sz w:val="22"/>
          <w:szCs w:val="22"/>
        </w:rPr>
        <w:t>Pengetahuan</w:t>
      </w:r>
      <w:proofErr w:type="spellEnd"/>
      <w:r w:rsidRPr="00811BAC">
        <w:rPr>
          <w:sz w:val="22"/>
          <w:szCs w:val="22"/>
        </w:rPr>
        <w:t xml:space="preserve"> </w:t>
      </w:r>
      <w:proofErr w:type="spellStart"/>
      <w:r w:rsidRPr="00811BAC">
        <w:rPr>
          <w:sz w:val="22"/>
          <w:szCs w:val="22"/>
        </w:rPr>
        <w:t>Pasangan</w:t>
      </w:r>
      <w:proofErr w:type="spellEnd"/>
      <w:r w:rsidRPr="00811BAC">
        <w:rPr>
          <w:sz w:val="22"/>
          <w:szCs w:val="22"/>
        </w:rPr>
        <w:t xml:space="preserve"> </w:t>
      </w:r>
      <w:proofErr w:type="spellStart"/>
      <w:r w:rsidRPr="00811BAC">
        <w:rPr>
          <w:sz w:val="22"/>
          <w:szCs w:val="22"/>
        </w:rPr>
        <w:t>Usia</w:t>
      </w:r>
      <w:proofErr w:type="spellEnd"/>
      <w:r w:rsidRPr="00811BAC">
        <w:rPr>
          <w:sz w:val="22"/>
          <w:szCs w:val="22"/>
        </w:rPr>
        <w:t xml:space="preserve"> </w:t>
      </w:r>
      <w:proofErr w:type="spellStart"/>
      <w:r w:rsidRPr="00811BAC">
        <w:rPr>
          <w:sz w:val="22"/>
          <w:szCs w:val="22"/>
        </w:rPr>
        <w:t>Subur</w:t>
      </w:r>
      <w:proofErr w:type="spellEnd"/>
      <w:r w:rsidRPr="00811BAC">
        <w:rPr>
          <w:sz w:val="22"/>
          <w:szCs w:val="22"/>
        </w:rPr>
        <w:t xml:space="preserve"> </w:t>
      </w:r>
      <w:proofErr w:type="spellStart"/>
      <w:r w:rsidRPr="00811BAC">
        <w:rPr>
          <w:sz w:val="22"/>
          <w:szCs w:val="22"/>
        </w:rPr>
        <w:t>Tentang</w:t>
      </w:r>
      <w:proofErr w:type="spellEnd"/>
      <w:r w:rsidRPr="00811BAC">
        <w:rPr>
          <w:sz w:val="22"/>
          <w:szCs w:val="22"/>
        </w:rPr>
        <w:t xml:space="preserve"> </w:t>
      </w:r>
      <w:r w:rsidRPr="00811BAC">
        <w:rPr>
          <w:i/>
          <w:sz w:val="22"/>
          <w:szCs w:val="22"/>
        </w:rPr>
        <w:t xml:space="preserve">Determine the Level Of Knowledge Of Couples Of </w:t>
      </w:r>
      <w:proofErr w:type="spellStart"/>
      <w:r w:rsidRPr="00811BAC">
        <w:rPr>
          <w:i/>
          <w:sz w:val="22"/>
          <w:szCs w:val="22"/>
        </w:rPr>
        <w:t>ChildbearingAge</w:t>
      </w:r>
      <w:proofErr w:type="spellEnd"/>
      <w:r w:rsidRPr="00811BAC">
        <w:rPr>
          <w:i/>
          <w:sz w:val="22"/>
          <w:szCs w:val="22"/>
        </w:rPr>
        <w:t xml:space="preserve"> About Hormonal And Non-Hormonal Contraception Y.P</w:t>
      </w:r>
      <w:r w:rsidRPr="00811BAC">
        <w:rPr>
          <w:sz w:val="22"/>
          <w:szCs w:val="22"/>
        </w:rPr>
        <w:t>.PP.197-206</w:t>
      </w:r>
    </w:p>
    <w:p w:rsidR="00811BAC" w:rsidRPr="00811BAC" w:rsidRDefault="00811BAC" w:rsidP="00811BAC">
      <w:pPr>
        <w:pStyle w:val="ListParagraph"/>
        <w:widowControl w:val="0"/>
        <w:numPr>
          <w:ilvl w:val="0"/>
          <w:numId w:val="11"/>
        </w:numPr>
        <w:autoSpaceDE w:val="0"/>
        <w:autoSpaceDN w:val="0"/>
        <w:spacing w:before="161"/>
        <w:ind w:left="426" w:right="1099" w:hanging="426"/>
        <w:jc w:val="both"/>
        <w:rPr>
          <w:sz w:val="22"/>
          <w:szCs w:val="22"/>
        </w:rPr>
      </w:pPr>
      <w:r w:rsidRPr="00811BAC">
        <w:rPr>
          <w:sz w:val="22"/>
          <w:szCs w:val="22"/>
          <w:lang w:val="id"/>
        </w:rPr>
        <w:t>Sari,</w:t>
      </w:r>
      <w:r w:rsidRPr="00811BAC">
        <w:rPr>
          <w:spacing w:val="1"/>
          <w:sz w:val="22"/>
          <w:szCs w:val="22"/>
          <w:lang w:val="id"/>
        </w:rPr>
        <w:t xml:space="preserve"> </w:t>
      </w:r>
      <w:r w:rsidRPr="00811BAC">
        <w:rPr>
          <w:sz w:val="22"/>
          <w:szCs w:val="22"/>
          <w:lang w:val="id"/>
        </w:rPr>
        <w:t>Rita</w:t>
      </w:r>
      <w:r w:rsidRPr="00811BAC">
        <w:rPr>
          <w:spacing w:val="1"/>
          <w:sz w:val="22"/>
          <w:szCs w:val="22"/>
          <w:lang w:val="id"/>
        </w:rPr>
        <w:t xml:space="preserve"> </w:t>
      </w:r>
      <w:r w:rsidRPr="00811BAC">
        <w:rPr>
          <w:sz w:val="22"/>
          <w:szCs w:val="22"/>
          <w:lang w:val="id"/>
        </w:rPr>
        <w:t>Kartika,</w:t>
      </w:r>
      <w:r w:rsidRPr="00811BAC">
        <w:rPr>
          <w:spacing w:val="1"/>
          <w:sz w:val="22"/>
          <w:szCs w:val="22"/>
          <w:lang w:val="id"/>
        </w:rPr>
        <w:t xml:space="preserve"> </w:t>
      </w:r>
      <w:r w:rsidRPr="00811BAC">
        <w:rPr>
          <w:sz w:val="22"/>
          <w:szCs w:val="22"/>
          <w:lang w:val="id"/>
        </w:rPr>
        <w:t>Nur</w:t>
      </w:r>
      <w:r w:rsidRPr="00811BAC">
        <w:rPr>
          <w:spacing w:val="1"/>
          <w:sz w:val="22"/>
          <w:szCs w:val="22"/>
          <w:lang w:val="id"/>
        </w:rPr>
        <w:t xml:space="preserve"> </w:t>
      </w:r>
      <w:r w:rsidRPr="00811BAC">
        <w:rPr>
          <w:sz w:val="22"/>
          <w:szCs w:val="22"/>
          <w:lang w:val="id"/>
        </w:rPr>
        <w:t>Intan,</w:t>
      </w:r>
      <w:r w:rsidRPr="00811BAC">
        <w:rPr>
          <w:spacing w:val="1"/>
          <w:sz w:val="22"/>
          <w:szCs w:val="22"/>
          <w:lang w:val="id"/>
        </w:rPr>
        <w:t xml:space="preserve"> </w:t>
      </w:r>
      <w:r w:rsidRPr="00811BAC">
        <w:rPr>
          <w:sz w:val="22"/>
          <w:szCs w:val="22"/>
          <w:lang w:val="id"/>
        </w:rPr>
        <w:t>Livana.</w:t>
      </w:r>
      <w:r w:rsidRPr="00811BAC">
        <w:rPr>
          <w:spacing w:val="1"/>
          <w:sz w:val="22"/>
          <w:szCs w:val="22"/>
          <w:lang w:val="id"/>
        </w:rPr>
        <w:t xml:space="preserve"> </w:t>
      </w:r>
      <w:r w:rsidRPr="00811BAC">
        <w:rPr>
          <w:sz w:val="22"/>
          <w:szCs w:val="22"/>
          <w:lang w:val="id"/>
        </w:rPr>
        <w:t>Karakteristik</w:t>
      </w:r>
      <w:r w:rsidRPr="00811BAC">
        <w:rPr>
          <w:spacing w:val="1"/>
          <w:sz w:val="22"/>
          <w:szCs w:val="22"/>
          <w:lang w:val="id"/>
        </w:rPr>
        <w:t xml:space="preserve"> </w:t>
      </w:r>
      <w:r w:rsidRPr="00811BAC">
        <w:rPr>
          <w:sz w:val="22"/>
          <w:szCs w:val="22"/>
          <w:lang w:val="id"/>
        </w:rPr>
        <w:t>Ibu</w:t>
      </w:r>
      <w:r w:rsidRPr="00811BAC">
        <w:rPr>
          <w:spacing w:val="1"/>
          <w:sz w:val="22"/>
          <w:szCs w:val="22"/>
          <w:lang w:val="id"/>
        </w:rPr>
        <w:t xml:space="preserve"> </w:t>
      </w:r>
      <w:r w:rsidRPr="00811BAC">
        <w:rPr>
          <w:sz w:val="22"/>
          <w:szCs w:val="22"/>
          <w:lang w:val="id"/>
        </w:rPr>
        <w:t>Hamil</w:t>
      </w:r>
      <w:r w:rsidRPr="00811BAC">
        <w:rPr>
          <w:spacing w:val="1"/>
          <w:sz w:val="22"/>
          <w:szCs w:val="22"/>
          <w:lang w:val="id"/>
        </w:rPr>
        <w:t xml:space="preserve"> </w:t>
      </w:r>
      <w:r w:rsidRPr="00811BAC">
        <w:rPr>
          <w:sz w:val="22"/>
          <w:szCs w:val="22"/>
          <w:lang w:val="id"/>
        </w:rPr>
        <w:t>Berhubungan</w:t>
      </w:r>
      <w:r w:rsidRPr="00811BAC">
        <w:rPr>
          <w:spacing w:val="1"/>
          <w:sz w:val="22"/>
          <w:szCs w:val="22"/>
          <w:lang w:val="id"/>
        </w:rPr>
        <w:t xml:space="preserve"> </w:t>
      </w:r>
      <w:r w:rsidRPr="00811BAC">
        <w:rPr>
          <w:sz w:val="22"/>
          <w:szCs w:val="22"/>
          <w:lang w:val="id"/>
        </w:rPr>
        <w:t>Dengan</w:t>
      </w:r>
      <w:r w:rsidRPr="00811BAC">
        <w:rPr>
          <w:spacing w:val="-1"/>
          <w:sz w:val="22"/>
          <w:szCs w:val="22"/>
          <w:lang w:val="id"/>
        </w:rPr>
        <w:t xml:space="preserve"> </w:t>
      </w:r>
      <w:r w:rsidRPr="00811BAC">
        <w:rPr>
          <w:sz w:val="22"/>
          <w:szCs w:val="22"/>
          <w:lang w:val="id"/>
        </w:rPr>
        <w:t>Pengetahuan</w:t>
      </w:r>
      <w:r w:rsidRPr="00811BAC">
        <w:rPr>
          <w:spacing w:val="-2"/>
          <w:sz w:val="22"/>
          <w:szCs w:val="22"/>
          <w:lang w:val="id"/>
        </w:rPr>
        <w:t xml:space="preserve"> </w:t>
      </w:r>
      <w:r w:rsidRPr="00811BAC">
        <w:rPr>
          <w:sz w:val="22"/>
          <w:szCs w:val="22"/>
          <w:lang w:val="id"/>
        </w:rPr>
        <w:t>dalam</w:t>
      </w:r>
      <w:r w:rsidRPr="00811BAC">
        <w:rPr>
          <w:spacing w:val="-1"/>
          <w:sz w:val="22"/>
          <w:szCs w:val="22"/>
          <w:lang w:val="id"/>
        </w:rPr>
        <w:t xml:space="preserve"> </w:t>
      </w:r>
      <w:r w:rsidRPr="00811BAC">
        <w:rPr>
          <w:sz w:val="22"/>
          <w:szCs w:val="22"/>
          <w:lang w:val="id"/>
        </w:rPr>
        <w:t>Penggunaan</w:t>
      </w:r>
      <w:r w:rsidRPr="00811BAC">
        <w:rPr>
          <w:spacing w:val="-1"/>
          <w:sz w:val="22"/>
          <w:szCs w:val="22"/>
          <w:lang w:val="id"/>
        </w:rPr>
        <w:t xml:space="preserve"> </w:t>
      </w:r>
      <w:r w:rsidRPr="00811BAC">
        <w:rPr>
          <w:sz w:val="22"/>
          <w:szCs w:val="22"/>
          <w:lang w:val="id"/>
        </w:rPr>
        <w:t>Kontrasepsi</w:t>
      </w:r>
      <w:r w:rsidRPr="00811BAC">
        <w:rPr>
          <w:spacing w:val="-1"/>
          <w:sz w:val="22"/>
          <w:szCs w:val="22"/>
          <w:lang w:val="id"/>
        </w:rPr>
        <w:t xml:space="preserve"> </w:t>
      </w:r>
      <w:r w:rsidRPr="00811BAC">
        <w:rPr>
          <w:sz w:val="22"/>
          <w:szCs w:val="22"/>
          <w:lang w:val="id"/>
        </w:rPr>
        <w:t>Pasca</w:t>
      </w:r>
      <w:r w:rsidRPr="00811BAC">
        <w:rPr>
          <w:spacing w:val="-2"/>
          <w:sz w:val="22"/>
          <w:szCs w:val="22"/>
          <w:lang w:val="id"/>
        </w:rPr>
        <w:t xml:space="preserve"> </w:t>
      </w:r>
      <w:r w:rsidRPr="00811BAC">
        <w:rPr>
          <w:sz w:val="22"/>
          <w:szCs w:val="22"/>
          <w:lang w:val="id"/>
        </w:rPr>
        <w:t>Persalinan</w:t>
      </w:r>
    </w:p>
    <w:p w:rsidR="00811BAC" w:rsidRPr="00811BAC" w:rsidRDefault="00811BAC" w:rsidP="00270B43">
      <w:pPr>
        <w:pStyle w:val="ListParagraph"/>
        <w:widowControl w:val="0"/>
        <w:numPr>
          <w:ilvl w:val="0"/>
          <w:numId w:val="11"/>
        </w:numPr>
        <w:autoSpaceDE w:val="0"/>
        <w:autoSpaceDN w:val="0"/>
        <w:spacing w:before="159"/>
        <w:ind w:left="426" w:right="1099" w:hanging="426"/>
        <w:jc w:val="both"/>
        <w:rPr>
          <w:sz w:val="22"/>
          <w:szCs w:val="22"/>
        </w:rPr>
      </w:pPr>
      <w:r w:rsidRPr="00811BAC">
        <w:rPr>
          <w:sz w:val="22"/>
          <w:szCs w:val="22"/>
          <w:lang w:val="id"/>
        </w:rPr>
        <w:t>Sembiring,</w:t>
      </w:r>
      <w:r w:rsidRPr="00811BAC">
        <w:rPr>
          <w:spacing w:val="1"/>
          <w:sz w:val="22"/>
          <w:szCs w:val="22"/>
          <w:lang w:val="id"/>
        </w:rPr>
        <w:t xml:space="preserve"> </w:t>
      </w:r>
      <w:r w:rsidRPr="00811BAC">
        <w:rPr>
          <w:sz w:val="22"/>
          <w:szCs w:val="22"/>
          <w:lang w:val="id"/>
        </w:rPr>
        <w:t>Juliana,</w:t>
      </w:r>
      <w:r w:rsidRPr="00811BAC">
        <w:rPr>
          <w:spacing w:val="1"/>
          <w:sz w:val="22"/>
          <w:szCs w:val="22"/>
          <w:lang w:val="id"/>
        </w:rPr>
        <w:t xml:space="preserve"> </w:t>
      </w:r>
      <w:r w:rsidRPr="00811BAC">
        <w:rPr>
          <w:sz w:val="22"/>
          <w:szCs w:val="22"/>
          <w:lang w:val="id"/>
        </w:rPr>
        <w:t>Suwardi,</w:t>
      </w:r>
      <w:r w:rsidRPr="00811BAC">
        <w:rPr>
          <w:spacing w:val="1"/>
          <w:sz w:val="22"/>
          <w:szCs w:val="22"/>
          <w:lang w:val="id"/>
        </w:rPr>
        <w:t xml:space="preserve"> </w:t>
      </w:r>
      <w:r w:rsidRPr="00811BAC">
        <w:rPr>
          <w:sz w:val="22"/>
          <w:szCs w:val="22"/>
          <w:lang w:val="id"/>
        </w:rPr>
        <w:t>Suyanti,</w:t>
      </w:r>
      <w:r w:rsidRPr="00811BAC">
        <w:rPr>
          <w:spacing w:val="1"/>
          <w:sz w:val="22"/>
          <w:szCs w:val="22"/>
          <w:lang w:val="id"/>
        </w:rPr>
        <w:t xml:space="preserve"> </w:t>
      </w:r>
      <w:r w:rsidRPr="00811BAC">
        <w:rPr>
          <w:sz w:val="22"/>
          <w:szCs w:val="22"/>
          <w:lang w:val="id"/>
        </w:rPr>
        <w:t>2019.</w:t>
      </w:r>
      <w:r w:rsidRPr="00811BAC">
        <w:rPr>
          <w:spacing w:val="1"/>
          <w:sz w:val="22"/>
          <w:szCs w:val="22"/>
          <w:lang w:val="id"/>
        </w:rPr>
        <w:t xml:space="preserve"> </w:t>
      </w:r>
      <w:r w:rsidRPr="00811BAC">
        <w:rPr>
          <w:sz w:val="22"/>
          <w:szCs w:val="22"/>
          <w:lang w:val="id"/>
        </w:rPr>
        <w:t>Faktor-Faktor</w:t>
      </w:r>
      <w:r w:rsidRPr="00811BAC">
        <w:rPr>
          <w:spacing w:val="1"/>
          <w:sz w:val="22"/>
          <w:szCs w:val="22"/>
          <w:lang w:val="id"/>
        </w:rPr>
        <w:t xml:space="preserve"> </w:t>
      </w:r>
      <w:r w:rsidRPr="00811BAC">
        <w:rPr>
          <w:sz w:val="22"/>
          <w:szCs w:val="22"/>
          <w:lang w:val="id"/>
        </w:rPr>
        <w:t>yang</w:t>
      </w:r>
      <w:r w:rsidRPr="00811BAC">
        <w:rPr>
          <w:spacing w:val="1"/>
          <w:sz w:val="22"/>
          <w:szCs w:val="22"/>
          <w:lang w:val="id"/>
        </w:rPr>
        <w:t xml:space="preserve"> </w:t>
      </w:r>
      <w:r w:rsidRPr="00811BAC">
        <w:rPr>
          <w:sz w:val="22"/>
          <w:szCs w:val="22"/>
          <w:lang w:val="id"/>
        </w:rPr>
        <w:t>Berhubungan</w:t>
      </w:r>
      <w:r w:rsidRPr="00811BAC">
        <w:rPr>
          <w:spacing w:val="-57"/>
          <w:sz w:val="22"/>
          <w:szCs w:val="22"/>
          <w:lang w:val="id"/>
        </w:rPr>
        <w:t xml:space="preserve"> </w:t>
      </w:r>
      <w:r w:rsidRPr="00811BAC">
        <w:rPr>
          <w:sz w:val="22"/>
          <w:szCs w:val="22"/>
          <w:lang w:val="id"/>
        </w:rPr>
        <w:t>dengan Kesediaan Menjadi Akseptor KB Pasca Persalinan di RSUD Deli</w:t>
      </w:r>
      <w:r w:rsidRPr="00811BAC">
        <w:rPr>
          <w:spacing w:val="-57"/>
          <w:sz w:val="22"/>
          <w:szCs w:val="22"/>
          <w:lang w:val="id"/>
        </w:rPr>
        <w:t xml:space="preserve"> </w:t>
      </w:r>
      <w:r w:rsidRPr="00811BAC">
        <w:rPr>
          <w:sz w:val="22"/>
          <w:szCs w:val="22"/>
          <w:lang w:val="id"/>
        </w:rPr>
        <w:t>Serdang</w:t>
      </w:r>
      <w:r w:rsidRPr="00811BAC">
        <w:rPr>
          <w:spacing w:val="-1"/>
          <w:sz w:val="22"/>
          <w:szCs w:val="22"/>
          <w:lang w:val="id"/>
        </w:rPr>
        <w:t xml:space="preserve"> </w:t>
      </w:r>
      <w:r w:rsidRPr="00811BAC">
        <w:rPr>
          <w:sz w:val="22"/>
          <w:szCs w:val="22"/>
          <w:lang w:val="id"/>
        </w:rPr>
        <w:t>Lubuk Pakam Tahun 2019</w:t>
      </w:r>
    </w:p>
    <w:p w:rsidR="00391DD3" w:rsidRPr="00270B43" w:rsidRDefault="00391DD3" w:rsidP="00270B43">
      <w:pPr>
        <w:pStyle w:val="ListParagraph"/>
        <w:widowControl w:val="0"/>
        <w:numPr>
          <w:ilvl w:val="0"/>
          <w:numId w:val="11"/>
        </w:numPr>
        <w:autoSpaceDE w:val="0"/>
        <w:autoSpaceDN w:val="0"/>
        <w:ind w:left="426" w:right="1083" w:hanging="426"/>
        <w:rPr>
          <w:i/>
          <w:sz w:val="22"/>
          <w:szCs w:val="22"/>
          <w:lang w:val="id"/>
        </w:rPr>
        <w:sectPr w:rsidR="00391DD3" w:rsidRPr="00270B43">
          <w:pgSz w:w="11910" w:h="16840"/>
          <w:pgMar w:top="1580" w:right="600" w:bottom="1200" w:left="1580" w:header="0" w:footer="932" w:gutter="0"/>
          <w:cols w:space="720"/>
        </w:sectPr>
      </w:pPr>
    </w:p>
    <w:p w:rsidR="002C5B8D" w:rsidRPr="00391DD3" w:rsidRDefault="002C5B8D" w:rsidP="00391DD3">
      <w:pPr>
        <w:spacing w:after="0" w:line="240" w:lineRule="auto"/>
        <w:ind w:left="426" w:hanging="426"/>
        <w:rPr>
          <w:rFonts w:ascii="Times New Roman" w:eastAsia="Times New Roman" w:hAnsi="Times New Roman" w:cs="Times New Roman"/>
          <w:color w:val="000000"/>
          <w:lang w:val="en-AU" w:eastAsia="id-ID"/>
        </w:rPr>
      </w:pPr>
    </w:p>
    <w:sectPr w:rsidR="002C5B8D" w:rsidRPr="00391DD3" w:rsidSect="00FC1C4A">
      <w:headerReference w:type="even" r:id="rId9"/>
      <w:headerReference w:type="default" r:id="rId10"/>
      <w:footerReference w:type="even" r:id="rId11"/>
      <w:footerReference w:type="default" r:id="rId12"/>
      <w:pgSz w:w="11906" w:h="16838" w:code="9"/>
      <w:pgMar w:top="1440" w:right="1440" w:bottom="1276"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5F95" w:rsidRDefault="00275F95" w:rsidP="00EB77EA">
      <w:pPr>
        <w:spacing w:after="0" w:line="240" w:lineRule="auto"/>
      </w:pPr>
      <w:r>
        <w:separator/>
      </w:r>
    </w:p>
  </w:endnote>
  <w:endnote w:type="continuationSeparator" w:id="0">
    <w:p w:rsidR="00275F95" w:rsidRDefault="00275F95" w:rsidP="00EB77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1A3" w:rsidRPr="008C7402" w:rsidRDefault="007601A3" w:rsidP="002F6659">
    <w:pPr>
      <w:pStyle w:val="Footer"/>
      <w:rPr>
        <w:rFonts w:ascii="Times New Roman" w:hAnsi="Times New Roman"/>
      </w:rPr>
    </w:pPr>
    <w:r>
      <w:rPr>
        <w:rFonts w:ascii="Times New Roman" w:hAnsi="Times New Roman"/>
        <w:noProof/>
        <w:lang w:eastAsia="id-ID"/>
      </w:rPr>
      <mc:AlternateContent>
        <mc:Choice Requires="wps">
          <w:drawing>
            <wp:anchor distT="0" distB="0" distL="114300" distR="114300" simplePos="0" relativeHeight="251666432" behindDoc="0" locked="0" layoutInCell="1" allowOverlap="1" wp14:anchorId="4C541EE2" wp14:editId="5231A150">
              <wp:simplePos x="0" y="0"/>
              <wp:positionH relativeFrom="column">
                <wp:posOffset>0</wp:posOffset>
              </wp:positionH>
              <wp:positionV relativeFrom="paragraph">
                <wp:posOffset>-34128</wp:posOffset>
              </wp:positionV>
              <wp:extent cx="5709285" cy="0"/>
              <wp:effectExtent l="38100" t="38100" r="62865" b="952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09285" cy="0"/>
                      </a:xfrm>
                      <a:prstGeom prst="straightConnector1">
                        <a:avLst/>
                      </a:prstGeom>
                      <a:ln>
                        <a:headEnd/>
                        <a:tailEnd/>
                      </a:ln>
                    </wps:spPr>
                    <wps:style>
                      <a:lnRef idx="2">
                        <a:schemeClr val="accent1"/>
                      </a:lnRef>
                      <a:fillRef idx="0">
                        <a:schemeClr val="accent1"/>
                      </a:fillRef>
                      <a:effectRef idx="1">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2F8B1F06" id="_x0000_t32" coordsize="21600,21600" o:spt="32" o:oned="t" path="m,l21600,21600e" filled="f">
              <v:path arrowok="t" fillok="f" o:connecttype="none"/>
              <o:lock v:ext="edit" shapetype="t"/>
            </v:shapetype>
            <v:shape id="Straight Arrow Connector 6" o:spid="_x0000_s1026" type="#_x0000_t32" style="position:absolute;margin-left:0;margin-top:-2.7pt;width:449.5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" strokecolor="#4f81bd [3204]" strokeweight="2pt">
              <v:shadow on="t" color="black" opacity="24903f" origin=",.5" offset="0,.55556mm"/>
            </v:shape>
          </w:pict>
        </mc:Fallback>
      </mc:AlternateContent>
    </w:r>
    <w:r w:rsidRPr="008C7402">
      <w:rPr>
        <w:rFonts w:ascii="Times New Roman" w:hAnsi="Times New Roman"/>
      </w:rPr>
      <w:t>Penerbit</w:t>
    </w:r>
    <w:r>
      <w:rPr>
        <w:rFonts w:ascii="Times New Roman" w:hAnsi="Times New Roman"/>
      </w:rPr>
      <w:t xml:space="preserve">: Jurusan Kebidanan Poltekkes Kemenkes Denpasar                                    </w:t>
    </w:r>
    <w:r>
      <w:rPr>
        <w:rFonts w:ascii="Times New Roman" w:hAnsi="Times New Roman"/>
        <w:lang w:val="en-AU"/>
      </w:rPr>
      <w:t xml:space="preserve">   </w:t>
    </w:r>
    <w:r>
      <w:rPr>
        <w:rFonts w:ascii="Times New Roman" w:hAnsi="Times New Roman"/>
      </w:rPr>
      <w:t xml:space="preserve">              </w:t>
    </w:r>
    <w:r>
      <w:rPr>
        <w:rFonts w:ascii="Times New Roman" w:hAnsi="Times New Roman"/>
        <w:lang w:val="en-AU"/>
      </w:rPr>
      <w:t xml:space="preserve">   </w:t>
    </w:r>
    <w:r>
      <w:rPr>
        <w:rFonts w:ascii="Times New Roman" w:hAnsi="Times New Roman"/>
      </w:rPr>
      <w:t xml:space="preserve">      </w:t>
    </w:r>
    <w:r w:rsidRPr="008C7402">
      <w:rPr>
        <w:rFonts w:ascii="Times New Roman" w:hAnsi="Times New Roman"/>
      </w:rPr>
      <w:fldChar w:fldCharType="begin"/>
    </w:r>
    <w:r w:rsidRPr="008C7402">
      <w:rPr>
        <w:rFonts w:ascii="Times New Roman" w:hAnsi="Times New Roman"/>
      </w:rPr>
      <w:instrText xml:space="preserve"> PAGE   \* MERGEFORMAT </w:instrText>
    </w:r>
    <w:r w:rsidRPr="008C7402">
      <w:rPr>
        <w:rFonts w:ascii="Times New Roman" w:hAnsi="Times New Roman"/>
      </w:rPr>
      <w:fldChar w:fldCharType="separate"/>
    </w:r>
    <w:r>
      <w:rPr>
        <w:rFonts w:ascii="Times New Roman" w:hAnsi="Times New Roman"/>
        <w:noProof/>
      </w:rPr>
      <w:t>8</w:t>
    </w:r>
    <w:r w:rsidRPr="008C7402">
      <w:rPr>
        <w:rFonts w:ascii="Times New Roman" w:hAnsi="Times New Roman"/>
        <w:noProof/>
      </w:rPr>
      <w:fldChar w:fldCharType="end"/>
    </w:r>
  </w:p>
  <w:p w:rsidR="007601A3" w:rsidRDefault="007601A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1A3" w:rsidRPr="008C7402" w:rsidRDefault="007601A3" w:rsidP="00423948">
    <w:pPr>
      <w:pStyle w:val="Footer"/>
      <w:rPr>
        <w:rFonts w:ascii="Times New Roman" w:hAnsi="Times New Roman"/>
      </w:rPr>
    </w:pPr>
    <w:r>
      <w:rPr>
        <w:rFonts w:ascii="Times New Roman" w:hAnsi="Times New Roman"/>
        <w:noProof/>
        <w:lang w:eastAsia="id-ID"/>
      </w:rPr>
      <mc:AlternateContent>
        <mc:Choice Requires="wps">
          <w:drawing>
            <wp:anchor distT="0" distB="0" distL="114300" distR="114300" simplePos="0" relativeHeight="251662336" behindDoc="0" locked="0" layoutInCell="1" allowOverlap="1" wp14:anchorId="2A481322" wp14:editId="2A12CBC8">
              <wp:simplePos x="0" y="0"/>
              <wp:positionH relativeFrom="column">
                <wp:posOffset>0</wp:posOffset>
              </wp:positionH>
              <wp:positionV relativeFrom="paragraph">
                <wp:posOffset>-34128</wp:posOffset>
              </wp:positionV>
              <wp:extent cx="5709285" cy="0"/>
              <wp:effectExtent l="38100" t="38100" r="62865" b="952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09285" cy="0"/>
                      </a:xfrm>
                      <a:prstGeom prst="straightConnector1">
                        <a:avLst/>
                      </a:prstGeom>
                      <a:ln>
                        <a:headEnd/>
                        <a:tailEnd/>
                      </a:ln>
                    </wps:spPr>
                    <wps:style>
                      <a:lnRef idx="2">
                        <a:schemeClr val="accent1"/>
                      </a:lnRef>
                      <a:fillRef idx="0">
                        <a:schemeClr val="accent1"/>
                      </a:fillRef>
                      <a:effectRef idx="1">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6DBE40A7" id="_x0000_t32" coordsize="21600,21600" o:spt="32" o:oned="t" path="m,l21600,21600e" filled="f">
              <v:path arrowok="t" fillok="f" o:connecttype="none"/>
              <o:lock v:ext="edit" shapetype="t"/>
            </v:shapetype>
            <v:shape id="Straight Arrow Connector 4" o:spid="_x0000_s1026" type="#_x0000_t32" style="position:absolute;margin-left:0;margin-top:-2.7pt;width:449.5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" strokecolor="#4f81bd [3204]" strokeweight="2pt">
              <v:shadow on="t" color="black" opacity="24903f" origin=",.5" offset="0,.55556mm"/>
            </v:shape>
          </w:pict>
        </mc:Fallback>
      </mc:AlternateContent>
    </w:r>
    <w:r w:rsidRPr="008C7402">
      <w:rPr>
        <w:rFonts w:ascii="Times New Roman" w:hAnsi="Times New Roman"/>
      </w:rPr>
      <w:t>Penerbit</w:t>
    </w:r>
    <w:r>
      <w:rPr>
        <w:rFonts w:ascii="Times New Roman" w:hAnsi="Times New Roman"/>
      </w:rPr>
      <w:t xml:space="preserve">: Jurusan Kebidanan Poltekkes Kemenkes Denpasar                                    </w:t>
    </w:r>
    <w:r>
      <w:rPr>
        <w:rFonts w:ascii="Times New Roman" w:hAnsi="Times New Roman"/>
        <w:lang w:val="en-AU"/>
      </w:rPr>
      <w:t xml:space="preserve">   </w:t>
    </w:r>
    <w:r>
      <w:rPr>
        <w:rFonts w:ascii="Times New Roman" w:hAnsi="Times New Roman"/>
      </w:rPr>
      <w:t xml:space="preserve">              </w:t>
    </w:r>
    <w:r>
      <w:rPr>
        <w:rFonts w:ascii="Times New Roman" w:hAnsi="Times New Roman"/>
        <w:lang w:val="en-AU"/>
      </w:rPr>
      <w:t xml:space="preserve">   </w:t>
    </w:r>
    <w:r>
      <w:rPr>
        <w:rFonts w:ascii="Times New Roman" w:hAnsi="Times New Roman"/>
      </w:rPr>
      <w:t xml:space="preserve">      </w:t>
    </w:r>
    <w:r w:rsidRPr="008C7402">
      <w:rPr>
        <w:rFonts w:ascii="Times New Roman" w:hAnsi="Times New Roman"/>
      </w:rPr>
      <w:fldChar w:fldCharType="begin"/>
    </w:r>
    <w:r w:rsidRPr="008C7402">
      <w:rPr>
        <w:rFonts w:ascii="Times New Roman" w:hAnsi="Times New Roman"/>
      </w:rPr>
      <w:instrText xml:space="preserve"> PAGE   \* MERGEFORMAT </w:instrText>
    </w:r>
    <w:r w:rsidRPr="008C7402">
      <w:rPr>
        <w:rFonts w:ascii="Times New Roman" w:hAnsi="Times New Roman"/>
      </w:rPr>
      <w:fldChar w:fldCharType="separate"/>
    </w:r>
    <w:r w:rsidR="00EF0BB8">
      <w:rPr>
        <w:rFonts w:ascii="Times New Roman" w:hAnsi="Times New Roman"/>
        <w:noProof/>
      </w:rPr>
      <w:t>1</w:t>
    </w:r>
    <w:r w:rsidRPr="008C7402">
      <w:rPr>
        <w:rFonts w:ascii="Times New Roman" w:hAnsi="Times New Roman"/>
        <w:noProof/>
      </w:rPr>
      <w:fldChar w:fldCharType="end"/>
    </w:r>
  </w:p>
  <w:p w:rsidR="007601A3" w:rsidRDefault="007601A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5F95" w:rsidRDefault="00275F95" w:rsidP="00EB77EA">
      <w:pPr>
        <w:spacing w:after="0" w:line="240" w:lineRule="auto"/>
      </w:pPr>
      <w:r>
        <w:separator/>
      </w:r>
    </w:p>
  </w:footnote>
  <w:footnote w:type="continuationSeparator" w:id="0">
    <w:p w:rsidR="00275F95" w:rsidRDefault="00275F95" w:rsidP="00EB77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1A3" w:rsidRPr="00EB77EA" w:rsidRDefault="007601A3" w:rsidP="002F6659">
    <w:pPr>
      <w:pStyle w:val="Header"/>
      <w:rPr>
        <w:rFonts w:ascii="Times New Roman" w:hAnsi="Times New Roman" w:cs="Times New Roman"/>
      </w:rPr>
    </w:pPr>
    <w:r w:rsidRPr="00EB77EA">
      <w:rPr>
        <w:rFonts w:ascii="Times New Roman" w:hAnsi="Times New Roman" w:cs="Times New Roman"/>
      </w:rPr>
      <w:t>Jurnal Ilmiah Kebidanan</w:t>
    </w:r>
    <w:r w:rsidRPr="00EB77EA">
      <w:rPr>
        <w:rFonts w:ascii="Times New Roman" w:hAnsi="Times New Roman" w:cs="Times New Roman"/>
      </w:rPr>
      <w:tab/>
    </w:r>
    <w:r>
      <w:rPr>
        <w:rFonts w:ascii="Times New Roman" w:hAnsi="Times New Roman" w:cs="Times New Roman"/>
      </w:rPr>
      <w:tab/>
    </w:r>
    <w:r w:rsidRPr="00EB77EA">
      <w:rPr>
        <w:rFonts w:ascii="Times New Roman" w:hAnsi="Times New Roman" w:cs="Times New Roman"/>
      </w:rPr>
      <w:t>ISSN:.</w:t>
    </w:r>
    <w:r>
      <w:rPr>
        <w:rFonts w:ascii="Times New Roman" w:hAnsi="Times New Roman" w:cs="Times New Roman"/>
      </w:rPr>
      <w:t xml:space="preserve">2721-8864 </w:t>
    </w:r>
    <w:r w:rsidRPr="00EB77EA">
      <w:rPr>
        <w:rFonts w:ascii="Times New Roman" w:hAnsi="Times New Roman" w:cs="Times New Roman"/>
      </w:rPr>
      <w:t>(Online)</w:t>
    </w:r>
  </w:p>
  <w:p w:rsidR="007601A3" w:rsidRPr="00FC1C4A" w:rsidRDefault="007601A3" w:rsidP="002F6659">
    <w:pPr>
      <w:pStyle w:val="Header"/>
      <w:rPr>
        <w:rFonts w:ascii="Times New Roman" w:hAnsi="Times New Roman" w:cs="Times New Roman"/>
        <w:lang w:val="en-AU"/>
      </w:rPr>
    </w:pPr>
    <w:r w:rsidRPr="00BE1CF9">
      <w:rPr>
        <w:rFonts w:ascii="Times New Roman" w:hAnsi="Times New Roman" w:cs="Times New Roman"/>
      </w:rPr>
      <w:t>Vol....,No....</w:t>
    </w:r>
    <w:r w:rsidRPr="00BE1CF9">
      <w:rPr>
        <w:rFonts w:ascii="Times New Roman" w:hAnsi="Times New Roman" w:cs="Times New Roman"/>
      </w:rPr>
      <w:tab/>
    </w:r>
    <w:r w:rsidRPr="00BE1CF9">
      <w:rPr>
        <w:rFonts w:ascii="Times New Roman" w:hAnsi="Times New Roman" w:cs="Times New Roman"/>
      </w:rPr>
      <w:tab/>
      <w:t>ISSN:2338-669X(print)</w:t>
    </w:r>
  </w:p>
  <w:p w:rsidR="007601A3" w:rsidRPr="00F61233" w:rsidRDefault="007601A3" w:rsidP="002F6659">
    <w:pPr>
      <w:pStyle w:val="Header"/>
      <w:rPr>
        <w:rFonts w:ascii="Times New Roman" w:hAnsi="Times New Roman" w:cs="Times New Roman"/>
        <w:lang w:val="en-AU"/>
      </w:rPr>
    </w:pPr>
    <w:r>
      <w:rPr>
        <w:rFonts w:ascii="Times New Roman" w:hAnsi="Times New Roman" w:cs="Times New Roman"/>
        <w:noProof/>
        <w:lang w:eastAsia="id-ID"/>
      </w:rPr>
      <mc:AlternateContent>
        <mc:Choice Requires="wps">
          <w:drawing>
            <wp:anchor distT="0" distB="0" distL="114300" distR="114300" simplePos="0" relativeHeight="251664384" behindDoc="0" locked="0" layoutInCell="1" allowOverlap="1" wp14:anchorId="149FE82A" wp14:editId="559A411D">
              <wp:simplePos x="0" y="0"/>
              <wp:positionH relativeFrom="column">
                <wp:posOffset>0</wp:posOffset>
              </wp:positionH>
              <wp:positionV relativeFrom="paragraph">
                <wp:posOffset>46828</wp:posOffset>
              </wp:positionV>
              <wp:extent cx="5709285" cy="0"/>
              <wp:effectExtent l="38100" t="38100" r="62865" b="95250"/>
              <wp:wrapNone/>
              <wp:docPr id="5" name="Straight Connector 5"/>
              <wp:cNvGraphicFramePr/>
              <a:graphic xmlns:a="http://schemas.openxmlformats.org/drawingml/2006/main">
                <a:graphicData uri="http://schemas.microsoft.com/office/word/2010/wordprocessingShape">
                  <wps:wsp>
                    <wps:cNvCnPr/>
                    <wps:spPr>
                      <a:xfrm>
                        <a:off x="0" y="0"/>
                        <a:ext cx="5709285"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5="http://schemas.microsoft.com/office/word/2012/wordml">
          <w:pict>
            <v:line w14:anchorId="46DEAACB" id="Straight Connector 5"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0,3.7pt" to="449.55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" strokecolor="#4f81bd [3204]" strokeweight="2pt">
              <v:shadow on="t" color="black" opacity="24903f" origin=",.5" offset="0,.55556mm"/>
            </v:line>
          </w:pict>
        </mc:Fallback>
      </mc:AlternateContent>
    </w:r>
  </w:p>
  <w:p w:rsidR="007601A3" w:rsidRDefault="007601A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1A3" w:rsidRPr="00EB77EA" w:rsidRDefault="007601A3">
    <w:pPr>
      <w:pStyle w:val="Header"/>
      <w:rPr>
        <w:rFonts w:ascii="Times New Roman" w:hAnsi="Times New Roman" w:cs="Times New Roman"/>
      </w:rPr>
    </w:pPr>
    <w:r w:rsidRPr="00EB77EA">
      <w:rPr>
        <w:rFonts w:ascii="Times New Roman" w:hAnsi="Times New Roman" w:cs="Times New Roman"/>
      </w:rPr>
      <w:t>Jurnal Ilmiah Kebidanan</w:t>
    </w:r>
    <w:r w:rsidRPr="00EB77EA">
      <w:rPr>
        <w:rFonts w:ascii="Times New Roman" w:hAnsi="Times New Roman" w:cs="Times New Roman"/>
      </w:rPr>
      <w:tab/>
    </w:r>
    <w:r>
      <w:rPr>
        <w:rFonts w:ascii="Times New Roman" w:hAnsi="Times New Roman" w:cs="Times New Roman"/>
      </w:rPr>
      <w:tab/>
    </w:r>
    <w:r w:rsidRPr="00EB77EA">
      <w:rPr>
        <w:rFonts w:ascii="Times New Roman" w:hAnsi="Times New Roman" w:cs="Times New Roman"/>
      </w:rPr>
      <w:t>ISSN:.</w:t>
    </w:r>
    <w:r>
      <w:rPr>
        <w:rFonts w:ascii="Times New Roman" w:hAnsi="Times New Roman" w:cs="Times New Roman"/>
      </w:rPr>
      <w:t xml:space="preserve">2721-8864 </w:t>
    </w:r>
    <w:r w:rsidRPr="00EB77EA">
      <w:rPr>
        <w:rFonts w:ascii="Times New Roman" w:hAnsi="Times New Roman" w:cs="Times New Roman"/>
      </w:rPr>
      <w:t>(Online)</w:t>
    </w:r>
  </w:p>
  <w:p w:rsidR="007601A3" w:rsidRPr="00FC1C4A" w:rsidRDefault="007601A3">
    <w:pPr>
      <w:pStyle w:val="Header"/>
      <w:rPr>
        <w:rFonts w:ascii="Times New Roman" w:hAnsi="Times New Roman" w:cs="Times New Roman"/>
        <w:lang w:val="en-AU"/>
      </w:rPr>
    </w:pPr>
    <w:r w:rsidRPr="00BE1CF9">
      <w:rPr>
        <w:rFonts w:ascii="Times New Roman" w:hAnsi="Times New Roman" w:cs="Times New Roman"/>
      </w:rPr>
      <w:t>Vol....,No....</w:t>
    </w:r>
    <w:r w:rsidRPr="00BE1CF9">
      <w:rPr>
        <w:rFonts w:ascii="Times New Roman" w:hAnsi="Times New Roman" w:cs="Times New Roman"/>
      </w:rPr>
      <w:tab/>
    </w:r>
    <w:r w:rsidRPr="00BE1CF9">
      <w:rPr>
        <w:rFonts w:ascii="Times New Roman" w:hAnsi="Times New Roman" w:cs="Times New Roman"/>
      </w:rPr>
      <w:tab/>
      <w:t>ISSN:2338-669X(print)</w:t>
    </w:r>
  </w:p>
  <w:p w:rsidR="007601A3" w:rsidRPr="00F61233" w:rsidRDefault="007601A3">
    <w:pPr>
      <w:pStyle w:val="Header"/>
      <w:rPr>
        <w:rFonts w:ascii="Times New Roman" w:hAnsi="Times New Roman" w:cs="Times New Roman"/>
        <w:lang w:val="en-AU"/>
      </w:rPr>
    </w:pPr>
    <w:r>
      <w:rPr>
        <w:rFonts w:ascii="Times New Roman" w:hAnsi="Times New Roman" w:cs="Times New Roman"/>
        <w:noProof/>
        <w:lang w:eastAsia="id-ID"/>
      </w:rPr>
      <mc:AlternateContent>
        <mc:Choice Requires="wps">
          <w:drawing>
            <wp:anchor distT="0" distB="0" distL="114300" distR="114300" simplePos="0" relativeHeight="251660288" behindDoc="0" locked="0" layoutInCell="1" allowOverlap="1" wp14:anchorId="61F46518" wp14:editId="77D73577">
              <wp:simplePos x="0" y="0"/>
              <wp:positionH relativeFrom="column">
                <wp:posOffset>0</wp:posOffset>
              </wp:positionH>
              <wp:positionV relativeFrom="paragraph">
                <wp:posOffset>46828</wp:posOffset>
              </wp:positionV>
              <wp:extent cx="5709285" cy="0"/>
              <wp:effectExtent l="38100" t="38100" r="62865" b="95250"/>
              <wp:wrapNone/>
              <wp:docPr id="3" name="Straight Connector 3"/>
              <wp:cNvGraphicFramePr/>
              <a:graphic xmlns:a="http://schemas.openxmlformats.org/drawingml/2006/main">
                <a:graphicData uri="http://schemas.microsoft.com/office/word/2010/wordprocessingShape">
                  <wps:wsp>
                    <wps:cNvCnPr/>
                    <wps:spPr>
                      <a:xfrm>
                        <a:off x="0" y="0"/>
                        <a:ext cx="5709285"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5="http://schemas.microsoft.com/office/word/2012/wordml">
          <w:pict>
            <v:line w14:anchorId="14861248"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0,3.7pt" to="449.55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" strokecolor="#4f81bd [3204]" strokeweight="2pt">
              <v:shadow on="t" color="black" opacity="24903f" origin=",.5" offset="0,.55556mm"/>
            </v:line>
          </w:pict>
        </mc:Fallback>
      </mc:AlternateContent>
    </w:r>
  </w:p>
  <w:p w:rsidR="007601A3" w:rsidRDefault="007601A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D2735"/>
    <w:multiLevelType w:val="hybridMultilevel"/>
    <w:tmpl w:val="037275BC"/>
    <w:lvl w:ilvl="0" w:tplc="88F22B06">
      <w:start w:val="1"/>
      <w:numFmt w:val="decimal"/>
      <w:lvlText w:val="%1."/>
      <w:lvlJc w:val="left"/>
      <w:pPr>
        <w:ind w:left="720" w:hanging="360"/>
      </w:pPr>
      <w:rPr>
        <w:rFonts w:hint="default"/>
        <w:i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9C172BA"/>
    <w:multiLevelType w:val="hybridMultilevel"/>
    <w:tmpl w:val="4054358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209C3453"/>
    <w:multiLevelType w:val="hybridMultilevel"/>
    <w:tmpl w:val="7C205268"/>
    <w:lvl w:ilvl="0" w:tplc="0421000B">
      <w:start w:val="20"/>
      <w:numFmt w:val="bullet"/>
      <w:lvlText w:val=""/>
      <w:lvlJc w:val="left"/>
      <w:pPr>
        <w:ind w:left="720" w:hanging="360"/>
      </w:pPr>
      <w:rPr>
        <w:rFonts w:ascii="Wingdings" w:eastAsia="Times New Roman" w:hAnsi="Wingdings" w:cs="Times New Roman"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
    <w:nsid w:val="2BCC74C1"/>
    <w:multiLevelType w:val="hybridMultilevel"/>
    <w:tmpl w:val="4FFE30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CDD391C"/>
    <w:multiLevelType w:val="hybridMultilevel"/>
    <w:tmpl w:val="6D3C2FC0"/>
    <w:lvl w:ilvl="0" w:tplc="644E7790">
      <w:start w:val="1"/>
      <w:numFmt w:val="lowerLetter"/>
      <w:lvlText w:val="%1."/>
      <w:lvlJc w:val="left"/>
      <w:pPr>
        <w:ind w:left="981" w:hanging="360"/>
        <w:jc w:val="right"/>
      </w:pPr>
      <w:rPr>
        <w:rFonts w:ascii="Times New Roman" w:eastAsia="Times New Roman" w:hAnsi="Times New Roman" w:cs="Times New Roman" w:hint="default"/>
        <w:spacing w:val="-1"/>
        <w:w w:val="100"/>
        <w:sz w:val="24"/>
        <w:szCs w:val="24"/>
        <w:lang w:val="id" w:eastAsia="en-US" w:bidi="ar-SA"/>
      </w:rPr>
    </w:lvl>
    <w:lvl w:ilvl="1" w:tplc="2FB0C3D8">
      <w:start w:val="1"/>
      <w:numFmt w:val="upperLetter"/>
      <w:lvlText w:val="%2."/>
      <w:lvlJc w:val="left"/>
      <w:pPr>
        <w:ind w:left="1048" w:hanging="360"/>
      </w:pPr>
      <w:rPr>
        <w:rFonts w:ascii="Times New Roman" w:eastAsia="Times New Roman" w:hAnsi="Times New Roman" w:cs="Times New Roman" w:hint="default"/>
        <w:b/>
        <w:bCs/>
        <w:spacing w:val="-1"/>
        <w:w w:val="99"/>
        <w:sz w:val="24"/>
        <w:szCs w:val="24"/>
        <w:lang w:val="id" w:eastAsia="en-US" w:bidi="ar-SA"/>
      </w:rPr>
    </w:lvl>
    <w:lvl w:ilvl="2" w:tplc="EA14AA98">
      <w:start w:val="1"/>
      <w:numFmt w:val="decimal"/>
      <w:lvlText w:val="%3."/>
      <w:lvlJc w:val="left"/>
      <w:pPr>
        <w:ind w:left="688" w:hanging="428"/>
      </w:pPr>
      <w:rPr>
        <w:rFonts w:ascii="Times New Roman" w:eastAsia="Times New Roman" w:hAnsi="Times New Roman" w:cs="Times New Roman" w:hint="default"/>
        <w:w w:val="100"/>
        <w:sz w:val="24"/>
        <w:szCs w:val="24"/>
        <w:lang w:val="id" w:eastAsia="en-US" w:bidi="ar-SA"/>
      </w:rPr>
    </w:lvl>
    <w:lvl w:ilvl="3" w:tplc="F7365766">
      <w:start w:val="1"/>
      <w:numFmt w:val="lowerLetter"/>
      <w:lvlText w:val="%4."/>
      <w:lvlJc w:val="left"/>
      <w:pPr>
        <w:ind w:left="688" w:hanging="428"/>
      </w:pPr>
      <w:rPr>
        <w:rFonts w:ascii="Times New Roman" w:eastAsia="Times New Roman" w:hAnsi="Times New Roman" w:cs="Times New Roman" w:hint="default"/>
        <w:spacing w:val="-1"/>
        <w:w w:val="100"/>
        <w:sz w:val="24"/>
        <w:szCs w:val="24"/>
        <w:lang w:val="id" w:eastAsia="en-US" w:bidi="ar-SA"/>
      </w:rPr>
    </w:lvl>
    <w:lvl w:ilvl="4" w:tplc="461069E8">
      <w:numFmt w:val="bullet"/>
      <w:lvlText w:val="•"/>
      <w:lvlJc w:val="left"/>
      <w:pPr>
        <w:ind w:left="2349" w:hanging="428"/>
      </w:pPr>
      <w:rPr>
        <w:rFonts w:hint="default"/>
        <w:lang w:val="id" w:eastAsia="en-US" w:bidi="ar-SA"/>
      </w:rPr>
    </w:lvl>
    <w:lvl w:ilvl="5" w:tplc="4E28E168">
      <w:numFmt w:val="bullet"/>
      <w:lvlText w:val="•"/>
      <w:lvlJc w:val="left"/>
      <w:pPr>
        <w:ind w:left="3578" w:hanging="428"/>
      </w:pPr>
      <w:rPr>
        <w:rFonts w:hint="default"/>
        <w:lang w:val="id" w:eastAsia="en-US" w:bidi="ar-SA"/>
      </w:rPr>
    </w:lvl>
    <w:lvl w:ilvl="6" w:tplc="DF520280">
      <w:numFmt w:val="bullet"/>
      <w:lvlText w:val="•"/>
      <w:lvlJc w:val="left"/>
      <w:pPr>
        <w:ind w:left="4808" w:hanging="428"/>
      </w:pPr>
      <w:rPr>
        <w:rFonts w:hint="default"/>
        <w:lang w:val="id" w:eastAsia="en-US" w:bidi="ar-SA"/>
      </w:rPr>
    </w:lvl>
    <w:lvl w:ilvl="7" w:tplc="24C4C19E">
      <w:numFmt w:val="bullet"/>
      <w:lvlText w:val="•"/>
      <w:lvlJc w:val="left"/>
      <w:pPr>
        <w:ind w:left="6037" w:hanging="428"/>
      </w:pPr>
      <w:rPr>
        <w:rFonts w:hint="default"/>
        <w:lang w:val="id" w:eastAsia="en-US" w:bidi="ar-SA"/>
      </w:rPr>
    </w:lvl>
    <w:lvl w:ilvl="8" w:tplc="4DA40F66">
      <w:numFmt w:val="bullet"/>
      <w:lvlText w:val="•"/>
      <w:lvlJc w:val="left"/>
      <w:pPr>
        <w:ind w:left="7267" w:hanging="428"/>
      </w:pPr>
      <w:rPr>
        <w:rFonts w:hint="default"/>
        <w:lang w:val="id" w:eastAsia="en-US" w:bidi="ar-SA"/>
      </w:rPr>
    </w:lvl>
  </w:abstractNum>
  <w:abstractNum w:abstractNumId="5">
    <w:nsid w:val="43C22F51"/>
    <w:multiLevelType w:val="hybridMultilevel"/>
    <w:tmpl w:val="0F9056E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569E42BF"/>
    <w:multiLevelType w:val="multilevel"/>
    <w:tmpl w:val="DA00A9A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nsid w:val="5E4A12E4"/>
    <w:multiLevelType w:val="hybridMultilevel"/>
    <w:tmpl w:val="90ACA2A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66941832"/>
    <w:multiLevelType w:val="multilevel"/>
    <w:tmpl w:val="C31CA0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87653BD"/>
    <w:multiLevelType w:val="hybridMultilevel"/>
    <w:tmpl w:val="6288624E"/>
    <w:lvl w:ilvl="0" w:tplc="390C0C8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nsid w:val="68F4188C"/>
    <w:multiLevelType w:val="hybridMultilevel"/>
    <w:tmpl w:val="2A9C2C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D55368C"/>
    <w:multiLevelType w:val="hybridMultilevel"/>
    <w:tmpl w:val="6B9825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1F92D00"/>
    <w:multiLevelType w:val="hybridMultilevel"/>
    <w:tmpl w:val="DEA28A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44F3A25"/>
    <w:multiLevelType w:val="multilevel"/>
    <w:tmpl w:val="AF8C0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8"/>
  </w:num>
  <w:num w:numId="3">
    <w:abstractNumId w:val="13"/>
  </w:num>
  <w:num w:numId="4">
    <w:abstractNumId w:val="1"/>
  </w:num>
  <w:num w:numId="5">
    <w:abstractNumId w:val="12"/>
  </w:num>
  <w:num w:numId="6">
    <w:abstractNumId w:val="3"/>
  </w:num>
  <w:num w:numId="7">
    <w:abstractNumId w:val="10"/>
  </w:num>
  <w:num w:numId="8">
    <w:abstractNumId w:val="9"/>
  </w:num>
  <w:num w:numId="9">
    <w:abstractNumId w:val="11"/>
  </w:num>
  <w:num w:numId="10">
    <w:abstractNumId w:val="4"/>
  </w:num>
  <w:num w:numId="11">
    <w:abstractNumId w:val="0"/>
  </w:num>
  <w:num w:numId="12">
    <w:abstractNumId w:val="2"/>
  </w:num>
  <w:num w:numId="13">
    <w:abstractNumId w:val="7"/>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5B8D"/>
    <w:rsid w:val="00010DC7"/>
    <w:rsid w:val="000165FC"/>
    <w:rsid w:val="00023205"/>
    <w:rsid w:val="00036B88"/>
    <w:rsid w:val="00042455"/>
    <w:rsid w:val="00097843"/>
    <w:rsid w:val="000B4C2B"/>
    <w:rsid w:val="000C171B"/>
    <w:rsid w:val="00103487"/>
    <w:rsid w:val="001123F3"/>
    <w:rsid w:val="00113626"/>
    <w:rsid w:val="001312E3"/>
    <w:rsid w:val="00152581"/>
    <w:rsid w:val="0016229B"/>
    <w:rsid w:val="00180D7E"/>
    <w:rsid w:val="001A0BC0"/>
    <w:rsid w:val="001B0257"/>
    <w:rsid w:val="001C5221"/>
    <w:rsid w:val="001C5EAE"/>
    <w:rsid w:val="001C72EE"/>
    <w:rsid w:val="001F0CFA"/>
    <w:rsid w:val="00202E27"/>
    <w:rsid w:val="00227AC2"/>
    <w:rsid w:val="00227FA8"/>
    <w:rsid w:val="002426C6"/>
    <w:rsid w:val="00243839"/>
    <w:rsid w:val="00247377"/>
    <w:rsid w:val="00270B43"/>
    <w:rsid w:val="00275F95"/>
    <w:rsid w:val="00281083"/>
    <w:rsid w:val="002851AF"/>
    <w:rsid w:val="00294AA4"/>
    <w:rsid w:val="002B11CA"/>
    <w:rsid w:val="002C5B8D"/>
    <w:rsid w:val="002D6B89"/>
    <w:rsid w:val="002F2CC7"/>
    <w:rsid w:val="002F6659"/>
    <w:rsid w:val="003013FC"/>
    <w:rsid w:val="00323BDB"/>
    <w:rsid w:val="0034775B"/>
    <w:rsid w:val="00391DD3"/>
    <w:rsid w:val="003A5A19"/>
    <w:rsid w:val="003E2F6D"/>
    <w:rsid w:val="004031CD"/>
    <w:rsid w:val="00410F66"/>
    <w:rsid w:val="00416CBD"/>
    <w:rsid w:val="00423948"/>
    <w:rsid w:val="0045274B"/>
    <w:rsid w:val="00492EF2"/>
    <w:rsid w:val="004E060A"/>
    <w:rsid w:val="00511A03"/>
    <w:rsid w:val="00520BCF"/>
    <w:rsid w:val="005218CE"/>
    <w:rsid w:val="00522D3C"/>
    <w:rsid w:val="005376B0"/>
    <w:rsid w:val="005419E3"/>
    <w:rsid w:val="0054345F"/>
    <w:rsid w:val="005525F1"/>
    <w:rsid w:val="00590714"/>
    <w:rsid w:val="005B402A"/>
    <w:rsid w:val="005B4853"/>
    <w:rsid w:val="005B7454"/>
    <w:rsid w:val="005D706C"/>
    <w:rsid w:val="005F0D51"/>
    <w:rsid w:val="0061780F"/>
    <w:rsid w:val="0065691A"/>
    <w:rsid w:val="00672823"/>
    <w:rsid w:val="00672DB7"/>
    <w:rsid w:val="00676A9C"/>
    <w:rsid w:val="006E4284"/>
    <w:rsid w:val="00702339"/>
    <w:rsid w:val="007601A3"/>
    <w:rsid w:val="00760BED"/>
    <w:rsid w:val="00777AEA"/>
    <w:rsid w:val="007A61BF"/>
    <w:rsid w:val="007C629B"/>
    <w:rsid w:val="007F5426"/>
    <w:rsid w:val="00810054"/>
    <w:rsid w:val="00811BAC"/>
    <w:rsid w:val="0083601C"/>
    <w:rsid w:val="008416A8"/>
    <w:rsid w:val="00844AC6"/>
    <w:rsid w:val="00891959"/>
    <w:rsid w:val="00892D7C"/>
    <w:rsid w:val="00896CFD"/>
    <w:rsid w:val="008C22AF"/>
    <w:rsid w:val="008C70D1"/>
    <w:rsid w:val="008E4985"/>
    <w:rsid w:val="008E704C"/>
    <w:rsid w:val="00904D63"/>
    <w:rsid w:val="0091303F"/>
    <w:rsid w:val="009167F9"/>
    <w:rsid w:val="00990E8C"/>
    <w:rsid w:val="009A0457"/>
    <w:rsid w:val="009A6A48"/>
    <w:rsid w:val="009B69E2"/>
    <w:rsid w:val="00A251AE"/>
    <w:rsid w:val="00A3644D"/>
    <w:rsid w:val="00A47E44"/>
    <w:rsid w:val="00A527D5"/>
    <w:rsid w:val="00A9306D"/>
    <w:rsid w:val="00A94D71"/>
    <w:rsid w:val="00AB0DE1"/>
    <w:rsid w:val="00AF2366"/>
    <w:rsid w:val="00AF74CC"/>
    <w:rsid w:val="00B35E3A"/>
    <w:rsid w:val="00B51A2C"/>
    <w:rsid w:val="00B8760F"/>
    <w:rsid w:val="00B90283"/>
    <w:rsid w:val="00BC6D63"/>
    <w:rsid w:val="00BE1CF9"/>
    <w:rsid w:val="00BE23FE"/>
    <w:rsid w:val="00BE2CEE"/>
    <w:rsid w:val="00BE5C98"/>
    <w:rsid w:val="00C10931"/>
    <w:rsid w:val="00C64FE6"/>
    <w:rsid w:val="00C65ECB"/>
    <w:rsid w:val="00C75057"/>
    <w:rsid w:val="00C75B5F"/>
    <w:rsid w:val="00C87B87"/>
    <w:rsid w:val="00CB334C"/>
    <w:rsid w:val="00CC4EAC"/>
    <w:rsid w:val="00CD6296"/>
    <w:rsid w:val="00CF547D"/>
    <w:rsid w:val="00D04E99"/>
    <w:rsid w:val="00D076E0"/>
    <w:rsid w:val="00D13E69"/>
    <w:rsid w:val="00D2164C"/>
    <w:rsid w:val="00D87377"/>
    <w:rsid w:val="00DC5D2C"/>
    <w:rsid w:val="00E03A63"/>
    <w:rsid w:val="00E04A87"/>
    <w:rsid w:val="00E0790C"/>
    <w:rsid w:val="00E16417"/>
    <w:rsid w:val="00E35ED7"/>
    <w:rsid w:val="00EB77EA"/>
    <w:rsid w:val="00EC0080"/>
    <w:rsid w:val="00EC65EE"/>
    <w:rsid w:val="00EE1496"/>
    <w:rsid w:val="00EE3C13"/>
    <w:rsid w:val="00EF0BB8"/>
    <w:rsid w:val="00F01B43"/>
    <w:rsid w:val="00F20099"/>
    <w:rsid w:val="00F310E6"/>
    <w:rsid w:val="00F61233"/>
    <w:rsid w:val="00F85AE5"/>
    <w:rsid w:val="00F86AD8"/>
    <w:rsid w:val="00F9530D"/>
    <w:rsid w:val="00FB26ED"/>
    <w:rsid w:val="00FC1C4A"/>
    <w:rsid w:val="00FD7939"/>
    <w:rsid w:val="00FE09AB"/>
    <w:rsid w:val="00FE3561"/>
    <w:rsid w:val="00FF074A"/>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F20099"/>
    <w:pPr>
      <w:keepNext/>
      <w:spacing w:after="0" w:line="240" w:lineRule="auto"/>
      <w:jc w:val="both"/>
      <w:outlineLvl w:val="1"/>
    </w:pPr>
    <w:rPr>
      <w:rFonts w:ascii="Helvetica" w:eastAsia="MS Mincho" w:hAnsi="Helvetica" w:cs="Helvetica"/>
      <w:b/>
      <w:bCs/>
      <w:sz w:val="20"/>
      <w:szCs w:val="20"/>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2C5B8D"/>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styleId="Hyperlink">
    <w:name w:val="Hyperlink"/>
    <w:basedOn w:val="DefaultParagraphFont"/>
    <w:uiPriority w:val="99"/>
    <w:unhideWhenUsed/>
    <w:rsid w:val="002C5B8D"/>
    <w:rPr>
      <w:color w:val="0000FF"/>
      <w:u w:val="single"/>
    </w:rPr>
  </w:style>
  <w:style w:type="paragraph" w:styleId="BalloonText">
    <w:name w:val="Balloon Text"/>
    <w:basedOn w:val="Normal"/>
    <w:link w:val="BalloonTextChar"/>
    <w:uiPriority w:val="99"/>
    <w:semiHidden/>
    <w:unhideWhenUsed/>
    <w:rsid w:val="00BC6D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6D63"/>
    <w:rPr>
      <w:rFonts w:ascii="Tahoma" w:hAnsi="Tahoma" w:cs="Tahoma"/>
      <w:sz w:val="16"/>
      <w:szCs w:val="16"/>
    </w:rPr>
  </w:style>
  <w:style w:type="paragraph" w:styleId="Header">
    <w:name w:val="header"/>
    <w:basedOn w:val="Normal"/>
    <w:link w:val="HeaderChar"/>
    <w:uiPriority w:val="99"/>
    <w:unhideWhenUsed/>
    <w:rsid w:val="00EB77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77EA"/>
  </w:style>
  <w:style w:type="paragraph" w:styleId="Footer">
    <w:name w:val="footer"/>
    <w:basedOn w:val="Normal"/>
    <w:link w:val="FooterChar"/>
    <w:uiPriority w:val="99"/>
    <w:unhideWhenUsed/>
    <w:rsid w:val="00EB77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77EA"/>
  </w:style>
  <w:style w:type="paragraph" w:customStyle="1" w:styleId="Body">
    <w:name w:val="Body"/>
    <w:basedOn w:val="BodyTextIndent"/>
    <w:rsid w:val="00EE1496"/>
    <w:pPr>
      <w:suppressAutoHyphens/>
      <w:spacing w:after="0" w:line="240" w:lineRule="auto"/>
      <w:ind w:left="0" w:firstLine="567"/>
      <w:jc w:val="both"/>
    </w:pPr>
    <w:rPr>
      <w:rFonts w:ascii="Times New Roman" w:eastAsia="Times New Roman" w:hAnsi="Times New Roman" w:cs="Times New Roman"/>
      <w:sz w:val="20"/>
      <w:szCs w:val="20"/>
      <w:lang w:val="en-US" w:eastAsia="ar-SA"/>
    </w:rPr>
  </w:style>
  <w:style w:type="paragraph" w:styleId="BodyTextIndent">
    <w:name w:val="Body Text Indent"/>
    <w:basedOn w:val="Normal"/>
    <w:link w:val="BodyTextIndentChar"/>
    <w:uiPriority w:val="99"/>
    <w:semiHidden/>
    <w:unhideWhenUsed/>
    <w:rsid w:val="00EE1496"/>
    <w:pPr>
      <w:spacing w:after="120"/>
      <w:ind w:left="283"/>
    </w:pPr>
  </w:style>
  <w:style w:type="character" w:customStyle="1" w:styleId="BodyTextIndentChar">
    <w:name w:val="Body Text Indent Char"/>
    <w:basedOn w:val="DefaultParagraphFont"/>
    <w:link w:val="BodyTextIndent"/>
    <w:uiPriority w:val="99"/>
    <w:semiHidden/>
    <w:rsid w:val="00EE1496"/>
  </w:style>
  <w:style w:type="paragraph" w:customStyle="1" w:styleId="Normal1">
    <w:name w:val="Normal1"/>
    <w:rsid w:val="00AB0DE1"/>
    <w:pPr>
      <w:spacing w:after="0" w:line="240" w:lineRule="auto"/>
    </w:pPr>
    <w:rPr>
      <w:rFonts w:ascii="Times New Roman" w:eastAsia="Times New Roman" w:hAnsi="Times New Roman" w:cs="Times New Roman"/>
      <w:sz w:val="20"/>
      <w:szCs w:val="20"/>
      <w:lang w:val="en-US"/>
    </w:rPr>
  </w:style>
  <w:style w:type="paragraph" w:styleId="BodyText">
    <w:name w:val="Body Text"/>
    <w:basedOn w:val="Normal"/>
    <w:link w:val="BodyTextChar"/>
    <w:uiPriority w:val="99"/>
    <w:unhideWhenUsed/>
    <w:rsid w:val="00F20099"/>
    <w:pPr>
      <w:spacing w:after="120"/>
    </w:pPr>
  </w:style>
  <w:style w:type="character" w:customStyle="1" w:styleId="BodyTextChar">
    <w:name w:val="Body Text Char"/>
    <w:basedOn w:val="DefaultParagraphFont"/>
    <w:link w:val="BodyText"/>
    <w:uiPriority w:val="99"/>
    <w:rsid w:val="00F20099"/>
  </w:style>
  <w:style w:type="character" w:customStyle="1" w:styleId="Heading2Char">
    <w:name w:val="Heading 2 Char"/>
    <w:basedOn w:val="DefaultParagraphFont"/>
    <w:link w:val="Heading2"/>
    <w:rsid w:val="00F20099"/>
    <w:rPr>
      <w:rFonts w:ascii="Helvetica" w:eastAsia="MS Mincho" w:hAnsi="Helvetica" w:cs="Helvetica"/>
      <w:b/>
      <w:bCs/>
      <w:sz w:val="20"/>
      <w:szCs w:val="20"/>
      <w:lang w:val="fr-FR"/>
    </w:rPr>
  </w:style>
  <w:style w:type="paragraph" w:styleId="ListParagraph">
    <w:name w:val="List Paragraph"/>
    <w:aliases w:val="UGEX'Z"/>
    <w:basedOn w:val="Normal"/>
    <w:link w:val="ListParagraphChar"/>
    <w:uiPriority w:val="34"/>
    <w:qFormat/>
    <w:rsid w:val="00F20099"/>
    <w:pPr>
      <w:spacing w:after="0" w:line="240" w:lineRule="auto"/>
      <w:ind w:left="720"/>
      <w:contextualSpacing/>
    </w:pPr>
    <w:rPr>
      <w:rFonts w:ascii="Times New Roman" w:eastAsia="Times New Roman" w:hAnsi="Times New Roman" w:cs="Times New Roman"/>
      <w:sz w:val="24"/>
      <w:szCs w:val="24"/>
      <w:lang w:val="en-US"/>
    </w:rPr>
  </w:style>
  <w:style w:type="character" w:customStyle="1" w:styleId="normaltextrun">
    <w:name w:val="normaltextrun"/>
    <w:basedOn w:val="DefaultParagraphFont"/>
    <w:rsid w:val="003A5A19"/>
  </w:style>
  <w:style w:type="character" w:customStyle="1" w:styleId="ListParagraphChar">
    <w:name w:val="List Paragraph Char"/>
    <w:aliases w:val="UGEX'Z Char"/>
    <w:link w:val="ListParagraph"/>
    <w:uiPriority w:val="34"/>
    <w:qFormat/>
    <w:locked/>
    <w:rsid w:val="00C87B87"/>
    <w:rPr>
      <w:rFonts w:ascii="Times New Roman" w:eastAsia="Times New Roman" w:hAnsi="Times New Roman" w:cs="Times New Roman"/>
      <w:sz w:val="24"/>
      <w:szCs w:val="24"/>
      <w:lang w:val="en-US"/>
    </w:rPr>
  </w:style>
  <w:style w:type="table" w:styleId="TableGrid">
    <w:name w:val="Table Grid"/>
    <w:basedOn w:val="TableNormal"/>
    <w:uiPriority w:val="59"/>
    <w:rsid w:val="006728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672823"/>
    <w:pPr>
      <w:spacing w:line="240" w:lineRule="auto"/>
    </w:pPr>
    <w:rPr>
      <w:rFonts w:ascii="Times New Roman" w:hAnsi="Times New Roman"/>
      <w:i/>
      <w:iCs/>
      <w:color w:val="1F497D" w:themeColor="text2"/>
      <w:sz w:val="18"/>
      <w:szCs w:val="18"/>
    </w:rPr>
  </w:style>
  <w:style w:type="paragraph" w:styleId="HTMLPreformatted">
    <w:name w:val="HTML Preformatted"/>
    <w:basedOn w:val="Normal"/>
    <w:link w:val="HTMLPreformattedChar"/>
    <w:uiPriority w:val="99"/>
    <w:unhideWhenUsed/>
    <w:rsid w:val="00AF23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rsid w:val="00AF2366"/>
    <w:rPr>
      <w:rFonts w:ascii="Courier New" w:eastAsia="Times New Roman" w:hAnsi="Courier New" w:cs="Courier New"/>
      <w:sz w:val="20"/>
      <w:szCs w:val="20"/>
      <w:lang w:val="en-US"/>
    </w:rPr>
  </w:style>
  <w:style w:type="character" w:customStyle="1" w:styleId="y2iqfc">
    <w:name w:val="y2iqfc"/>
    <w:rsid w:val="00AF236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F20099"/>
    <w:pPr>
      <w:keepNext/>
      <w:spacing w:after="0" w:line="240" w:lineRule="auto"/>
      <w:jc w:val="both"/>
      <w:outlineLvl w:val="1"/>
    </w:pPr>
    <w:rPr>
      <w:rFonts w:ascii="Helvetica" w:eastAsia="MS Mincho" w:hAnsi="Helvetica" w:cs="Helvetica"/>
      <w:b/>
      <w:bCs/>
      <w:sz w:val="20"/>
      <w:szCs w:val="20"/>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2C5B8D"/>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styleId="Hyperlink">
    <w:name w:val="Hyperlink"/>
    <w:basedOn w:val="DefaultParagraphFont"/>
    <w:uiPriority w:val="99"/>
    <w:unhideWhenUsed/>
    <w:rsid w:val="002C5B8D"/>
    <w:rPr>
      <w:color w:val="0000FF"/>
      <w:u w:val="single"/>
    </w:rPr>
  </w:style>
  <w:style w:type="paragraph" w:styleId="BalloonText">
    <w:name w:val="Balloon Text"/>
    <w:basedOn w:val="Normal"/>
    <w:link w:val="BalloonTextChar"/>
    <w:uiPriority w:val="99"/>
    <w:semiHidden/>
    <w:unhideWhenUsed/>
    <w:rsid w:val="00BC6D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6D63"/>
    <w:rPr>
      <w:rFonts w:ascii="Tahoma" w:hAnsi="Tahoma" w:cs="Tahoma"/>
      <w:sz w:val="16"/>
      <w:szCs w:val="16"/>
    </w:rPr>
  </w:style>
  <w:style w:type="paragraph" w:styleId="Header">
    <w:name w:val="header"/>
    <w:basedOn w:val="Normal"/>
    <w:link w:val="HeaderChar"/>
    <w:uiPriority w:val="99"/>
    <w:unhideWhenUsed/>
    <w:rsid w:val="00EB77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77EA"/>
  </w:style>
  <w:style w:type="paragraph" w:styleId="Footer">
    <w:name w:val="footer"/>
    <w:basedOn w:val="Normal"/>
    <w:link w:val="FooterChar"/>
    <w:uiPriority w:val="99"/>
    <w:unhideWhenUsed/>
    <w:rsid w:val="00EB77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77EA"/>
  </w:style>
  <w:style w:type="paragraph" w:customStyle="1" w:styleId="Body">
    <w:name w:val="Body"/>
    <w:basedOn w:val="BodyTextIndent"/>
    <w:rsid w:val="00EE1496"/>
    <w:pPr>
      <w:suppressAutoHyphens/>
      <w:spacing w:after="0" w:line="240" w:lineRule="auto"/>
      <w:ind w:left="0" w:firstLine="567"/>
      <w:jc w:val="both"/>
    </w:pPr>
    <w:rPr>
      <w:rFonts w:ascii="Times New Roman" w:eastAsia="Times New Roman" w:hAnsi="Times New Roman" w:cs="Times New Roman"/>
      <w:sz w:val="20"/>
      <w:szCs w:val="20"/>
      <w:lang w:val="en-US" w:eastAsia="ar-SA"/>
    </w:rPr>
  </w:style>
  <w:style w:type="paragraph" w:styleId="BodyTextIndent">
    <w:name w:val="Body Text Indent"/>
    <w:basedOn w:val="Normal"/>
    <w:link w:val="BodyTextIndentChar"/>
    <w:uiPriority w:val="99"/>
    <w:semiHidden/>
    <w:unhideWhenUsed/>
    <w:rsid w:val="00EE1496"/>
    <w:pPr>
      <w:spacing w:after="120"/>
      <w:ind w:left="283"/>
    </w:pPr>
  </w:style>
  <w:style w:type="character" w:customStyle="1" w:styleId="BodyTextIndentChar">
    <w:name w:val="Body Text Indent Char"/>
    <w:basedOn w:val="DefaultParagraphFont"/>
    <w:link w:val="BodyTextIndent"/>
    <w:uiPriority w:val="99"/>
    <w:semiHidden/>
    <w:rsid w:val="00EE1496"/>
  </w:style>
  <w:style w:type="paragraph" w:customStyle="1" w:styleId="Normal1">
    <w:name w:val="Normal1"/>
    <w:rsid w:val="00AB0DE1"/>
    <w:pPr>
      <w:spacing w:after="0" w:line="240" w:lineRule="auto"/>
    </w:pPr>
    <w:rPr>
      <w:rFonts w:ascii="Times New Roman" w:eastAsia="Times New Roman" w:hAnsi="Times New Roman" w:cs="Times New Roman"/>
      <w:sz w:val="20"/>
      <w:szCs w:val="20"/>
      <w:lang w:val="en-US"/>
    </w:rPr>
  </w:style>
  <w:style w:type="paragraph" w:styleId="BodyText">
    <w:name w:val="Body Text"/>
    <w:basedOn w:val="Normal"/>
    <w:link w:val="BodyTextChar"/>
    <w:uiPriority w:val="99"/>
    <w:unhideWhenUsed/>
    <w:rsid w:val="00F20099"/>
    <w:pPr>
      <w:spacing w:after="120"/>
    </w:pPr>
  </w:style>
  <w:style w:type="character" w:customStyle="1" w:styleId="BodyTextChar">
    <w:name w:val="Body Text Char"/>
    <w:basedOn w:val="DefaultParagraphFont"/>
    <w:link w:val="BodyText"/>
    <w:uiPriority w:val="99"/>
    <w:rsid w:val="00F20099"/>
  </w:style>
  <w:style w:type="character" w:customStyle="1" w:styleId="Heading2Char">
    <w:name w:val="Heading 2 Char"/>
    <w:basedOn w:val="DefaultParagraphFont"/>
    <w:link w:val="Heading2"/>
    <w:rsid w:val="00F20099"/>
    <w:rPr>
      <w:rFonts w:ascii="Helvetica" w:eastAsia="MS Mincho" w:hAnsi="Helvetica" w:cs="Helvetica"/>
      <w:b/>
      <w:bCs/>
      <w:sz w:val="20"/>
      <w:szCs w:val="20"/>
      <w:lang w:val="fr-FR"/>
    </w:rPr>
  </w:style>
  <w:style w:type="paragraph" w:styleId="ListParagraph">
    <w:name w:val="List Paragraph"/>
    <w:aliases w:val="UGEX'Z"/>
    <w:basedOn w:val="Normal"/>
    <w:link w:val="ListParagraphChar"/>
    <w:uiPriority w:val="34"/>
    <w:qFormat/>
    <w:rsid w:val="00F20099"/>
    <w:pPr>
      <w:spacing w:after="0" w:line="240" w:lineRule="auto"/>
      <w:ind w:left="720"/>
      <w:contextualSpacing/>
    </w:pPr>
    <w:rPr>
      <w:rFonts w:ascii="Times New Roman" w:eastAsia="Times New Roman" w:hAnsi="Times New Roman" w:cs="Times New Roman"/>
      <w:sz w:val="24"/>
      <w:szCs w:val="24"/>
      <w:lang w:val="en-US"/>
    </w:rPr>
  </w:style>
  <w:style w:type="character" w:customStyle="1" w:styleId="normaltextrun">
    <w:name w:val="normaltextrun"/>
    <w:basedOn w:val="DefaultParagraphFont"/>
    <w:rsid w:val="003A5A19"/>
  </w:style>
  <w:style w:type="character" w:customStyle="1" w:styleId="ListParagraphChar">
    <w:name w:val="List Paragraph Char"/>
    <w:aliases w:val="UGEX'Z Char"/>
    <w:link w:val="ListParagraph"/>
    <w:uiPriority w:val="34"/>
    <w:qFormat/>
    <w:locked/>
    <w:rsid w:val="00C87B87"/>
    <w:rPr>
      <w:rFonts w:ascii="Times New Roman" w:eastAsia="Times New Roman" w:hAnsi="Times New Roman" w:cs="Times New Roman"/>
      <w:sz w:val="24"/>
      <w:szCs w:val="24"/>
      <w:lang w:val="en-US"/>
    </w:rPr>
  </w:style>
  <w:style w:type="table" w:styleId="TableGrid">
    <w:name w:val="Table Grid"/>
    <w:basedOn w:val="TableNormal"/>
    <w:uiPriority w:val="59"/>
    <w:rsid w:val="006728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672823"/>
    <w:pPr>
      <w:spacing w:line="240" w:lineRule="auto"/>
    </w:pPr>
    <w:rPr>
      <w:rFonts w:ascii="Times New Roman" w:hAnsi="Times New Roman"/>
      <w:i/>
      <w:iCs/>
      <w:color w:val="1F497D" w:themeColor="text2"/>
      <w:sz w:val="18"/>
      <w:szCs w:val="18"/>
    </w:rPr>
  </w:style>
  <w:style w:type="paragraph" w:styleId="HTMLPreformatted">
    <w:name w:val="HTML Preformatted"/>
    <w:basedOn w:val="Normal"/>
    <w:link w:val="HTMLPreformattedChar"/>
    <w:uiPriority w:val="99"/>
    <w:unhideWhenUsed/>
    <w:rsid w:val="00AF23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rsid w:val="00AF2366"/>
    <w:rPr>
      <w:rFonts w:ascii="Courier New" w:eastAsia="Times New Roman" w:hAnsi="Courier New" w:cs="Courier New"/>
      <w:sz w:val="20"/>
      <w:szCs w:val="20"/>
      <w:lang w:val="en-US"/>
    </w:rPr>
  </w:style>
  <w:style w:type="character" w:customStyle="1" w:styleId="y2iqfc">
    <w:name w:val="y2iqfc"/>
    <w:rsid w:val="00AF23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123070">
      <w:bodyDiv w:val="1"/>
      <w:marLeft w:val="0"/>
      <w:marRight w:val="0"/>
      <w:marTop w:val="0"/>
      <w:marBottom w:val="0"/>
      <w:divBdr>
        <w:top w:val="none" w:sz="0" w:space="0" w:color="auto"/>
        <w:left w:val="none" w:sz="0" w:space="0" w:color="auto"/>
        <w:bottom w:val="none" w:sz="0" w:space="0" w:color="auto"/>
        <w:right w:val="none" w:sz="0" w:space="0" w:color="auto"/>
      </w:divBdr>
    </w:div>
    <w:div w:id="262615023">
      <w:bodyDiv w:val="1"/>
      <w:marLeft w:val="0"/>
      <w:marRight w:val="0"/>
      <w:marTop w:val="0"/>
      <w:marBottom w:val="0"/>
      <w:divBdr>
        <w:top w:val="none" w:sz="0" w:space="0" w:color="auto"/>
        <w:left w:val="none" w:sz="0" w:space="0" w:color="auto"/>
        <w:bottom w:val="none" w:sz="0" w:space="0" w:color="auto"/>
        <w:right w:val="none" w:sz="0" w:space="0" w:color="auto"/>
      </w:divBdr>
    </w:div>
    <w:div w:id="1263027186">
      <w:bodyDiv w:val="1"/>
      <w:marLeft w:val="0"/>
      <w:marRight w:val="0"/>
      <w:marTop w:val="0"/>
      <w:marBottom w:val="0"/>
      <w:divBdr>
        <w:top w:val="none" w:sz="0" w:space="0" w:color="auto"/>
        <w:left w:val="none" w:sz="0" w:space="0" w:color="auto"/>
        <w:bottom w:val="none" w:sz="0" w:space="0" w:color="auto"/>
        <w:right w:val="none" w:sz="0" w:space="0" w:color="auto"/>
      </w:divBdr>
    </w:div>
    <w:div w:id="1359116651">
      <w:bodyDiv w:val="1"/>
      <w:marLeft w:val="0"/>
      <w:marRight w:val="0"/>
      <w:marTop w:val="0"/>
      <w:marBottom w:val="0"/>
      <w:divBdr>
        <w:top w:val="none" w:sz="0" w:space="0" w:color="auto"/>
        <w:left w:val="none" w:sz="0" w:space="0" w:color="auto"/>
        <w:bottom w:val="none" w:sz="0" w:space="0" w:color="auto"/>
        <w:right w:val="none" w:sz="0" w:space="0" w:color="auto"/>
      </w:divBdr>
    </w:div>
    <w:div w:id="1366372039">
      <w:bodyDiv w:val="1"/>
      <w:marLeft w:val="0"/>
      <w:marRight w:val="0"/>
      <w:marTop w:val="0"/>
      <w:marBottom w:val="0"/>
      <w:divBdr>
        <w:top w:val="none" w:sz="0" w:space="0" w:color="auto"/>
        <w:left w:val="none" w:sz="0" w:space="0" w:color="auto"/>
        <w:bottom w:val="none" w:sz="0" w:space="0" w:color="auto"/>
        <w:right w:val="none" w:sz="0" w:space="0" w:color="auto"/>
      </w:divBdr>
    </w:div>
    <w:div w:id="1370838867">
      <w:bodyDiv w:val="1"/>
      <w:marLeft w:val="0"/>
      <w:marRight w:val="0"/>
      <w:marTop w:val="0"/>
      <w:marBottom w:val="0"/>
      <w:divBdr>
        <w:top w:val="none" w:sz="0" w:space="0" w:color="auto"/>
        <w:left w:val="none" w:sz="0" w:space="0" w:color="auto"/>
        <w:bottom w:val="none" w:sz="0" w:space="0" w:color="auto"/>
        <w:right w:val="none" w:sz="0" w:space="0" w:color="auto"/>
      </w:divBdr>
    </w:div>
    <w:div w:id="1605382572">
      <w:bodyDiv w:val="1"/>
      <w:marLeft w:val="0"/>
      <w:marRight w:val="0"/>
      <w:marTop w:val="0"/>
      <w:marBottom w:val="0"/>
      <w:divBdr>
        <w:top w:val="none" w:sz="0" w:space="0" w:color="auto"/>
        <w:left w:val="none" w:sz="0" w:space="0" w:color="auto"/>
        <w:bottom w:val="none" w:sz="0" w:space="0" w:color="auto"/>
        <w:right w:val="none" w:sz="0" w:space="0" w:color="auto"/>
      </w:divBdr>
    </w:div>
    <w:div w:id="1854297547">
      <w:bodyDiv w:val="1"/>
      <w:marLeft w:val="0"/>
      <w:marRight w:val="0"/>
      <w:marTop w:val="0"/>
      <w:marBottom w:val="0"/>
      <w:divBdr>
        <w:top w:val="none" w:sz="0" w:space="0" w:color="auto"/>
        <w:left w:val="none" w:sz="0" w:space="0" w:color="auto"/>
        <w:bottom w:val="none" w:sz="0" w:space="0" w:color="auto"/>
        <w:right w:val="none" w:sz="0" w:space="0" w:color="auto"/>
      </w:divBdr>
    </w:div>
    <w:div w:id="1960333233">
      <w:bodyDiv w:val="1"/>
      <w:marLeft w:val="0"/>
      <w:marRight w:val="0"/>
      <w:marTop w:val="0"/>
      <w:marBottom w:val="0"/>
      <w:divBdr>
        <w:top w:val="none" w:sz="0" w:space="0" w:color="auto"/>
        <w:left w:val="none" w:sz="0" w:space="0" w:color="auto"/>
        <w:bottom w:val="none" w:sz="0" w:space="0" w:color="auto"/>
        <w:right w:val="none" w:sz="0" w:space="0" w:color="auto"/>
      </w:divBdr>
    </w:div>
    <w:div w:id="2071074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A66CDE-B56C-4C92-87E3-503F55411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526</TotalTime>
  <Pages>9</Pages>
  <Words>3133</Words>
  <Characters>17864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ASUS</cp:lastModifiedBy>
  <cp:revision>25</cp:revision>
  <cp:lastPrinted>2021-06-18T02:30:00Z</cp:lastPrinted>
  <dcterms:created xsi:type="dcterms:W3CDTF">2021-06-15T08:01:00Z</dcterms:created>
  <dcterms:modified xsi:type="dcterms:W3CDTF">2021-10-07T13:29:00Z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 6th edition</vt:lpwstr>
  </property>
  <property fmtid="{D5CDD505-2E9C-101B-9397-08002B2CF9AE}" pid="8" name="Mendeley Recent Style Id 3_1">
    <vt:lpwstr>http://www.zotero.org/styles/harvard-cite-them-right</vt:lpwstr>
  </property>
  <property fmtid="{D5CDD505-2E9C-101B-9397-08002B2CF9AE}" pid="9" name="Mendeley Recent Style Name 3_1">
    <vt:lpwstr>Cite Them Right 10th edition - Harvard</vt:lpwstr>
  </property>
  <property fmtid="{D5CDD505-2E9C-101B-9397-08002B2CF9AE}" pid="10" name="Mendeley Recent Style Id 4_1">
    <vt:lpwstr>http://www.zotero.org/styles/harvard1</vt:lpwstr>
  </property>
  <property fmtid="{D5CDD505-2E9C-101B-9397-08002B2CF9AE}" pid="11" name="Mendeley Recent Style Name 4_1">
    <vt:lpwstr>Harvard reference format 1 (deprecated)</vt:lpwstr>
  </property>
  <property fmtid="{D5CDD505-2E9C-101B-9397-08002B2CF9AE}" pid="12" name="Mendeley Recent Style Id 5_1">
    <vt:lpwstr>http://www.zotero.org/styles/ieee</vt:lpwstr>
  </property>
  <property fmtid="{D5CDD505-2E9C-101B-9397-08002B2CF9AE}" pid="13" name="Mendeley Recent Style Name 5_1">
    <vt:lpwstr>IEEE</vt:lpwstr>
  </property>
  <property fmtid="{D5CDD505-2E9C-101B-9397-08002B2CF9AE}" pid="14" name="Mendeley Recent Style Id 6_1">
    <vt:lpwstr>http://www.zotero.org/styles/modern-humanities-research-association</vt:lpwstr>
  </property>
  <property fmtid="{D5CDD505-2E9C-101B-9397-08002B2CF9AE}" pid="15" name="Mendeley Recent Style Name 6_1">
    <vt:lpwstr>Modern Humanities Research Association 3rd edition (note with bibliography)</vt:lpwstr>
  </property>
  <property fmtid="{D5CDD505-2E9C-101B-9397-08002B2CF9AE}" pid="16" name="Mendeley Recent Style Id 7_1">
    <vt:lpwstr>http://www.zotero.org/styles/modern-language-association</vt:lpwstr>
  </property>
  <property fmtid="{D5CDD505-2E9C-101B-9397-08002B2CF9AE}" pid="17" name="Mendeley Recent Style Name 7_1">
    <vt:lpwstr>Modern Language Association 8th edition</vt:lpwstr>
  </property>
  <property fmtid="{D5CDD505-2E9C-101B-9397-08002B2CF9AE}" pid="18" name="Mendeley Recent Style Id 8_1">
    <vt:lpwstr>http://www.zotero.org/styles/nature</vt:lpwstr>
  </property>
  <property fmtid="{D5CDD505-2E9C-101B-9397-08002B2CF9AE}" pid="19" name="Mendeley Recent Style Name 8_1">
    <vt:lpwstr>Nature</vt:lpwstr>
  </property>
  <property fmtid="{D5CDD505-2E9C-101B-9397-08002B2CF9AE}" pid="20" name="Mendeley Recent Style Id 9_1">
    <vt:lpwstr>http://www.zotero.org/styles/vancouver</vt:lpwstr>
  </property>
  <property fmtid="{D5CDD505-2E9C-101B-9397-08002B2CF9AE}" pid="21" name="Mendeley Recent Style Name 9_1">
    <vt:lpwstr>Vancouver</vt:lpwstr>
  </property>
  <property fmtid="{D5CDD505-2E9C-101B-9397-08002B2CF9AE}" pid="22" name="Mendeley Document_1">
    <vt:lpwstr>True</vt:lpwstr>
  </property>
  <property fmtid="{D5CDD505-2E9C-101B-9397-08002B2CF9AE}" pid="23" name="Mendeley Unique User Id_1">
    <vt:lpwstr>a5bf9df2-6211-39c2-80ea-6ede6d5d3c34</vt:lpwstr>
  </property>
  <property fmtid="{D5CDD505-2E9C-101B-9397-08002B2CF9AE}" pid="24" name="Mendeley Citation Style_1">
    <vt:lpwstr>http://www.zotero.org/styles/vancouver</vt:lpwstr>
  </property>
</Properties>
</file>