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9B1" w:rsidRDefault="000419B1" w:rsidP="000419B1">
      <w:pPr>
        <w:spacing w:after="0" w:line="240" w:lineRule="auto"/>
        <w:ind w:left="-113" w:right="-113"/>
        <w:jc w:val="center"/>
        <w:rPr>
          <w:noProof/>
          <w:color w:val="000000"/>
        </w:rPr>
      </w:pPr>
      <w:r>
        <w:rPr>
          <w:noProof/>
          <w:color w:val="000000"/>
        </w:rPr>
        <w:drawing>
          <wp:inline distT="0" distB="0" distL="0" distR="0">
            <wp:extent cx="122872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904875"/>
                    </a:xfrm>
                    <a:prstGeom prst="rect">
                      <a:avLst/>
                    </a:prstGeom>
                    <a:noFill/>
                    <a:ln>
                      <a:noFill/>
                    </a:ln>
                  </pic:spPr>
                </pic:pic>
              </a:graphicData>
            </a:graphic>
          </wp:inline>
        </w:drawing>
      </w:r>
    </w:p>
    <w:p w:rsidR="000419B1" w:rsidRPr="008C347C" w:rsidRDefault="000419B1" w:rsidP="000419B1">
      <w:pPr>
        <w:spacing w:after="0" w:line="240" w:lineRule="auto"/>
        <w:ind w:left="-113" w:right="-113"/>
        <w:jc w:val="center"/>
        <w:rPr>
          <w:rFonts w:ascii="Times New Roman" w:hAnsi="Times New Roman"/>
          <w:b/>
          <w:color w:val="000000"/>
          <w:sz w:val="20"/>
          <w:szCs w:val="20"/>
          <w:lang w:val="en-ID"/>
        </w:rPr>
      </w:pPr>
      <w:r>
        <w:rPr>
          <w:rFonts w:ascii="Times New Roman" w:hAnsi="Times New Roman"/>
          <w:b/>
          <w:color w:val="000000"/>
          <w:sz w:val="20"/>
          <w:szCs w:val="20"/>
          <w:lang w:val="en-ID"/>
        </w:rPr>
        <w:t>ARTIKEL RISET</w:t>
      </w:r>
    </w:p>
    <w:p w:rsidR="000419B1" w:rsidRDefault="000419B1" w:rsidP="000419B1">
      <w:pPr>
        <w:pBdr>
          <w:bottom w:val="single" w:sz="12" w:space="1" w:color="auto"/>
        </w:pBdr>
        <w:spacing w:after="0" w:line="240" w:lineRule="auto"/>
        <w:jc w:val="center"/>
        <w:rPr>
          <w:rFonts w:ascii="Times New Roman" w:hAnsi="Times New Roman"/>
          <w:color w:val="000000"/>
          <w:sz w:val="20"/>
          <w:szCs w:val="20"/>
          <w:lang w:val="en-ID"/>
        </w:rPr>
      </w:pPr>
      <w:r w:rsidRPr="00A46DB0">
        <w:rPr>
          <w:rFonts w:ascii="Times New Roman" w:hAnsi="Times New Roman"/>
          <w:color w:val="000000"/>
          <w:sz w:val="20"/>
          <w:szCs w:val="20"/>
          <w:lang w:val="en-ID"/>
        </w:rPr>
        <w:t xml:space="preserve">URL </w:t>
      </w:r>
      <w:r>
        <w:rPr>
          <w:rFonts w:ascii="Times New Roman" w:hAnsi="Times New Roman"/>
          <w:color w:val="000000"/>
          <w:sz w:val="20"/>
          <w:szCs w:val="20"/>
          <w:lang w:val="en-ID"/>
        </w:rPr>
        <w:t>artikel</w:t>
      </w:r>
      <w:r w:rsidRPr="00A46DB0">
        <w:rPr>
          <w:rFonts w:ascii="Times New Roman" w:hAnsi="Times New Roman"/>
          <w:color w:val="000000"/>
          <w:sz w:val="20"/>
          <w:szCs w:val="20"/>
          <w:lang w:val="en-ID"/>
        </w:rPr>
        <w:t>:</w:t>
      </w:r>
      <w:r>
        <w:rPr>
          <w:rFonts w:ascii="Times New Roman" w:hAnsi="Times New Roman"/>
          <w:color w:val="000000"/>
          <w:sz w:val="20"/>
          <w:szCs w:val="20"/>
          <w:lang w:val="en-ID"/>
        </w:rPr>
        <w:t xml:space="preserve"> </w:t>
      </w:r>
      <w:r w:rsidRPr="008E7D47">
        <w:rPr>
          <w:rFonts w:ascii="Times New Roman" w:hAnsi="Times New Roman"/>
          <w:color w:val="000000"/>
          <w:sz w:val="20"/>
          <w:szCs w:val="20"/>
          <w:lang w:val="en-ID"/>
        </w:rPr>
        <w:t>http://ejournal.poltekkes-denpasar.ac.id/index.php/JIG/article/view/jig</w:t>
      </w:r>
      <w:r>
        <w:rPr>
          <w:rFonts w:ascii="Times New Roman" w:hAnsi="Times New Roman"/>
          <w:color w:val="000000"/>
          <w:sz w:val="20"/>
          <w:szCs w:val="20"/>
          <w:lang w:val="en-ID"/>
        </w:rPr>
        <w:t xml:space="preserve">XXXXX </w:t>
      </w:r>
    </w:p>
    <w:p w:rsidR="000419B1" w:rsidRDefault="000419B1" w:rsidP="000419B1">
      <w:pPr>
        <w:spacing w:after="0" w:line="240" w:lineRule="auto"/>
        <w:jc w:val="center"/>
        <w:rPr>
          <w:rFonts w:ascii="Times New Roman" w:hAnsi="Times New Roman"/>
          <w:color w:val="000000"/>
          <w:sz w:val="20"/>
          <w:szCs w:val="20"/>
          <w:lang w:val="en-ID"/>
        </w:rPr>
      </w:pPr>
    </w:p>
    <w:p w:rsidR="000419B1" w:rsidRPr="000419B1" w:rsidRDefault="000419B1" w:rsidP="000419B1">
      <w:pPr>
        <w:pBdr>
          <w:bottom w:val="single" w:sz="12" w:space="1" w:color="auto"/>
        </w:pBdr>
        <w:spacing w:after="0" w:line="240" w:lineRule="auto"/>
        <w:jc w:val="center"/>
        <w:rPr>
          <w:rFonts w:ascii="Times New Roman" w:hAnsi="Times New Roman"/>
          <w:b/>
          <w:sz w:val="24"/>
          <w:szCs w:val="20"/>
        </w:rPr>
      </w:pPr>
      <w:r>
        <w:rPr>
          <w:rFonts w:ascii="Times New Roman" w:hAnsi="Times New Roman"/>
          <w:b/>
          <w:sz w:val="24"/>
          <w:szCs w:val="20"/>
        </w:rPr>
        <w:t xml:space="preserve">PERBEDAAN TINGKAT KEPUASAN PASIEN RAWAT INAP BERDASARKAN </w:t>
      </w:r>
      <w:r w:rsidRPr="000419B1">
        <w:rPr>
          <w:rFonts w:ascii="Times New Roman" w:hAnsi="Times New Roman"/>
          <w:b/>
          <w:i/>
          <w:sz w:val="24"/>
          <w:szCs w:val="20"/>
        </w:rPr>
        <w:t>PERFORMANCE</w:t>
      </w:r>
      <w:r>
        <w:rPr>
          <w:rFonts w:ascii="Times New Roman" w:hAnsi="Times New Roman"/>
          <w:b/>
          <w:i/>
          <w:sz w:val="24"/>
          <w:szCs w:val="20"/>
        </w:rPr>
        <w:t xml:space="preserve"> </w:t>
      </w:r>
      <w:r>
        <w:rPr>
          <w:rFonts w:ascii="Times New Roman" w:hAnsi="Times New Roman"/>
          <w:b/>
          <w:sz w:val="24"/>
          <w:szCs w:val="20"/>
        </w:rPr>
        <w:t>AHLI GIZI RUANGAN DI BRSUD TABANAN DAN RS WISMA PRASHANTI TABANAN</w:t>
      </w:r>
    </w:p>
    <w:p w:rsidR="000419B1" w:rsidRDefault="000419B1" w:rsidP="000419B1">
      <w:pPr>
        <w:spacing w:after="0" w:line="240" w:lineRule="auto"/>
        <w:jc w:val="center"/>
        <w:rPr>
          <w:rFonts w:ascii="Times New Roman" w:hAnsi="Times New Roman"/>
          <w:b/>
          <w:sz w:val="20"/>
          <w:szCs w:val="20"/>
          <w:lang w:val="en-ID"/>
        </w:rPr>
      </w:pPr>
    </w:p>
    <w:p w:rsidR="000419B1" w:rsidRDefault="000419B1" w:rsidP="000419B1">
      <w:pPr>
        <w:spacing w:after="0" w:line="240" w:lineRule="auto"/>
        <w:jc w:val="center"/>
        <w:rPr>
          <w:rFonts w:ascii="Times New Roman" w:hAnsi="Times New Roman"/>
          <w:b/>
          <w:sz w:val="20"/>
          <w:szCs w:val="20"/>
          <w:lang w:val="en-ID"/>
        </w:rPr>
      </w:pPr>
      <w:r>
        <w:rPr>
          <w:rFonts w:ascii="Times New Roman" w:hAnsi="Times New Roman"/>
          <w:b/>
          <w:sz w:val="20"/>
          <w:szCs w:val="20"/>
          <w:lang w:val="en-ID"/>
        </w:rPr>
        <w:t>Putu Nita Cintya Dewi</w:t>
      </w:r>
      <w:r w:rsidRPr="005165DC">
        <w:rPr>
          <w:rFonts w:ascii="Times New Roman" w:hAnsi="Times New Roman"/>
          <w:b/>
          <w:sz w:val="20"/>
          <w:szCs w:val="20"/>
          <w:vertAlign w:val="superscript"/>
          <w:lang w:val="en-ID"/>
        </w:rPr>
        <w:t>1</w:t>
      </w:r>
      <w:r>
        <w:rPr>
          <w:rFonts w:ascii="Times New Roman" w:hAnsi="Times New Roman"/>
          <w:b/>
          <w:sz w:val="20"/>
          <w:szCs w:val="20"/>
          <w:lang w:val="en-ID"/>
        </w:rPr>
        <w:t>, Ida Ayu Eka Padmiari</w:t>
      </w:r>
      <w:r w:rsidRPr="005165DC">
        <w:rPr>
          <w:rFonts w:ascii="Times New Roman" w:hAnsi="Times New Roman"/>
          <w:b/>
          <w:sz w:val="20"/>
          <w:szCs w:val="20"/>
          <w:vertAlign w:val="superscript"/>
          <w:lang w:val="en-ID"/>
        </w:rPr>
        <w:t>2</w:t>
      </w:r>
      <w:r>
        <w:rPr>
          <w:rFonts w:ascii="Times New Roman" w:hAnsi="Times New Roman"/>
          <w:b/>
          <w:sz w:val="20"/>
          <w:szCs w:val="20"/>
          <w:lang w:val="en-ID"/>
        </w:rPr>
        <w:t>,</w:t>
      </w:r>
      <w:r>
        <w:rPr>
          <w:rFonts w:ascii="Times New Roman" w:hAnsi="Times New Roman"/>
          <w:b/>
          <w:sz w:val="20"/>
          <w:szCs w:val="20"/>
          <w:vertAlign w:val="superscript"/>
          <w:lang w:val="en-ID"/>
        </w:rPr>
        <w:t xml:space="preserve"> </w:t>
      </w:r>
      <w:r>
        <w:rPr>
          <w:rFonts w:ascii="Times New Roman" w:hAnsi="Times New Roman"/>
          <w:b/>
          <w:sz w:val="20"/>
          <w:szCs w:val="20"/>
          <w:lang w:val="id-ID"/>
        </w:rPr>
        <w:t>Ni Made Yuni Gumala</w:t>
      </w:r>
      <w:r w:rsidRPr="005165DC">
        <w:rPr>
          <w:rFonts w:ascii="Times New Roman" w:hAnsi="Times New Roman"/>
          <w:b/>
          <w:sz w:val="20"/>
          <w:szCs w:val="20"/>
          <w:vertAlign w:val="superscript"/>
          <w:lang w:val="en-ID"/>
        </w:rPr>
        <w:t>3</w:t>
      </w:r>
    </w:p>
    <w:p w:rsidR="000419B1" w:rsidRPr="00F771A0" w:rsidRDefault="000419B1" w:rsidP="000419B1">
      <w:pPr>
        <w:spacing w:after="0" w:line="240" w:lineRule="auto"/>
        <w:jc w:val="center"/>
        <w:rPr>
          <w:rFonts w:ascii="Times New Roman" w:hAnsi="Times New Roman"/>
          <w:sz w:val="20"/>
          <w:szCs w:val="20"/>
          <w:lang w:val="id-ID"/>
        </w:rPr>
      </w:pPr>
      <w:r w:rsidRPr="00F771A0">
        <w:rPr>
          <w:rFonts w:ascii="Times New Roman" w:hAnsi="Times New Roman"/>
          <w:sz w:val="20"/>
          <w:szCs w:val="20"/>
          <w:vertAlign w:val="superscript"/>
          <w:lang w:val="en-ID"/>
        </w:rPr>
        <w:t>1</w:t>
      </w:r>
      <w:r w:rsidRPr="00F771A0">
        <w:rPr>
          <w:rFonts w:ascii="Times New Roman" w:hAnsi="Times New Roman"/>
          <w:sz w:val="20"/>
          <w:szCs w:val="20"/>
          <w:lang w:val="id-ID"/>
        </w:rPr>
        <w:t>Jurusan Gizi, Politeknik Kesehatan Denpasar</w:t>
      </w:r>
    </w:p>
    <w:p w:rsidR="000419B1" w:rsidRPr="00F771A0" w:rsidRDefault="000419B1" w:rsidP="000419B1">
      <w:pPr>
        <w:spacing w:after="0" w:line="240" w:lineRule="auto"/>
        <w:jc w:val="center"/>
        <w:rPr>
          <w:rFonts w:ascii="Times New Roman" w:hAnsi="Times New Roman"/>
          <w:sz w:val="20"/>
          <w:szCs w:val="20"/>
          <w:lang w:val="id-ID"/>
        </w:rPr>
      </w:pPr>
      <w:r w:rsidRPr="00F771A0">
        <w:rPr>
          <w:rFonts w:ascii="Times New Roman" w:hAnsi="Times New Roman"/>
          <w:sz w:val="20"/>
          <w:szCs w:val="20"/>
          <w:vertAlign w:val="superscript"/>
          <w:lang w:val="en-ID"/>
        </w:rPr>
        <w:t>2</w:t>
      </w:r>
      <w:r w:rsidRPr="00F771A0">
        <w:rPr>
          <w:rFonts w:ascii="Times New Roman" w:hAnsi="Times New Roman"/>
          <w:sz w:val="20"/>
          <w:szCs w:val="20"/>
          <w:lang w:val="id-ID"/>
        </w:rPr>
        <w:t xml:space="preserve"> Jurusan Gizi, Politeknik Kesehatan Denpasar</w:t>
      </w:r>
    </w:p>
    <w:p w:rsidR="000419B1" w:rsidRPr="00F771A0" w:rsidRDefault="000419B1" w:rsidP="000419B1">
      <w:pPr>
        <w:spacing w:after="0" w:line="240" w:lineRule="auto"/>
        <w:jc w:val="center"/>
        <w:rPr>
          <w:rFonts w:ascii="Times New Roman" w:hAnsi="Times New Roman"/>
          <w:sz w:val="20"/>
          <w:szCs w:val="20"/>
          <w:lang w:val="id-ID"/>
        </w:rPr>
      </w:pPr>
      <w:r w:rsidRPr="00F771A0">
        <w:rPr>
          <w:rFonts w:ascii="Times New Roman" w:hAnsi="Times New Roman"/>
          <w:sz w:val="20"/>
          <w:szCs w:val="20"/>
          <w:vertAlign w:val="superscript"/>
          <w:lang w:val="en-ID"/>
        </w:rPr>
        <w:t>3</w:t>
      </w:r>
      <w:r w:rsidRPr="00F771A0">
        <w:rPr>
          <w:rFonts w:ascii="Times New Roman" w:hAnsi="Times New Roman"/>
          <w:sz w:val="20"/>
          <w:szCs w:val="20"/>
          <w:lang w:val="id-ID"/>
        </w:rPr>
        <w:t>Jurusan Gizi, Politeknik kesehatan Denpasar</w:t>
      </w:r>
    </w:p>
    <w:p w:rsidR="000419B1" w:rsidRPr="00F771A0" w:rsidRDefault="000419B1" w:rsidP="000419B1">
      <w:pPr>
        <w:pBdr>
          <w:bottom w:val="single" w:sz="12" w:space="1" w:color="auto"/>
        </w:pBdr>
        <w:spacing w:after="0" w:line="240" w:lineRule="auto"/>
        <w:jc w:val="center"/>
        <w:rPr>
          <w:rFonts w:ascii="Times New Roman" w:hAnsi="Times New Roman"/>
          <w:sz w:val="20"/>
          <w:szCs w:val="20"/>
          <w:lang w:val="en-ID"/>
        </w:rPr>
      </w:pPr>
      <w:proofErr w:type="gramStart"/>
      <w:r w:rsidRPr="00F771A0">
        <w:rPr>
          <w:rFonts w:ascii="Times New Roman" w:hAnsi="Times New Roman"/>
          <w:sz w:val="20"/>
          <w:szCs w:val="20"/>
          <w:lang w:val="en-ID"/>
        </w:rPr>
        <w:t>email</w:t>
      </w:r>
      <w:proofErr w:type="gramEnd"/>
      <w:r w:rsidRPr="00F771A0">
        <w:rPr>
          <w:rFonts w:ascii="Times New Roman" w:hAnsi="Times New Roman"/>
          <w:sz w:val="20"/>
          <w:szCs w:val="20"/>
          <w:lang w:val="en-ID"/>
        </w:rPr>
        <w:t xml:space="preserve"> Penulis Korespondensi (</w:t>
      </w:r>
      <w:r w:rsidRPr="00F771A0">
        <w:rPr>
          <w:rFonts w:ascii="Times New Roman" w:hAnsi="Times New Roman"/>
          <w:sz w:val="20"/>
          <w:szCs w:val="20"/>
          <w:vertAlign w:val="superscript"/>
          <w:lang w:val="en-ID"/>
        </w:rPr>
        <w:t>K</w:t>
      </w:r>
      <w:r w:rsidRPr="00F771A0">
        <w:rPr>
          <w:rFonts w:ascii="Times New Roman" w:hAnsi="Times New Roman"/>
          <w:sz w:val="20"/>
          <w:szCs w:val="20"/>
          <w:lang w:val="en-ID"/>
        </w:rPr>
        <w:t xml:space="preserve">): </w:t>
      </w:r>
      <w:r>
        <w:rPr>
          <w:rFonts w:ascii="Times New Roman" w:hAnsi="Times New Roman"/>
          <w:sz w:val="20"/>
          <w:szCs w:val="20"/>
          <w:u w:val="single"/>
          <w:lang w:val="id-ID"/>
        </w:rPr>
        <w:t>cintyadewi226</w:t>
      </w:r>
      <w:r w:rsidRPr="00F771A0">
        <w:rPr>
          <w:rFonts w:ascii="Times New Roman" w:hAnsi="Times New Roman"/>
          <w:sz w:val="20"/>
          <w:szCs w:val="20"/>
          <w:u w:val="single"/>
          <w:lang w:val="id-ID"/>
        </w:rPr>
        <w:t>@gmail.com</w:t>
      </w:r>
      <w:hyperlink r:id="rId9" w:history="1"/>
      <w:r w:rsidRPr="00F771A0">
        <w:rPr>
          <w:rFonts w:ascii="Times New Roman" w:hAnsi="Times New Roman"/>
          <w:sz w:val="20"/>
          <w:szCs w:val="20"/>
          <w:lang w:val="en-ID"/>
        </w:rPr>
        <w:t xml:space="preserve"> </w:t>
      </w:r>
    </w:p>
    <w:p w:rsidR="000419B1" w:rsidRDefault="000419B1" w:rsidP="000419B1">
      <w:pPr>
        <w:spacing w:after="0" w:line="240" w:lineRule="auto"/>
        <w:jc w:val="center"/>
        <w:rPr>
          <w:rFonts w:ascii="Times New Roman" w:hAnsi="Times New Roman"/>
          <w:sz w:val="20"/>
          <w:szCs w:val="20"/>
          <w:lang w:val="en-ID"/>
        </w:rPr>
      </w:pPr>
    </w:p>
    <w:p w:rsidR="000419B1" w:rsidRDefault="000419B1" w:rsidP="000419B1">
      <w:pPr>
        <w:spacing w:after="0" w:line="240" w:lineRule="auto"/>
        <w:jc w:val="center"/>
        <w:rPr>
          <w:rFonts w:ascii="Times New Roman" w:hAnsi="Times New Roman"/>
          <w:b/>
          <w:sz w:val="20"/>
          <w:szCs w:val="20"/>
          <w:lang w:val="en-ID"/>
        </w:rPr>
      </w:pPr>
      <w:r w:rsidRPr="008E7B02">
        <w:rPr>
          <w:rFonts w:ascii="Times New Roman" w:hAnsi="Times New Roman"/>
          <w:b/>
          <w:sz w:val="20"/>
          <w:szCs w:val="20"/>
          <w:lang w:val="en-ID"/>
        </w:rPr>
        <w:t>ABSTRA</w:t>
      </w:r>
      <w:r>
        <w:rPr>
          <w:rFonts w:ascii="Times New Roman" w:hAnsi="Times New Roman"/>
          <w:b/>
          <w:sz w:val="20"/>
          <w:szCs w:val="20"/>
          <w:lang w:val="en-ID"/>
        </w:rPr>
        <w:t>CT</w:t>
      </w:r>
    </w:p>
    <w:p w:rsidR="000419B1" w:rsidRPr="008E7B02" w:rsidRDefault="000419B1" w:rsidP="000419B1">
      <w:pPr>
        <w:spacing w:after="0" w:line="240" w:lineRule="auto"/>
        <w:jc w:val="center"/>
        <w:rPr>
          <w:rFonts w:ascii="Times New Roman" w:hAnsi="Times New Roman"/>
          <w:b/>
          <w:sz w:val="20"/>
          <w:szCs w:val="20"/>
          <w:lang w:val="en-ID"/>
        </w:rPr>
      </w:pPr>
    </w:p>
    <w:p w:rsidR="000419B1" w:rsidRPr="000419B1" w:rsidRDefault="000419B1" w:rsidP="0004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en"/>
        </w:rPr>
      </w:pPr>
      <w:r w:rsidRPr="000419B1">
        <w:rPr>
          <w:rFonts w:ascii="Times New Roman" w:eastAsia="Times New Roman" w:hAnsi="Times New Roman"/>
          <w:sz w:val="20"/>
          <w:szCs w:val="20"/>
          <w:lang w:val="en"/>
        </w:rPr>
        <w:t xml:space="preserve">Satisfaction is one aspect of the assessment of the quality of hospital health services that has significance for patients in determining the next health behavior. Although this assessment has not been able to fully describe the quality or failure of services in the health sector, it is able to show the community's need for health services. The general objective of this study was to determine the differences in the level of satisfaction of inpatients with Performnce Nutritionists in the Tabanan BRSUD and Wisma Prashanti Tabanan Hospital. This type of research used is a type of descriptive study with cross sectional. The study population was all inpatients who received nutritional services from the Tabanan Regional General Hospital and Wisma Prashanti Hospital, while the samples were part of the population with criteria, new patients who were hospitalized and would get nutritional services with ordinary food for men and women who aged 18-55 years and able to be invited to communicate. Patients are in a conscious state, </w:t>
      </w:r>
      <w:proofErr w:type="gramStart"/>
      <w:r w:rsidRPr="000419B1">
        <w:rPr>
          <w:rFonts w:ascii="Times New Roman" w:eastAsia="Times New Roman" w:hAnsi="Times New Roman"/>
          <w:sz w:val="20"/>
          <w:szCs w:val="20"/>
          <w:lang w:val="en"/>
        </w:rPr>
        <w:t>Willing</w:t>
      </w:r>
      <w:proofErr w:type="gramEnd"/>
      <w:r w:rsidRPr="000419B1">
        <w:rPr>
          <w:rFonts w:ascii="Times New Roman" w:eastAsia="Times New Roman" w:hAnsi="Times New Roman"/>
          <w:sz w:val="20"/>
          <w:szCs w:val="20"/>
          <w:lang w:val="en"/>
        </w:rPr>
        <w:t xml:space="preserve"> to participate to be the subject of research in research, and based on the calculation of the sample number formula and this study as many as 94 people. The level of satisfaction of inpatient satisfaction with the performance of nutritionists at Tabanan BRSUD was 101.7% while the level of satisfaction of inpatients towards room nutritionist performance at Wisma Prashanti Tabanann Hospital was 102.3%.</w:t>
      </w:r>
    </w:p>
    <w:p w:rsidR="000419B1" w:rsidRPr="000419B1" w:rsidRDefault="000419B1" w:rsidP="000419B1">
      <w:pPr>
        <w:spacing w:after="0" w:line="240" w:lineRule="auto"/>
        <w:rPr>
          <w:sz w:val="20"/>
          <w:szCs w:val="20"/>
          <w:lang w:val="id-ID"/>
        </w:rPr>
      </w:pPr>
    </w:p>
    <w:p w:rsidR="000419B1" w:rsidRPr="00582671" w:rsidRDefault="000419B1" w:rsidP="000419B1">
      <w:pPr>
        <w:pBdr>
          <w:bottom w:val="single" w:sz="12" w:space="1" w:color="auto"/>
        </w:pBdr>
        <w:spacing w:after="0" w:line="240" w:lineRule="auto"/>
        <w:jc w:val="both"/>
        <w:rPr>
          <w:rFonts w:ascii="Times New Roman" w:hAnsi="Times New Roman"/>
          <w:sz w:val="20"/>
          <w:szCs w:val="20"/>
          <w:lang w:val="en-ID"/>
        </w:rPr>
      </w:pPr>
      <w:r>
        <w:rPr>
          <w:rFonts w:ascii="Times New Roman" w:hAnsi="Times New Roman"/>
          <w:b/>
          <w:sz w:val="20"/>
          <w:szCs w:val="20"/>
          <w:lang w:val="en-ID"/>
        </w:rPr>
        <w:t>Keywords</w:t>
      </w:r>
      <w:r w:rsidRPr="008E7B02">
        <w:rPr>
          <w:rFonts w:ascii="Times New Roman" w:hAnsi="Times New Roman"/>
          <w:b/>
          <w:sz w:val="20"/>
          <w:szCs w:val="20"/>
          <w:lang w:val="en-ID"/>
        </w:rPr>
        <w:t xml:space="preserve">: </w:t>
      </w:r>
      <w:r w:rsidR="00582671" w:rsidRPr="00582671">
        <w:rPr>
          <w:rFonts w:ascii="Times New Roman" w:hAnsi="Times New Roman"/>
          <w:i/>
          <w:sz w:val="20"/>
          <w:szCs w:val="20"/>
          <w:lang w:val="en-ID"/>
        </w:rPr>
        <w:t>performance</w:t>
      </w:r>
      <w:r w:rsidR="00582671">
        <w:rPr>
          <w:rFonts w:ascii="Times New Roman" w:hAnsi="Times New Roman"/>
          <w:sz w:val="20"/>
          <w:szCs w:val="20"/>
          <w:lang w:val="en-ID"/>
        </w:rPr>
        <w:t>, patient satisfaction, nutritionist</w:t>
      </w:r>
    </w:p>
    <w:p w:rsidR="000419B1" w:rsidRPr="00242A24" w:rsidRDefault="000419B1" w:rsidP="000419B1">
      <w:pPr>
        <w:spacing w:after="0" w:line="240" w:lineRule="auto"/>
        <w:jc w:val="center"/>
        <w:rPr>
          <w:rFonts w:ascii="Times New Roman" w:hAnsi="Times New Roman"/>
          <w:b/>
          <w:lang w:val="en-ID"/>
        </w:rPr>
      </w:pPr>
      <w:r w:rsidRPr="00242A24">
        <w:rPr>
          <w:rFonts w:ascii="Times New Roman" w:hAnsi="Times New Roman"/>
          <w:b/>
          <w:lang w:val="en-ID"/>
        </w:rPr>
        <w:t>PENDAHULUAN</w:t>
      </w:r>
    </w:p>
    <w:p w:rsidR="000419B1" w:rsidRPr="00242A24" w:rsidRDefault="000419B1" w:rsidP="000419B1">
      <w:pPr>
        <w:spacing w:after="0" w:line="240" w:lineRule="auto"/>
        <w:jc w:val="both"/>
        <w:rPr>
          <w:rFonts w:ascii="Times New Roman" w:hAnsi="Times New Roman"/>
          <w:b/>
          <w:lang w:val="en-ID"/>
        </w:rPr>
      </w:pPr>
    </w:p>
    <w:p w:rsidR="000419B1" w:rsidRPr="00242A24" w:rsidRDefault="000419B1" w:rsidP="000419B1">
      <w:pPr>
        <w:spacing w:after="0" w:line="240" w:lineRule="auto"/>
        <w:jc w:val="both"/>
        <w:rPr>
          <w:rFonts w:ascii="Times New Roman" w:hAnsi="Times New Roman"/>
          <w:b/>
          <w:lang w:val="en-ID"/>
        </w:rPr>
      </w:pPr>
      <w:r w:rsidRPr="00242A24">
        <w:rPr>
          <w:rFonts w:ascii="Times New Roman" w:hAnsi="Times New Roman"/>
          <w:b/>
          <w:lang w:val="en-ID"/>
        </w:rPr>
        <w:t>Latar Belakang</w:t>
      </w:r>
    </w:p>
    <w:p w:rsidR="000419B1" w:rsidRPr="00242A24" w:rsidRDefault="000419B1" w:rsidP="000419B1">
      <w:pPr>
        <w:spacing w:after="0" w:line="240" w:lineRule="auto"/>
        <w:jc w:val="both"/>
        <w:rPr>
          <w:rFonts w:ascii="Times New Roman" w:hAnsi="Times New Roman"/>
          <w:b/>
          <w:lang w:val="en-ID"/>
        </w:rPr>
      </w:pPr>
    </w:p>
    <w:p w:rsidR="007808F5" w:rsidRPr="007808F5" w:rsidRDefault="007808F5" w:rsidP="000419B1">
      <w:pPr>
        <w:pStyle w:val="ListParagraph"/>
        <w:spacing w:after="0" w:line="240" w:lineRule="auto"/>
        <w:ind w:left="0" w:firstLine="426"/>
        <w:jc w:val="both"/>
        <w:rPr>
          <w:rFonts w:ascii="Times New Roman" w:eastAsia="Times New Roman" w:hAnsi="Times New Roman"/>
          <w:sz w:val="22"/>
          <w:szCs w:val="22"/>
        </w:rPr>
      </w:pPr>
      <w:r w:rsidRPr="007808F5">
        <w:rPr>
          <w:rFonts w:ascii="Times New Roman" w:eastAsia="Times New Roman" w:hAnsi="Times New Roman"/>
          <w:sz w:val="22"/>
          <w:szCs w:val="22"/>
        </w:rPr>
        <w:t xml:space="preserve">Pada era globalisasi saat ini, pelayanan prima sebagai elemen utama di rumah sakit. Rumah sakit dituntut memberikan pelayanan kesehatan yang memenuhi standar pelayanan yang optimal. Hal tersebut sebagai akuntabilitas rumah sakit agar mampu bersaing dengan rumah sakit lainya. </w:t>
      </w:r>
      <w:r w:rsidRPr="007808F5">
        <w:rPr>
          <w:rFonts w:ascii="Times New Roman" w:eastAsia="Times New Roman" w:hAnsi="Times New Roman"/>
          <w:sz w:val="22"/>
          <w:szCs w:val="22"/>
          <w:lang w:val="id-ID"/>
        </w:rPr>
        <w:t>Ru</w:t>
      </w:r>
      <w:r w:rsidRPr="007808F5">
        <w:rPr>
          <w:rFonts w:ascii="Times New Roman" w:eastAsia="Times New Roman" w:hAnsi="Times New Roman"/>
          <w:sz w:val="22"/>
          <w:szCs w:val="22"/>
        </w:rPr>
        <w:t>mah sakit adalah bentuk</w:t>
      </w:r>
      <w:r w:rsidRPr="007808F5">
        <w:rPr>
          <w:rFonts w:ascii="Times New Roman" w:eastAsia="Times New Roman" w:hAnsi="Times New Roman"/>
          <w:sz w:val="22"/>
          <w:szCs w:val="22"/>
          <w:lang w:val="id-ID"/>
        </w:rPr>
        <w:t xml:space="preserve"> </w:t>
      </w:r>
      <w:r w:rsidRPr="007808F5">
        <w:rPr>
          <w:rFonts w:ascii="Times New Roman" w:eastAsia="Times New Roman" w:hAnsi="Times New Roman"/>
          <w:sz w:val="22"/>
          <w:szCs w:val="22"/>
        </w:rPr>
        <w:t>organisasi pelayanan kesehatan yang bersifat komperehensif, mencakup aspek promotif, preventif, kuratif dan rehabilitatif, serta sebagai pusat rujukan kesehatan masyarakat. Rumah sakit dinyatakan berhasil, tidak hanya pada kelengkapan fasilitas yang dikumpulkan, melainkan juga sikap dan layanan sumber daya manusia merupakan elemen yang berpengaruh signifikan terhadap pelayanan yang dihasilkan dan persiapan pasien.</w:t>
      </w:r>
      <w:r w:rsidRPr="007808F5">
        <w:rPr>
          <w:rFonts w:ascii="Times New Roman" w:eastAsia="Times New Roman" w:hAnsi="Times New Roman"/>
          <w:sz w:val="24"/>
          <w:szCs w:val="24"/>
        </w:rPr>
        <w:t xml:space="preserve"> </w:t>
      </w:r>
      <w:r w:rsidRPr="000D7BFA">
        <w:rPr>
          <w:rFonts w:ascii="Times New Roman" w:eastAsia="Times New Roman" w:hAnsi="Times New Roman"/>
          <w:sz w:val="24"/>
          <w:szCs w:val="24"/>
        </w:rPr>
        <w:t>(Anjaryani, W.D.,2009).</w:t>
      </w:r>
    </w:p>
    <w:p w:rsidR="007808F5" w:rsidRPr="007808F5" w:rsidRDefault="007808F5" w:rsidP="007808F5">
      <w:pPr>
        <w:pStyle w:val="ListParagraph"/>
        <w:spacing w:line="240" w:lineRule="auto"/>
        <w:ind w:left="0" w:firstLine="360"/>
        <w:jc w:val="both"/>
        <w:rPr>
          <w:rFonts w:ascii="Times New Roman" w:hAnsi="Times New Roman"/>
          <w:sz w:val="22"/>
          <w:szCs w:val="22"/>
        </w:rPr>
      </w:pPr>
      <w:r w:rsidRPr="007808F5">
        <w:rPr>
          <w:rFonts w:ascii="Times New Roman" w:hAnsi="Times New Roman"/>
          <w:sz w:val="22"/>
          <w:szCs w:val="22"/>
        </w:rPr>
        <w:t>Kepuasan merupakan salah satu aspek penilaian terhadap mutu pelayanan kesehatan</w:t>
      </w:r>
      <w:r w:rsidRPr="007808F5">
        <w:rPr>
          <w:rFonts w:ascii="Times New Roman" w:hAnsi="Times New Roman"/>
          <w:sz w:val="22"/>
          <w:szCs w:val="22"/>
          <w:lang w:val="id-ID"/>
        </w:rPr>
        <w:t xml:space="preserve"> rumah sakit</w:t>
      </w:r>
      <w:r w:rsidRPr="007808F5">
        <w:rPr>
          <w:rFonts w:ascii="Times New Roman" w:hAnsi="Times New Roman"/>
          <w:sz w:val="22"/>
          <w:szCs w:val="22"/>
        </w:rPr>
        <w:t xml:space="preserve"> yang mempunyai arti penting bagi pasien dalam menentukan prilaku kesehatan berikutnya. Walaupun penilaian ini belum dapat sepenuhnya menggambarkan bermutu tidaknya pelayanan dalam bidang kesehatan,tetapi mampu menunjukan kebutuhan masyarakat akan pelayanan kesehatan. Disamping penelitian tentang kepuasan merupakan hal yang sangat penting khususnya bagi sebuah rumah sakit. Hal ini disebabkan oleh kenyataan bahwa keberhasilan sebuah rumah sakit tergantung pada diterima atau tidaknya produk jasa pelayanan kesehatan yang ditawark</w:t>
      </w:r>
      <w:bookmarkStart w:id="0" w:name="_GoBack"/>
      <w:bookmarkEnd w:id="0"/>
      <w:r w:rsidRPr="007808F5">
        <w:rPr>
          <w:rFonts w:ascii="Times New Roman" w:hAnsi="Times New Roman"/>
          <w:sz w:val="22"/>
          <w:szCs w:val="22"/>
        </w:rPr>
        <w:t xml:space="preserve">an kepada pasien (Ari, 2013). </w:t>
      </w:r>
    </w:p>
    <w:p w:rsidR="006667F9" w:rsidRPr="006667F9" w:rsidRDefault="006667F9" w:rsidP="006667F9">
      <w:pPr>
        <w:pStyle w:val="ListParagraph"/>
        <w:spacing w:line="240" w:lineRule="auto"/>
        <w:ind w:left="0" w:firstLine="360"/>
        <w:jc w:val="both"/>
        <w:rPr>
          <w:rFonts w:ascii="Times New Roman" w:hAnsi="Times New Roman"/>
          <w:sz w:val="22"/>
          <w:szCs w:val="22"/>
        </w:rPr>
      </w:pPr>
      <w:r w:rsidRPr="006667F9">
        <w:rPr>
          <w:rFonts w:ascii="Times New Roman" w:hAnsi="Times New Roman"/>
          <w:sz w:val="22"/>
          <w:szCs w:val="22"/>
        </w:rPr>
        <w:lastRenderedPageBreak/>
        <w:t>Penilaian tingkat kepuasan merupakan salah satu aspek penting dalam penilaian terhadap kualitas pelayanan gizi</w:t>
      </w:r>
      <w:r w:rsidRPr="006667F9">
        <w:rPr>
          <w:rFonts w:ascii="Times New Roman" w:hAnsi="Times New Roman"/>
          <w:sz w:val="22"/>
          <w:szCs w:val="22"/>
          <w:lang w:val="id-ID"/>
        </w:rPr>
        <w:t xml:space="preserve"> rumah sakit</w:t>
      </w:r>
      <w:r w:rsidRPr="006667F9">
        <w:rPr>
          <w:rFonts w:ascii="Times New Roman" w:hAnsi="Times New Roman"/>
          <w:sz w:val="22"/>
          <w:szCs w:val="22"/>
        </w:rPr>
        <w:t xml:space="preserve">. Tingkat kepuasan mempunyai arti penting bagi kelangsungan pelayann gizi dirumah sakit yang menjadi salah satu bentuk pelayanan gizi agar menjadi lebih baik dari sebelumnya. Salah satu cara penilaian ini yaitu dengan cara mengukur tingkat kepuasan pasien terhadap pelayanan gizi untuk selalu dapat memberikan pelayanan gizi yang optimal bagi pasien (Nopiani, 2011). </w:t>
      </w:r>
    </w:p>
    <w:p w:rsidR="003E35C6" w:rsidRPr="003E35C6" w:rsidRDefault="003E35C6" w:rsidP="003E35C6">
      <w:pPr>
        <w:pStyle w:val="ListParagraph"/>
        <w:spacing w:line="240" w:lineRule="auto"/>
        <w:ind w:left="0" w:firstLine="360"/>
        <w:jc w:val="both"/>
        <w:rPr>
          <w:rFonts w:ascii="Times New Roman" w:hAnsi="Times New Roman"/>
          <w:sz w:val="22"/>
          <w:szCs w:val="22"/>
        </w:rPr>
      </w:pPr>
      <w:r w:rsidRPr="003E35C6">
        <w:rPr>
          <w:rFonts w:ascii="Times New Roman" w:hAnsi="Times New Roman"/>
          <w:color w:val="000000"/>
          <w:sz w:val="22"/>
          <w:szCs w:val="22"/>
        </w:rPr>
        <w:t>Pelayanan rawat inap merupakan pelayanan terhadap pasien rumah sakit yang menempati tempat tidur perawatan untuk keperluan observasi, diagnose, terapi rehabilitasi medik dan pelayanan medik lainnya. Adapun prinsip pelayanan rawat inap yaitu penerimaan pasien, pelayanan medik, pelayanan obat, pelayanan makanan, pelayanan administrasi keuangan ( Depkes RI yang dikutip dari Suryanti, 2002).</w:t>
      </w:r>
    </w:p>
    <w:p w:rsidR="000E1D35" w:rsidRPr="000D7BFA" w:rsidRDefault="000E1D35" w:rsidP="000E1D35">
      <w:pPr>
        <w:pStyle w:val="ListParagraph"/>
        <w:spacing w:line="240" w:lineRule="auto"/>
        <w:ind w:left="0" w:firstLine="360"/>
        <w:jc w:val="both"/>
        <w:rPr>
          <w:rFonts w:ascii="Times New Roman" w:hAnsi="Times New Roman"/>
          <w:sz w:val="24"/>
          <w:szCs w:val="24"/>
        </w:rPr>
      </w:pPr>
      <w:r w:rsidRPr="000E1D35">
        <w:rPr>
          <w:rFonts w:ascii="Times New Roman" w:hAnsi="Times New Roman"/>
          <w:sz w:val="22"/>
          <w:szCs w:val="22"/>
        </w:rPr>
        <w:t>Kepuasan pasien adalah indikator pertama dari standar suatu rumah sakit dan merupakan suatu ukuran mutu pelayanan. Kepuasan pasien yang rendah akan berdampak terhadap jumlah kunjungan yang akan mempengaruhi profitabilitas merasa puas apabila kinerja pelayanan kesehatan yang diperolehnya sama atau melebihi dari apa yang menjadi harapannya dan sebaliknya, ketidakpuasan akan timbul atau perasaan kecewa pasien akan terjadi apabila kinerja pelayanan kesehatan yang diperolehnya</w:t>
      </w:r>
      <w:r w:rsidRPr="000D7BFA">
        <w:rPr>
          <w:rFonts w:ascii="Times New Roman" w:hAnsi="Times New Roman"/>
          <w:sz w:val="24"/>
          <w:szCs w:val="24"/>
        </w:rPr>
        <w:t xml:space="preserve"> itu tidak sesuai dengan harapannya (Arifin,2013) </w:t>
      </w:r>
    </w:p>
    <w:p w:rsidR="000E1D35" w:rsidRPr="007F470B" w:rsidRDefault="000E1D35" w:rsidP="007F470B">
      <w:pPr>
        <w:pStyle w:val="ListParagraph"/>
        <w:spacing w:line="240" w:lineRule="auto"/>
        <w:ind w:left="0" w:firstLine="360"/>
        <w:jc w:val="both"/>
        <w:rPr>
          <w:rFonts w:ascii="Times New Roman" w:eastAsia="Times New Roman" w:hAnsi="Times New Roman"/>
          <w:sz w:val="22"/>
          <w:szCs w:val="22"/>
          <w:lang w:val="id-ID" w:eastAsia="id-ID"/>
        </w:rPr>
      </w:pPr>
      <w:r w:rsidRPr="007F470B">
        <w:rPr>
          <w:rFonts w:ascii="Times New Roman" w:eastAsia="Times New Roman" w:hAnsi="Times New Roman"/>
          <w:sz w:val="22"/>
          <w:szCs w:val="22"/>
          <w:lang w:val="id-ID" w:eastAsia="id-ID"/>
        </w:rPr>
        <w:t xml:space="preserve">Berdasarkan hasil penelitian tingkat kepuasan yang dilakukan oleh </w:t>
      </w:r>
      <w:r w:rsidRPr="007F470B">
        <w:rPr>
          <w:rFonts w:ascii="Times New Roman" w:eastAsia="Times New Roman" w:hAnsi="Times New Roman"/>
          <w:sz w:val="22"/>
          <w:szCs w:val="22"/>
          <w:lang w:eastAsia="id-ID"/>
        </w:rPr>
        <w:t>(Nopiani, 2011)</w:t>
      </w:r>
      <w:r w:rsidRPr="007F470B">
        <w:rPr>
          <w:rFonts w:ascii="Times New Roman" w:eastAsia="Times New Roman" w:hAnsi="Times New Roman"/>
          <w:sz w:val="22"/>
          <w:szCs w:val="22"/>
          <w:lang w:val="id-ID" w:eastAsia="id-ID"/>
        </w:rPr>
        <w:t xml:space="preserve"> mengenai tingkat kepuasan pasien rawat inap tentang </w:t>
      </w:r>
      <w:r w:rsidRPr="007F470B">
        <w:rPr>
          <w:rFonts w:ascii="Times New Roman" w:eastAsia="Times New Roman" w:hAnsi="Times New Roman"/>
          <w:i/>
          <w:sz w:val="22"/>
          <w:szCs w:val="22"/>
          <w:lang w:val="id-ID" w:eastAsia="id-ID"/>
        </w:rPr>
        <w:t xml:space="preserve">Performance </w:t>
      </w:r>
      <w:r w:rsidRPr="007F470B">
        <w:rPr>
          <w:rFonts w:ascii="Times New Roman" w:eastAsia="Times New Roman" w:hAnsi="Times New Roman"/>
          <w:sz w:val="22"/>
          <w:szCs w:val="22"/>
          <w:lang w:val="id-ID" w:eastAsia="id-ID"/>
        </w:rPr>
        <w:t xml:space="preserve">ahli gizi ruangan di RSUP Sanglah Denpasar Provinsi Bali, dinyatakan bahwa secara umum, tingkat kepuasan pasien rawat inap terhadap </w:t>
      </w:r>
      <w:r w:rsidRPr="007F470B">
        <w:rPr>
          <w:rFonts w:ascii="Times New Roman" w:eastAsia="Times New Roman" w:hAnsi="Times New Roman"/>
          <w:i/>
          <w:sz w:val="22"/>
          <w:szCs w:val="22"/>
          <w:lang w:val="id-ID" w:eastAsia="id-ID"/>
        </w:rPr>
        <w:t xml:space="preserve">Performance </w:t>
      </w:r>
      <w:r w:rsidRPr="007F470B">
        <w:rPr>
          <w:rFonts w:ascii="Times New Roman" w:eastAsia="Times New Roman" w:hAnsi="Times New Roman"/>
          <w:sz w:val="22"/>
          <w:szCs w:val="22"/>
          <w:lang w:val="id-ID" w:eastAsia="id-ID"/>
        </w:rPr>
        <w:t xml:space="preserve">ahli gizi ruangan mencapai 76,13% dan masih kurang standar tingkat kepuasan (90%). </w:t>
      </w:r>
    </w:p>
    <w:p w:rsidR="000E1D35" w:rsidRPr="007F470B" w:rsidRDefault="000E1D35" w:rsidP="007F470B">
      <w:pPr>
        <w:pStyle w:val="ListParagraph"/>
        <w:spacing w:line="240" w:lineRule="auto"/>
        <w:ind w:left="0" w:firstLine="360"/>
        <w:jc w:val="both"/>
        <w:rPr>
          <w:rFonts w:ascii="Times New Roman" w:eastAsia="Times New Roman" w:hAnsi="Times New Roman"/>
          <w:sz w:val="22"/>
          <w:szCs w:val="22"/>
          <w:lang w:val="id-ID" w:eastAsia="id-ID"/>
        </w:rPr>
      </w:pPr>
      <w:r w:rsidRPr="007F470B">
        <w:rPr>
          <w:rFonts w:ascii="Times New Roman" w:eastAsia="Times New Roman" w:hAnsi="Times New Roman"/>
          <w:sz w:val="22"/>
          <w:szCs w:val="22"/>
          <w:lang w:val="id-ID" w:eastAsia="id-ID"/>
        </w:rPr>
        <w:t xml:space="preserve">Penelitian lainnya menyebutkan salah satu aspek yang mempengaruhi tingkat kepuasan adalah </w:t>
      </w:r>
      <w:r w:rsidRPr="007F470B">
        <w:rPr>
          <w:rFonts w:ascii="Times New Roman" w:eastAsia="Times New Roman" w:hAnsi="Times New Roman"/>
          <w:i/>
          <w:sz w:val="22"/>
          <w:szCs w:val="22"/>
          <w:lang w:val="id-ID" w:eastAsia="id-ID"/>
        </w:rPr>
        <w:t xml:space="preserve">Performance </w:t>
      </w:r>
      <w:r w:rsidRPr="007F470B">
        <w:rPr>
          <w:rFonts w:ascii="Times New Roman" w:eastAsia="Times New Roman" w:hAnsi="Times New Roman"/>
          <w:sz w:val="22"/>
          <w:szCs w:val="22"/>
          <w:lang w:val="id-ID" w:eastAsia="id-ID"/>
        </w:rPr>
        <w:t xml:space="preserve">pramusaji rumah sakit. Berdasarkan hasil penelitian yang dilakukan oleh </w:t>
      </w:r>
      <w:r w:rsidRPr="007F470B">
        <w:rPr>
          <w:rFonts w:ascii="Times New Roman" w:eastAsia="Times New Roman" w:hAnsi="Times New Roman"/>
          <w:sz w:val="22"/>
          <w:szCs w:val="22"/>
          <w:lang w:eastAsia="id-ID"/>
        </w:rPr>
        <w:t>(</w:t>
      </w:r>
      <w:r w:rsidRPr="007F470B">
        <w:rPr>
          <w:rFonts w:ascii="Times New Roman" w:eastAsia="Times New Roman" w:hAnsi="Times New Roman"/>
          <w:sz w:val="22"/>
          <w:szCs w:val="22"/>
          <w:lang w:val="id-ID" w:eastAsia="id-ID"/>
        </w:rPr>
        <w:t>Trisnayanti,</w:t>
      </w:r>
      <w:r w:rsidRPr="007F470B">
        <w:rPr>
          <w:rFonts w:ascii="Times New Roman" w:eastAsia="Times New Roman" w:hAnsi="Times New Roman"/>
          <w:sz w:val="22"/>
          <w:szCs w:val="22"/>
          <w:lang w:eastAsia="id-ID"/>
        </w:rPr>
        <w:t xml:space="preserve"> 2006</w:t>
      </w:r>
      <w:r w:rsidRPr="007F470B">
        <w:rPr>
          <w:rFonts w:ascii="Times New Roman" w:eastAsia="Times New Roman" w:hAnsi="Times New Roman"/>
          <w:sz w:val="22"/>
          <w:szCs w:val="22"/>
          <w:lang w:val="id-ID" w:eastAsia="id-ID"/>
        </w:rPr>
        <w:t xml:space="preserve">)  mengenai tingkat kepuasan penelitian tingkat kepuasan terhadap keterampilan pramusaji di RSUP Sanglah Denpasar, didapatkan presentase yaitu 82,57%. Angka ini menunjukan tingkat kepuasan belum mencapai standar. Faktor ini menjadi faktor yang sangat penting dalam penelitian tingkat kepuasan. </w:t>
      </w:r>
    </w:p>
    <w:p w:rsidR="000E1D35" w:rsidRPr="007F470B" w:rsidRDefault="000E1D35" w:rsidP="007F470B">
      <w:pPr>
        <w:pStyle w:val="ListParagraph"/>
        <w:spacing w:line="240" w:lineRule="auto"/>
        <w:ind w:left="0" w:firstLine="360"/>
        <w:jc w:val="both"/>
        <w:rPr>
          <w:rFonts w:ascii="Times New Roman" w:eastAsia="Times New Roman" w:hAnsi="Times New Roman"/>
          <w:sz w:val="22"/>
          <w:szCs w:val="22"/>
          <w:lang w:val="id-ID" w:eastAsia="id-ID"/>
        </w:rPr>
      </w:pPr>
      <w:r w:rsidRPr="007F470B">
        <w:rPr>
          <w:rFonts w:ascii="Times New Roman" w:eastAsia="Times New Roman" w:hAnsi="Times New Roman"/>
          <w:sz w:val="22"/>
          <w:szCs w:val="22"/>
          <w:lang w:val="id-ID" w:eastAsia="id-ID"/>
        </w:rPr>
        <w:t xml:space="preserve">Dari permasalahan di atas maka penulis ingin mengetahui kepuasan pasien rawat inap terhadap </w:t>
      </w:r>
      <w:r w:rsidRPr="007F470B">
        <w:rPr>
          <w:rFonts w:ascii="Times New Roman" w:eastAsia="Times New Roman" w:hAnsi="Times New Roman"/>
          <w:i/>
          <w:sz w:val="22"/>
          <w:szCs w:val="22"/>
          <w:lang w:val="id-ID" w:eastAsia="id-ID"/>
        </w:rPr>
        <w:t xml:space="preserve">Performance </w:t>
      </w:r>
      <w:r w:rsidRPr="007F470B">
        <w:rPr>
          <w:rFonts w:ascii="Times New Roman" w:eastAsia="Times New Roman" w:hAnsi="Times New Roman"/>
          <w:sz w:val="22"/>
          <w:szCs w:val="22"/>
          <w:lang w:val="id-ID" w:eastAsia="id-ID"/>
        </w:rPr>
        <w:t xml:space="preserve">ahli gizi ruangan di rumah sakit </w:t>
      </w:r>
      <w:r w:rsidRPr="007F470B">
        <w:rPr>
          <w:rFonts w:ascii="Times New Roman" w:eastAsia="Times New Roman" w:hAnsi="Times New Roman"/>
          <w:sz w:val="22"/>
          <w:szCs w:val="22"/>
          <w:lang w:eastAsia="id-ID"/>
        </w:rPr>
        <w:t>B</w:t>
      </w:r>
      <w:r w:rsidRPr="007F470B">
        <w:rPr>
          <w:rFonts w:ascii="Times New Roman" w:eastAsia="Times New Roman" w:hAnsi="Times New Roman"/>
          <w:sz w:val="22"/>
          <w:szCs w:val="22"/>
          <w:lang w:val="id-ID" w:eastAsia="id-ID"/>
        </w:rPr>
        <w:t xml:space="preserve">RSUD Tabanan dan RS Wisma Prashanti Tabanan. Penulis ingin melakukan penelitian ini, karena belum pernah diteliti dirumah sakit RSUD Tabanan dan RS Wisma Prashanti Tabanan. </w:t>
      </w:r>
    </w:p>
    <w:p w:rsidR="000419B1" w:rsidRDefault="000419B1" w:rsidP="000419B1">
      <w:pPr>
        <w:spacing w:after="0" w:line="240" w:lineRule="auto"/>
        <w:ind w:firstLine="567"/>
        <w:jc w:val="both"/>
        <w:rPr>
          <w:rFonts w:ascii="Times New Roman" w:hAnsi="Times New Roman"/>
          <w:lang w:val="id-ID"/>
        </w:rPr>
      </w:pPr>
    </w:p>
    <w:p w:rsidR="000419B1" w:rsidRPr="000F0627" w:rsidRDefault="000419B1" w:rsidP="000419B1">
      <w:pPr>
        <w:spacing w:after="0" w:line="240" w:lineRule="auto"/>
        <w:jc w:val="both"/>
        <w:rPr>
          <w:rFonts w:ascii="Times New Roman" w:hAnsi="Times New Roman"/>
          <w:b/>
          <w:lang w:val="en-ID"/>
        </w:rPr>
      </w:pPr>
      <w:r w:rsidRPr="000F0627">
        <w:rPr>
          <w:rFonts w:ascii="Times New Roman" w:hAnsi="Times New Roman"/>
          <w:b/>
          <w:lang w:val="en-ID"/>
        </w:rPr>
        <w:t>Tujuan</w:t>
      </w:r>
    </w:p>
    <w:p w:rsidR="000419B1" w:rsidRPr="000F0627" w:rsidRDefault="000419B1" w:rsidP="000419B1">
      <w:pPr>
        <w:spacing w:after="0" w:line="240" w:lineRule="auto"/>
        <w:jc w:val="both"/>
        <w:rPr>
          <w:rFonts w:ascii="Times New Roman" w:hAnsi="Times New Roman"/>
          <w:b/>
          <w:lang w:val="en-ID"/>
        </w:rPr>
      </w:pPr>
    </w:p>
    <w:p w:rsidR="000419B1" w:rsidRPr="00F64076" w:rsidRDefault="000419B1" w:rsidP="00F64076">
      <w:pPr>
        <w:spacing w:after="0" w:line="240" w:lineRule="auto"/>
        <w:ind w:firstLine="720"/>
        <w:jc w:val="both"/>
        <w:rPr>
          <w:rFonts w:ascii="Times New Roman" w:hAnsi="Times New Roman"/>
          <w:b/>
        </w:rPr>
      </w:pPr>
      <w:r w:rsidRPr="000E1D35">
        <w:rPr>
          <w:rFonts w:ascii="Times New Roman" w:hAnsi="Times New Roman"/>
        </w:rPr>
        <w:t>Penelitian ini terdiri dari tujuan umum dan tujuan khusus.</w:t>
      </w:r>
      <w:r w:rsidR="000E1D35" w:rsidRPr="000E1D35">
        <w:rPr>
          <w:rFonts w:ascii="Times New Roman" w:hAnsi="Times New Roman"/>
        </w:rPr>
        <w:t xml:space="preserve"> Penelitian ini bertujuan untuk mengetahui perbedaan tingkat kepuasan pasien rawat inap terhadap </w:t>
      </w:r>
      <w:r w:rsidR="000E1D35" w:rsidRPr="000E1D35">
        <w:rPr>
          <w:rFonts w:ascii="Times New Roman" w:hAnsi="Times New Roman"/>
          <w:i/>
        </w:rPr>
        <w:t xml:space="preserve">Performnce </w:t>
      </w:r>
      <w:r w:rsidR="000E1D35" w:rsidRPr="000E1D35">
        <w:rPr>
          <w:rFonts w:ascii="Times New Roman" w:hAnsi="Times New Roman"/>
        </w:rPr>
        <w:t>Ahli Gizi Ruangan di BRSUD Tabanan dan RS Wisma Prashanti Tabanan</w:t>
      </w:r>
      <w:r w:rsidR="000E1D35" w:rsidRPr="000E1D35">
        <w:rPr>
          <w:rFonts w:ascii="Times New Roman" w:hAnsi="Times New Roman"/>
          <w:lang w:val="id-ID"/>
        </w:rPr>
        <w:t xml:space="preserve">. </w:t>
      </w:r>
      <w:r w:rsidRPr="000E1D35">
        <w:rPr>
          <w:rFonts w:ascii="Times New Roman" w:hAnsi="Times New Roman"/>
          <w:lang w:val="id-ID"/>
        </w:rPr>
        <w:t xml:space="preserve">Tujuan khusus dari penelitian ini adalah </w:t>
      </w:r>
      <w:r w:rsidR="000E1D35" w:rsidRPr="000E1D35">
        <w:rPr>
          <w:rFonts w:ascii="Times New Roman" w:hAnsi="Times New Roman"/>
        </w:rPr>
        <w:t xml:space="preserve">Mengidentifikasi harapan pasien tentang </w:t>
      </w:r>
      <w:r w:rsidR="000E1D35" w:rsidRPr="000E1D35">
        <w:rPr>
          <w:rFonts w:ascii="Times New Roman" w:hAnsi="Times New Roman"/>
          <w:i/>
          <w:lang w:val="id-ID"/>
        </w:rPr>
        <w:t>P</w:t>
      </w:r>
      <w:r w:rsidR="000E1D35" w:rsidRPr="000E1D35">
        <w:rPr>
          <w:rFonts w:ascii="Times New Roman" w:hAnsi="Times New Roman"/>
          <w:i/>
        </w:rPr>
        <w:t>erformance</w:t>
      </w:r>
      <w:r w:rsidR="000E1D35" w:rsidRPr="000E1D35">
        <w:rPr>
          <w:rFonts w:ascii="Times New Roman" w:hAnsi="Times New Roman"/>
        </w:rPr>
        <w:t xml:space="preserve"> Ahli Gizi Ruangan di BRSUD Tabanan dan RS Wisma Prashanti Tabanan, Mengidentifikasi Kinerja performance ahli gizi ruangan berdasarkan penilaian pasien di BRSUD Tabanan dan RS Wisma Prashanti Tabanan, Menggambarkan perbedaan tingkat kepuasan pasien pasien rawat inap tentang </w:t>
      </w:r>
      <w:r w:rsidR="000E1D35" w:rsidRPr="000E1D35">
        <w:rPr>
          <w:rFonts w:ascii="Times New Roman" w:hAnsi="Times New Roman"/>
          <w:i/>
          <w:lang w:val="id-ID"/>
        </w:rPr>
        <w:t>P</w:t>
      </w:r>
      <w:r w:rsidR="000E1D35" w:rsidRPr="000E1D35">
        <w:rPr>
          <w:rFonts w:ascii="Times New Roman" w:hAnsi="Times New Roman"/>
          <w:i/>
        </w:rPr>
        <w:t xml:space="preserve">erformance </w:t>
      </w:r>
      <w:r w:rsidR="000E1D35" w:rsidRPr="000E1D35">
        <w:rPr>
          <w:rFonts w:ascii="Times New Roman" w:hAnsi="Times New Roman"/>
        </w:rPr>
        <w:t xml:space="preserve">Ahli Gizi Ruangan di BRSUD Tabanan dan RS Wisma Prashanti Tabanan, Mengidentifikasi faktor – faktor yang berpengaruh terhadap tingkat kepuasan pasien rawat inap berdasarkan performance ahli gizi ruangan di BRSUD Tabanan dan RS Wisma Prashanti Tabanan. </w:t>
      </w:r>
    </w:p>
    <w:p w:rsidR="000419B1" w:rsidRPr="00242A24" w:rsidRDefault="000419B1" w:rsidP="000419B1">
      <w:pPr>
        <w:spacing w:after="0" w:line="240" w:lineRule="auto"/>
        <w:ind w:firstLine="567"/>
        <w:jc w:val="both"/>
        <w:rPr>
          <w:rFonts w:ascii="Times New Roman" w:hAnsi="Times New Roman"/>
          <w:lang w:val="en-ID"/>
        </w:rPr>
      </w:pPr>
    </w:p>
    <w:p w:rsidR="000419B1" w:rsidRPr="00242A24" w:rsidRDefault="000419B1" w:rsidP="000419B1">
      <w:pPr>
        <w:spacing w:after="0" w:line="240" w:lineRule="auto"/>
        <w:jc w:val="center"/>
        <w:rPr>
          <w:rFonts w:ascii="Times New Roman" w:hAnsi="Times New Roman"/>
          <w:b/>
          <w:lang w:val="en-ID"/>
        </w:rPr>
      </w:pPr>
      <w:r w:rsidRPr="00242A24">
        <w:rPr>
          <w:rFonts w:ascii="Times New Roman" w:hAnsi="Times New Roman"/>
          <w:b/>
          <w:lang w:val="en-ID"/>
        </w:rPr>
        <w:t>METODE</w:t>
      </w:r>
    </w:p>
    <w:p w:rsidR="000419B1" w:rsidRPr="000F0627" w:rsidRDefault="000419B1" w:rsidP="000419B1">
      <w:pPr>
        <w:spacing w:after="0" w:line="240" w:lineRule="auto"/>
        <w:rPr>
          <w:rFonts w:ascii="Times New Roman" w:hAnsi="Times New Roman"/>
          <w:b/>
          <w:lang w:val="id-ID"/>
        </w:rPr>
      </w:pPr>
    </w:p>
    <w:p w:rsidR="000419B1" w:rsidRPr="007F470B" w:rsidRDefault="001B3C86" w:rsidP="007F470B">
      <w:pPr>
        <w:pStyle w:val="ListParagraph"/>
        <w:spacing w:line="240" w:lineRule="auto"/>
        <w:ind w:left="0" w:firstLine="360"/>
        <w:jc w:val="both"/>
        <w:rPr>
          <w:rFonts w:ascii="Times New Roman" w:hAnsi="Times New Roman"/>
          <w:sz w:val="22"/>
          <w:szCs w:val="22"/>
        </w:rPr>
      </w:pPr>
      <w:r w:rsidRPr="007F470B">
        <w:rPr>
          <w:rFonts w:ascii="Times New Roman" w:hAnsi="Times New Roman"/>
          <w:sz w:val="22"/>
          <w:szCs w:val="22"/>
          <w:lang w:val="id-ID"/>
        </w:rPr>
        <w:t xml:space="preserve">Lokasi penelitian ini adalah di </w:t>
      </w:r>
      <w:r w:rsidRPr="007F470B">
        <w:rPr>
          <w:rFonts w:ascii="Times New Roman" w:hAnsi="Times New Roman"/>
          <w:sz w:val="22"/>
          <w:szCs w:val="22"/>
        </w:rPr>
        <w:t xml:space="preserve">BRSUD Tabanan dan RS Wisma Prashanti Tabanan </w:t>
      </w:r>
      <w:r w:rsidR="000419B1" w:rsidRPr="007F470B">
        <w:rPr>
          <w:rFonts w:ascii="Times New Roman" w:hAnsi="Times New Roman"/>
          <w:sz w:val="22"/>
          <w:szCs w:val="22"/>
          <w:lang w:val="id-ID"/>
        </w:rPr>
        <w:t xml:space="preserve">pada bulan Mei 2019. Adapun jenis penelitian yang digunakan adalah observasional dengan rancangan penelitian </w:t>
      </w:r>
      <w:r w:rsidR="000419B1" w:rsidRPr="007F470B">
        <w:rPr>
          <w:rFonts w:ascii="Times New Roman" w:hAnsi="Times New Roman"/>
          <w:i/>
          <w:sz w:val="22"/>
          <w:szCs w:val="22"/>
          <w:lang w:val="id-ID"/>
        </w:rPr>
        <w:t>cross sectional</w:t>
      </w:r>
      <w:r w:rsidR="000419B1" w:rsidRPr="007F470B">
        <w:rPr>
          <w:rFonts w:ascii="Times New Roman" w:hAnsi="Times New Roman"/>
          <w:sz w:val="22"/>
          <w:szCs w:val="22"/>
          <w:lang w:val="id-ID"/>
        </w:rPr>
        <w:t>. Populasi penelitian ini  adalah</w:t>
      </w:r>
      <w:r w:rsidRPr="007F470B">
        <w:rPr>
          <w:rFonts w:ascii="Times New Roman" w:hAnsi="Times New Roman"/>
          <w:sz w:val="22"/>
          <w:szCs w:val="22"/>
        </w:rPr>
        <w:t xml:space="preserve"> populasi penelitian adalah semua pasien rawat inap yang mendapatkan pelayanan gizi Rumah Sakit Umum Daerah Tabanan dan Rumah Sakit Wisma Prashanti Tabanan</w:t>
      </w:r>
      <w:r w:rsidR="000419B1" w:rsidRPr="007F470B">
        <w:rPr>
          <w:rFonts w:ascii="Times New Roman" w:hAnsi="Times New Roman"/>
          <w:sz w:val="22"/>
          <w:szCs w:val="22"/>
          <w:lang w:val="id-ID"/>
        </w:rPr>
        <w:t xml:space="preserve">. Sedangkan sampel adalah bagian dari populasi yang diambil dengan teknik </w:t>
      </w:r>
      <w:r w:rsidR="000419B1" w:rsidRPr="007F470B">
        <w:rPr>
          <w:rFonts w:ascii="Times New Roman" w:hAnsi="Times New Roman"/>
          <w:i/>
          <w:sz w:val="22"/>
          <w:szCs w:val="22"/>
          <w:lang w:val="id-ID"/>
        </w:rPr>
        <w:t xml:space="preserve">purposive sampling </w:t>
      </w:r>
      <w:r w:rsidR="000419B1" w:rsidRPr="007F470B">
        <w:rPr>
          <w:rFonts w:ascii="Times New Roman" w:hAnsi="Times New Roman"/>
          <w:sz w:val="22"/>
          <w:szCs w:val="22"/>
          <w:lang w:val="id-ID"/>
        </w:rPr>
        <w:t>dengan kriteria inklusi</w:t>
      </w:r>
      <w:r w:rsidR="007F470B" w:rsidRPr="007F470B">
        <w:rPr>
          <w:rFonts w:ascii="Times New Roman" w:hAnsi="Times New Roman"/>
          <w:sz w:val="22"/>
          <w:szCs w:val="22"/>
        </w:rPr>
        <w:t xml:space="preserve"> Pasien baru yang menjalani rawat inap dan akan mendapatkan pelayanan gizi dengan makanan biasa, Laki – laki maupun perempuan yang berusia 18-55 tahun dan mampu diajak berkomunikasi, Pasien dalam keadaan sadar, Bersedia berpartisipasi untuk menjadi </w:t>
      </w:r>
      <w:r w:rsidR="007F470B" w:rsidRPr="007F470B">
        <w:rPr>
          <w:rFonts w:ascii="Times New Roman" w:hAnsi="Times New Roman"/>
          <w:sz w:val="22"/>
          <w:szCs w:val="22"/>
        </w:rPr>
        <w:lastRenderedPageBreak/>
        <w:t>subjek penelitian dalam penelitian</w:t>
      </w:r>
      <w:r w:rsidR="000419B1" w:rsidRPr="007F470B">
        <w:rPr>
          <w:rFonts w:ascii="Times New Roman" w:hAnsi="Times New Roman"/>
          <w:sz w:val="22"/>
          <w:szCs w:val="22"/>
          <w:lang w:val="id-ID"/>
        </w:rPr>
        <w:t>. Data sekuder meliputi</w:t>
      </w:r>
      <w:r w:rsidR="007F470B" w:rsidRPr="007F470B">
        <w:rPr>
          <w:rFonts w:ascii="Times New Roman" w:hAnsi="Times New Roman"/>
          <w:sz w:val="22"/>
          <w:szCs w:val="22"/>
        </w:rPr>
        <w:t xml:space="preserve"> Data Sekunder terdiri dari data gambaran umum, struktur organisasi, jumlah pasien yang dirawat inap, dan jumah tenaga/ahli gizi. data dalam ini penelitian ini data diperoleh dengan metode wawancara langsung kepada responden, mempergunakan form identitas sampel dan responde diwawancarai sebelum dan sesudah selesai mengkonsumsi makanannya. Data ini dikumpulkan dengan metode wawancara langsung dengan sampel dengan menggunakan angket. Angka ini memuat beberapa pertanyaan yang akan ditanyakan kepada pasien di BRSUD Tabanan dan RS Wisma Prashanti Tabanan  sesuai dengan pengalaman yang dirasakan pasien. Wawancara dilakukan oleh peneliti sendiri dan dibantu oleh 3 mahasiswa Jurusan Gizi semester VI. Cara pengumpulan data ini yaitu dengan membacakan terlebih dahulu penyataan kemudian sampel diminta untuk memberikan penilaian. Apabila sampel belum mengerti maksud dari pernyataan, maka peneliti memberikan penjelasan sampai sampel benar- benar memahami maksud dari tiap penyataan yang diberikan.</w:t>
      </w:r>
      <w:r w:rsidR="007F470B" w:rsidRPr="007F470B">
        <w:rPr>
          <w:rFonts w:ascii="Times New Roman" w:hAnsi="Times New Roman"/>
          <w:sz w:val="22"/>
          <w:szCs w:val="22"/>
          <w:lang w:val="en-US"/>
        </w:rPr>
        <w:t xml:space="preserve"> </w:t>
      </w:r>
      <w:r w:rsidR="007F470B" w:rsidRPr="007F470B">
        <w:rPr>
          <w:rFonts w:ascii="Times New Roman" w:hAnsi="Times New Roman"/>
          <w:sz w:val="22"/>
          <w:szCs w:val="22"/>
        </w:rPr>
        <w:t xml:space="preserve">Angket diberikan dalam 2 jenis yaitu angket I untuk harapan dan kenyataan, angket II untuk </w:t>
      </w:r>
      <w:r w:rsidR="007F470B" w:rsidRPr="007F470B">
        <w:rPr>
          <w:rFonts w:ascii="Times New Roman" w:hAnsi="Times New Roman"/>
          <w:i/>
          <w:sz w:val="22"/>
          <w:szCs w:val="22"/>
        </w:rPr>
        <w:t>Performance</w:t>
      </w:r>
      <w:r w:rsidR="007F470B" w:rsidRPr="007F470B">
        <w:rPr>
          <w:rFonts w:ascii="Times New Roman" w:hAnsi="Times New Roman"/>
          <w:sz w:val="22"/>
          <w:szCs w:val="22"/>
        </w:rPr>
        <w:t xml:space="preserve">. Angket II diberikan kepada pasien setelah dua hari menjalani perawatan. </w:t>
      </w:r>
    </w:p>
    <w:p w:rsidR="000419B1" w:rsidRPr="00242A24" w:rsidRDefault="000419B1" w:rsidP="000419B1">
      <w:pPr>
        <w:spacing w:after="0" w:line="240" w:lineRule="auto"/>
        <w:rPr>
          <w:rFonts w:ascii="Times New Roman" w:hAnsi="Times New Roman"/>
          <w:b/>
          <w:lang w:val="en-ID"/>
        </w:rPr>
      </w:pPr>
    </w:p>
    <w:p w:rsidR="000419B1" w:rsidRPr="00242A24" w:rsidRDefault="000419B1" w:rsidP="000419B1">
      <w:pPr>
        <w:spacing w:after="0" w:line="240" w:lineRule="auto"/>
        <w:jc w:val="center"/>
        <w:rPr>
          <w:rFonts w:ascii="Times New Roman" w:hAnsi="Times New Roman"/>
          <w:b/>
          <w:lang w:val="en-ID"/>
        </w:rPr>
      </w:pPr>
      <w:r w:rsidRPr="00242A24">
        <w:rPr>
          <w:rFonts w:ascii="Times New Roman" w:hAnsi="Times New Roman"/>
          <w:b/>
          <w:lang w:val="en-ID"/>
        </w:rPr>
        <w:t>HASIL</w:t>
      </w:r>
    </w:p>
    <w:p w:rsidR="000419B1" w:rsidRPr="00242A24" w:rsidRDefault="000419B1" w:rsidP="000419B1">
      <w:pPr>
        <w:spacing w:after="0" w:line="240" w:lineRule="auto"/>
        <w:jc w:val="center"/>
        <w:rPr>
          <w:rFonts w:ascii="Times New Roman" w:hAnsi="Times New Roman"/>
          <w:b/>
          <w:lang w:val="en-ID"/>
        </w:rPr>
      </w:pPr>
    </w:p>
    <w:p w:rsidR="000419B1" w:rsidRPr="00643DF7" w:rsidRDefault="000419B1" w:rsidP="000419B1">
      <w:pPr>
        <w:spacing w:after="0" w:line="240" w:lineRule="auto"/>
        <w:jc w:val="both"/>
        <w:rPr>
          <w:rFonts w:ascii="Times New Roman" w:hAnsi="Times New Roman"/>
          <w:b/>
          <w:lang w:val="id-ID"/>
        </w:rPr>
      </w:pPr>
      <w:r>
        <w:rPr>
          <w:rFonts w:ascii="Times New Roman" w:hAnsi="Times New Roman"/>
          <w:b/>
          <w:lang w:val="id-ID"/>
        </w:rPr>
        <w:t>Karakteristik Sampel Penelitian</w:t>
      </w:r>
    </w:p>
    <w:p w:rsidR="000419B1" w:rsidRPr="00643DF7" w:rsidRDefault="000419B1" w:rsidP="000419B1">
      <w:pPr>
        <w:spacing w:after="0" w:line="240" w:lineRule="auto"/>
        <w:jc w:val="both"/>
        <w:rPr>
          <w:rFonts w:ascii="Times New Roman" w:hAnsi="Times New Roman"/>
          <w:b/>
          <w:lang w:val="id-ID"/>
        </w:rPr>
      </w:pPr>
    </w:p>
    <w:p w:rsidR="000419B1" w:rsidRPr="007F470B" w:rsidRDefault="007F470B" w:rsidP="007F470B">
      <w:pPr>
        <w:pStyle w:val="ListParagraph"/>
        <w:spacing w:after="0" w:line="240" w:lineRule="auto"/>
        <w:ind w:left="0" w:firstLine="491"/>
        <w:jc w:val="both"/>
        <w:rPr>
          <w:rFonts w:ascii="Times New Roman" w:hAnsi="Times New Roman"/>
          <w:sz w:val="22"/>
          <w:szCs w:val="22"/>
          <w:lang w:val="id-ID"/>
        </w:rPr>
      </w:pPr>
      <w:r w:rsidRPr="007F470B">
        <w:rPr>
          <w:rFonts w:ascii="Times New Roman" w:hAnsi="Times New Roman"/>
          <w:sz w:val="22"/>
          <w:szCs w:val="22"/>
          <w:lang w:val="id-ID"/>
        </w:rPr>
        <w:t>Berdasarkan jenis kelamin sampel</w:t>
      </w:r>
      <w:r w:rsidRPr="007F470B">
        <w:rPr>
          <w:rFonts w:ascii="Times New Roman" w:hAnsi="Times New Roman"/>
          <w:sz w:val="22"/>
          <w:szCs w:val="22"/>
        </w:rPr>
        <w:t xml:space="preserve"> di BRSUD Tabanan</w:t>
      </w:r>
      <w:r w:rsidRPr="007F470B">
        <w:rPr>
          <w:rFonts w:ascii="Times New Roman" w:hAnsi="Times New Roman"/>
          <w:sz w:val="22"/>
          <w:szCs w:val="22"/>
          <w:lang w:val="id-ID"/>
        </w:rPr>
        <w:t>, maka dari 47 sampel yang diteliti terdapat sampel dengan jenis kelamin laki-laki sebanyak 23 orang (50,0%) dan perempuan sebanyak 24 orang (50,0%)</w:t>
      </w:r>
      <w:r w:rsidRPr="007F470B">
        <w:rPr>
          <w:rFonts w:ascii="Times New Roman" w:hAnsi="Times New Roman"/>
          <w:sz w:val="22"/>
          <w:szCs w:val="22"/>
        </w:rPr>
        <w:t xml:space="preserve"> dan untuk sampel di RS Wisma Prashanti Tabanan maka dari 47 sampel yang diteliti terdapat sampel dengan jenis kelamin laki – laki sebanyak 22 orang (46,8%) dan perempuan sebanyak 25 orang (53,2%)</w:t>
      </w:r>
      <w:r w:rsidRPr="007F470B">
        <w:rPr>
          <w:rFonts w:ascii="Times New Roman" w:hAnsi="Times New Roman"/>
          <w:sz w:val="22"/>
          <w:szCs w:val="22"/>
          <w:lang w:val="id-ID"/>
        </w:rPr>
        <w:t xml:space="preserve">, Berdasarkan rentang umur sampel pada </w:t>
      </w:r>
      <w:r w:rsidRPr="007F470B">
        <w:rPr>
          <w:rFonts w:ascii="Times New Roman" w:hAnsi="Times New Roman"/>
          <w:sz w:val="22"/>
          <w:szCs w:val="22"/>
        </w:rPr>
        <w:t>2 rumah sakit yaitu dari umur 18 – 55 tahun</w:t>
      </w:r>
      <w:r w:rsidRPr="007F470B">
        <w:rPr>
          <w:rFonts w:ascii="Times New Roman" w:hAnsi="Times New Roman"/>
          <w:sz w:val="22"/>
          <w:szCs w:val="22"/>
          <w:lang w:val="id-ID"/>
        </w:rPr>
        <w:t xml:space="preserve">, maka umur sampel dibagi menjadi 2 kategori yaitu umur 18- 37 tahun, </w:t>
      </w:r>
      <w:r w:rsidRPr="007F470B">
        <w:rPr>
          <w:rFonts w:ascii="Times New Roman" w:hAnsi="Times New Roman"/>
          <w:sz w:val="22"/>
          <w:szCs w:val="22"/>
        </w:rPr>
        <w:t>38 - 55</w:t>
      </w:r>
      <w:r w:rsidRPr="007F470B">
        <w:rPr>
          <w:rFonts w:ascii="Times New Roman" w:hAnsi="Times New Roman"/>
          <w:sz w:val="22"/>
          <w:szCs w:val="22"/>
          <w:lang w:val="id-ID"/>
        </w:rPr>
        <w:t>tahun.  Sebaran sampel berdasarkan</w:t>
      </w:r>
      <w:r w:rsidRPr="007F470B">
        <w:rPr>
          <w:rFonts w:ascii="Times New Roman" w:hAnsi="Times New Roman"/>
          <w:sz w:val="22"/>
          <w:szCs w:val="22"/>
        </w:rPr>
        <w:t xml:space="preserve"> di BRSUD Tabanan yaitu </w:t>
      </w:r>
      <w:r w:rsidRPr="007F470B">
        <w:rPr>
          <w:rFonts w:ascii="Times New Roman" w:hAnsi="Times New Roman"/>
          <w:sz w:val="22"/>
          <w:szCs w:val="22"/>
          <w:lang w:val="id-ID"/>
        </w:rPr>
        <w:t>umur</w:t>
      </w:r>
      <w:r w:rsidRPr="007F470B">
        <w:rPr>
          <w:rFonts w:ascii="Times New Roman" w:hAnsi="Times New Roman"/>
          <w:sz w:val="22"/>
          <w:szCs w:val="22"/>
        </w:rPr>
        <w:t xml:space="preserve"> 18 – 37 sebanyak 24 orang (51,0%) dan umur 38 – 55 sebanyak 23 orang (49%). Sebaran sampel </w:t>
      </w:r>
      <w:r w:rsidRPr="007F470B">
        <w:rPr>
          <w:rFonts w:ascii="Times New Roman" w:hAnsi="Times New Roman"/>
          <w:sz w:val="22"/>
          <w:szCs w:val="22"/>
          <w:lang w:val="id-ID"/>
        </w:rPr>
        <w:t xml:space="preserve"> berdasarkan di RS Wisma Prashanti Tabanan yaitu umur 18 – 37 </w:t>
      </w:r>
      <w:r w:rsidRPr="007F470B">
        <w:rPr>
          <w:rFonts w:ascii="Times New Roman" w:hAnsi="Times New Roman"/>
          <w:sz w:val="22"/>
          <w:szCs w:val="22"/>
        </w:rPr>
        <w:t xml:space="preserve">sebanyak 30 orang (63,8%) dan umur 38-55 sebanyak 17 orang (36,2%), </w:t>
      </w:r>
      <w:r w:rsidRPr="007F470B">
        <w:rPr>
          <w:rFonts w:ascii="Times New Roman" w:hAnsi="Times New Roman"/>
          <w:sz w:val="22"/>
          <w:szCs w:val="22"/>
          <w:lang w:val="id-ID"/>
        </w:rPr>
        <w:t>Dari 47 sampel yang diteliti di BRSUD Tabanan tingkat pendidikan sampel sebagian  besar adalah Tamat SMA sebanyak 24 orang</w:t>
      </w:r>
      <w:r w:rsidRPr="007F470B">
        <w:rPr>
          <w:rFonts w:ascii="Times New Roman" w:hAnsi="Times New Roman"/>
          <w:sz w:val="22"/>
          <w:szCs w:val="22"/>
        </w:rPr>
        <w:t xml:space="preserve"> (</w:t>
      </w:r>
      <w:r w:rsidRPr="007F470B">
        <w:rPr>
          <w:rFonts w:ascii="Times New Roman" w:hAnsi="Times New Roman"/>
          <w:sz w:val="22"/>
          <w:szCs w:val="22"/>
          <w:lang w:val="id-ID"/>
        </w:rPr>
        <w:t>51,0%), Perguruan Tinggi sebanyak 2 orang</w:t>
      </w:r>
      <w:r w:rsidRPr="007F470B">
        <w:rPr>
          <w:rFonts w:ascii="Times New Roman" w:hAnsi="Times New Roman"/>
          <w:sz w:val="22"/>
          <w:szCs w:val="22"/>
        </w:rPr>
        <w:t xml:space="preserve"> </w:t>
      </w:r>
      <w:r w:rsidRPr="007F470B">
        <w:rPr>
          <w:rFonts w:ascii="Times New Roman" w:hAnsi="Times New Roman"/>
          <w:sz w:val="22"/>
          <w:szCs w:val="22"/>
          <w:lang w:val="id-ID"/>
        </w:rPr>
        <w:t xml:space="preserve">(4,20%), tamat SMP sebanyak 3 orang (6,38%), dan sisanya tamat SD </w:t>
      </w:r>
      <w:r w:rsidRPr="007F470B">
        <w:rPr>
          <w:rFonts w:ascii="Times New Roman" w:hAnsi="Times New Roman"/>
          <w:sz w:val="22"/>
          <w:szCs w:val="22"/>
        </w:rPr>
        <w:t xml:space="preserve">sebanyak 14 orang (2,97%) </w:t>
      </w:r>
      <w:r w:rsidRPr="007F470B">
        <w:rPr>
          <w:rFonts w:ascii="Times New Roman" w:hAnsi="Times New Roman"/>
          <w:sz w:val="22"/>
          <w:szCs w:val="22"/>
          <w:lang w:val="id-ID"/>
        </w:rPr>
        <w:t>dan Diploma/Akademi sebanyak 1 orang (2,12%). Sebaran tingkat pendidikan sampel dapat dilihat pada</w:t>
      </w:r>
      <w:r w:rsidRPr="007F470B">
        <w:rPr>
          <w:rFonts w:ascii="Times New Roman" w:hAnsi="Times New Roman"/>
          <w:sz w:val="22"/>
          <w:szCs w:val="22"/>
        </w:rPr>
        <w:t xml:space="preserve"> tabel 2. </w:t>
      </w:r>
      <w:r w:rsidRPr="007F470B">
        <w:rPr>
          <w:rFonts w:ascii="Times New Roman" w:hAnsi="Times New Roman"/>
          <w:sz w:val="22"/>
          <w:szCs w:val="22"/>
          <w:lang w:val="id-ID"/>
        </w:rPr>
        <w:t>Dari 47 sampel yang diteliti di RS Wisma Prashanti Tabanan tingkat pendidikan sampel sebagian  besar adalah Tamat SMA sebanyak 22 orang</w:t>
      </w:r>
      <w:r w:rsidRPr="007F470B">
        <w:rPr>
          <w:rFonts w:ascii="Times New Roman" w:hAnsi="Times New Roman"/>
          <w:sz w:val="22"/>
          <w:szCs w:val="22"/>
        </w:rPr>
        <w:t xml:space="preserve"> (</w:t>
      </w:r>
      <w:r w:rsidRPr="007F470B">
        <w:rPr>
          <w:rFonts w:ascii="Times New Roman" w:hAnsi="Times New Roman"/>
          <w:sz w:val="22"/>
          <w:szCs w:val="22"/>
          <w:lang w:val="id-ID"/>
        </w:rPr>
        <w:t>46,8%), Perguruan Tinggi sebanyak 2 orang</w:t>
      </w:r>
      <w:r w:rsidRPr="007F470B">
        <w:rPr>
          <w:rFonts w:ascii="Times New Roman" w:hAnsi="Times New Roman"/>
          <w:sz w:val="22"/>
          <w:szCs w:val="22"/>
        </w:rPr>
        <w:t xml:space="preserve"> </w:t>
      </w:r>
      <w:r w:rsidRPr="007F470B">
        <w:rPr>
          <w:rFonts w:ascii="Times New Roman" w:hAnsi="Times New Roman"/>
          <w:sz w:val="22"/>
          <w:szCs w:val="22"/>
          <w:lang w:val="id-ID"/>
        </w:rPr>
        <w:t xml:space="preserve">(4,25%), tamat SMP sebanyak 8 orang (17,0%), dan sisanya tamat SD </w:t>
      </w:r>
      <w:r w:rsidRPr="007F470B">
        <w:rPr>
          <w:rFonts w:ascii="Times New Roman" w:hAnsi="Times New Roman"/>
          <w:sz w:val="22"/>
          <w:szCs w:val="22"/>
        </w:rPr>
        <w:t xml:space="preserve">sebanyak 2 orang (4,25%) </w:t>
      </w:r>
      <w:r w:rsidRPr="007F470B">
        <w:rPr>
          <w:rFonts w:ascii="Times New Roman" w:hAnsi="Times New Roman"/>
          <w:sz w:val="22"/>
          <w:szCs w:val="22"/>
          <w:lang w:val="id-ID"/>
        </w:rPr>
        <w:t>dan Diploma/Akademi sebanyak 2 orang (4,25%), Dari hasil pengumpulan data mengenai pekerjaan sampel</w:t>
      </w:r>
      <w:r w:rsidRPr="007F470B">
        <w:rPr>
          <w:rFonts w:ascii="Times New Roman" w:hAnsi="Times New Roman"/>
          <w:sz w:val="22"/>
          <w:szCs w:val="22"/>
        </w:rPr>
        <w:t xml:space="preserve"> di BRSUD Tabanan</w:t>
      </w:r>
      <w:r w:rsidRPr="007F470B">
        <w:rPr>
          <w:rFonts w:ascii="Times New Roman" w:hAnsi="Times New Roman"/>
          <w:sz w:val="22"/>
          <w:szCs w:val="22"/>
          <w:lang w:val="id-ID"/>
        </w:rPr>
        <w:t xml:space="preserve">, dair 47 sampel yang diteliti terdapat 16 orang </w:t>
      </w:r>
      <w:r w:rsidRPr="007F470B">
        <w:rPr>
          <w:rFonts w:ascii="Times New Roman" w:hAnsi="Times New Roman"/>
          <w:sz w:val="22"/>
          <w:szCs w:val="22"/>
        </w:rPr>
        <w:t xml:space="preserve">(34.0%) tidak </w:t>
      </w:r>
      <w:r w:rsidRPr="007F470B">
        <w:rPr>
          <w:rFonts w:ascii="Times New Roman" w:hAnsi="Times New Roman"/>
          <w:sz w:val="22"/>
          <w:szCs w:val="22"/>
          <w:lang w:val="id-ID"/>
        </w:rPr>
        <w:t>bekerja</w:t>
      </w:r>
      <w:r w:rsidRPr="007F470B">
        <w:rPr>
          <w:rFonts w:ascii="Times New Roman" w:hAnsi="Times New Roman"/>
          <w:sz w:val="22"/>
          <w:szCs w:val="22"/>
        </w:rPr>
        <w:t xml:space="preserve">, PNS 4 orang (8,515), TNI/POLRI 3 orang (6,38%), </w:t>
      </w:r>
      <w:r w:rsidRPr="007F470B">
        <w:rPr>
          <w:rFonts w:ascii="Times New Roman" w:hAnsi="Times New Roman"/>
          <w:sz w:val="22"/>
          <w:szCs w:val="22"/>
          <w:lang w:val="id-ID"/>
        </w:rPr>
        <w:t xml:space="preserve"> sebagai karyawan swasta</w:t>
      </w:r>
      <w:r w:rsidRPr="007F470B">
        <w:rPr>
          <w:rFonts w:ascii="Times New Roman" w:hAnsi="Times New Roman"/>
          <w:sz w:val="22"/>
          <w:szCs w:val="22"/>
        </w:rPr>
        <w:t xml:space="preserve"> 14 orang </w:t>
      </w:r>
      <w:r w:rsidRPr="007F470B">
        <w:rPr>
          <w:rFonts w:ascii="Times New Roman" w:hAnsi="Times New Roman"/>
          <w:sz w:val="22"/>
          <w:szCs w:val="22"/>
          <w:lang w:val="id-ID"/>
        </w:rPr>
        <w:t>(</w:t>
      </w:r>
      <w:r w:rsidRPr="007F470B">
        <w:rPr>
          <w:rFonts w:ascii="Times New Roman" w:hAnsi="Times New Roman"/>
          <w:sz w:val="22"/>
          <w:szCs w:val="22"/>
        </w:rPr>
        <w:t>29,7%</w:t>
      </w:r>
      <w:r w:rsidRPr="007F470B">
        <w:rPr>
          <w:rFonts w:ascii="Times New Roman" w:hAnsi="Times New Roman"/>
          <w:sz w:val="22"/>
          <w:szCs w:val="22"/>
          <w:lang w:val="id-ID"/>
        </w:rPr>
        <w:t xml:space="preserve">%), </w:t>
      </w:r>
      <w:r w:rsidRPr="007F470B">
        <w:rPr>
          <w:rFonts w:ascii="Times New Roman" w:hAnsi="Times New Roman"/>
          <w:sz w:val="22"/>
          <w:szCs w:val="22"/>
        </w:rPr>
        <w:t xml:space="preserve">Wiraswasta/dagang 21 orang (21,2%). Mengenai pekerjaan sampel di RS Wisma Prashanti Tabanan, dari 47 sampel yang diteliti terdapat 16 orang (34,0%) </w:t>
      </w:r>
      <w:r w:rsidRPr="007F470B">
        <w:rPr>
          <w:rFonts w:ascii="Times New Roman" w:hAnsi="Times New Roman"/>
          <w:sz w:val="22"/>
          <w:szCs w:val="22"/>
          <w:lang w:val="id-ID"/>
        </w:rPr>
        <w:t xml:space="preserve">Tidak bekerja </w:t>
      </w:r>
      <w:r w:rsidRPr="007F470B">
        <w:rPr>
          <w:rFonts w:ascii="Times New Roman" w:hAnsi="Times New Roman"/>
          <w:sz w:val="22"/>
          <w:szCs w:val="22"/>
        </w:rPr>
        <w:t xml:space="preserve">, PNS 2 orang (4,25%), TNI/POLRI 2 orang (4,25%) , sebagai Karyawan swasta 8 orang (17,02%), Wiraswasta </w:t>
      </w:r>
      <w:r w:rsidRPr="007F470B">
        <w:rPr>
          <w:rFonts w:ascii="Times New Roman" w:hAnsi="Times New Roman"/>
          <w:sz w:val="22"/>
          <w:szCs w:val="22"/>
          <w:lang w:val="id-ID"/>
        </w:rPr>
        <w:t>sebanyak 11 orang</w:t>
      </w:r>
      <w:r w:rsidRPr="007F470B">
        <w:rPr>
          <w:rFonts w:ascii="Times New Roman" w:hAnsi="Times New Roman"/>
          <w:sz w:val="22"/>
          <w:szCs w:val="22"/>
        </w:rPr>
        <w:t xml:space="preserve"> </w:t>
      </w:r>
      <w:r w:rsidRPr="007F470B">
        <w:rPr>
          <w:rFonts w:ascii="Times New Roman" w:hAnsi="Times New Roman"/>
          <w:sz w:val="22"/>
          <w:szCs w:val="22"/>
          <w:lang w:val="id-ID"/>
        </w:rPr>
        <w:t>(23,5%), dagang/wiraswasta 8 orang (17%), PNS sebanyak 6 orang (12,8%), dan petani 8 orang (</w:t>
      </w:r>
      <w:r w:rsidRPr="007F470B">
        <w:rPr>
          <w:rFonts w:ascii="Times New Roman" w:hAnsi="Times New Roman"/>
          <w:sz w:val="22"/>
          <w:szCs w:val="22"/>
        </w:rPr>
        <w:t>17,0</w:t>
      </w:r>
      <w:r w:rsidRPr="007F470B">
        <w:rPr>
          <w:rFonts w:ascii="Times New Roman" w:hAnsi="Times New Roman"/>
          <w:sz w:val="22"/>
          <w:szCs w:val="22"/>
          <w:lang w:val="id-ID"/>
        </w:rPr>
        <w:t>%) pekerjaan lainnya, yaitu pensiunan.</w:t>
      </w:r>
    </w:p>
    <w:p w:rsidR="000419B1" w:rsidRPr="00643DF7" w:rsidRDefault="000419B1" w:rsidP="000419B1">
      <w:pPr>
        <w:pStyle w:val="ListParagraph"/>
        <w:spacing w:after="0" w:line="240" w:lineRule="auto"/>
        <w:ind w:left="0" w:firstLine="491"/>
        <w:jc w:val="both"/>
        <w:rPr>
          <w:rFonts w:ascii="Times New Roman" w:hAnsi="Times New Roman"/>
          <w:sz w:val="22"/>
          <w:szCs w:val="22"/>
          <w:lang w:val="id-ID"/>
        </w:rPr>
      </w:pPr>
    </w:p>
    <w:p w:rsidR="000419B1" w:rsidRPr="00643DF7" w:rsidRDefault="000419B1" w:rsidP="000419B1">
      <w:pPr>
        <w:pStyle w:val="ListParagraph"/>
        <w:spacing w:after="0" w:line="240" w:lineRule="auto"/>
        <w:ind w:left="0" w:firstLine="491"/>
        <w:jc w:val="both"/>
        <w:rPr>
          <w:rFonts w:ascii="Times New Roman" w:hAnsi="Times New Roman"/>
          <w:sz w:val="22"/>
          <w:szCs w:val="22"/>
          <w:lang w:val="id-ID"/>
        </w:rPr>
      </w:pPr>
    </w:p>
    <w:p w:rsidR="000419B1" w:rsidRPr="00643DF7" w:rsidRDefault="000419B1" w:rsidP="000419B1">
      <w:pPr>
        <w:pStyle w:val="ListParagraph"/>
        <w:spacing w:after="0" w:line="240" w:lineRule="auto"/>
        <w:ind w:left="0" w:firstLine="491"/>
        <w:jc w:val="both"/>
        <w:rPr>
          <w:rFonts w:ascii="Times New Roman" w:hAnsi="Times New Roman"/>
          <w:sz w:val="22"/>
          <w:szCs w:val="22"/>
          <w:lang w:val="id-ID"/>
        </w:rPr>
      </w:pPr>
    </w:p>
    <w:p w:rsidR="007F470B" w:rsidRDefault="007F470B" w:rsidP="007F470B">
      <w:pPr>
        <w:rPr>
          <w:rFonts w:ascii="Times New Roman" w:hAnsi="Times New Roman"/>
          <w:lang w:val="id-ID" w:eastAsia="x-none"/>
        </w:rPr>
      </w:pPr>
    </w:p>
    <w:p w:rsidR="007F470B" w:rsidRPr="007F470B" w:rsidRDefault="007F470B" w:rsidP="007F470B">
      <w:pPr>
        <w:rPr>
          <w:lang w:val="id-ID" w:eastAsia="x-none"/>
        </w:rPr>
      </w:pPr>
    </w:p>
    <w:p w:rsidR="000419B1" w:rsidRPr="00643DF7" w:rsidRDefault="000419B1" w:rsidP="000419B1">
      <w:pPr>
        <w:pStyle w:val="ListParagraph"/>
        <w:spacing w:after="0" w:line="240" w:lineRule="auto"/>
        <w:ind w:left="0" w:firstLine="491"/>
        <w:jc w:val="both"/>
        <w:rPr>
          <w:rFonts w:ascii="Times New Roman" w:hAnsi="Times New Roman"/>
          <w:sz w:val="22"/>
          <w:szCs w:val="22"/>
          <w:lang w:val="id-ID"/>
        </w:rPr>
      </w:pPr>
    </w:p>
    <w:p w:rsidR="000419B1" w:rsidRDefault="000419B1" w:rsidP="000419B1">
      <w:pPr>
        <w:pStyle w:val="ListParagraph"/>
        <w:spacing w:after="0" w:line="240" w:lineRule="auto"/>
        <w:ind w:left="0" w:firstLine="491"/>
        <w:jc w:val="both"/>
        <w:rPr>
          <w:rFonts w:ascii="Times New Roman" w:hAnsi="Times New Roman"/>
          <w:sz w:val="22"/>
          <w:szCs w:val="22"/>
          <w:lang w:val="en-ID"/>
        </w:rPr>
      </w:pPr>
    </w:p>
    <w:p w:rsidR="007F470B" w:rsidRDefault="007F470B" w:rsidP="000419B1">
      <w:pPr>
        <w:pStyle w:val="ListParagraph"/>
        <w:spacing w:after="0" w:line="240" w:lineRule="auto"/>
        <w:ind w:left="0" w:firstLine="491"/>
        <w:jc w:val="both"/>
        <w:rPr>
          <w:rFonts w:ascii="Times New Roman" w:hAnsi="Times New Roman"/>
          <w:sz w:val="22"/>
          <w:szCs w:val="22"/>
          <w:lang w:val="en-ID"/>
        </w:rPr>
      </w:pPr>
    </w:p>
    <w:p w:rsidR="007F470B" w:rsidRDefault="007F470B" w:rsidP="000419B1">
      <w:pPr>
        <w:pStyle w:val="ListParagraph"/>
        <w:spacing w:after="0" w:line="240" w:lineRule="auto"/>
        <w:ind w:left="0" w:firstLine="491"/>
        <w:jc w:val="both"/>
        <w:rPr>
          <w:rFonts w:ascii="Times New Roman" w:hAnsi="Times New Roman"/>
          <w:sz w:val="22"/>
          <w:szCs w:val="22"/>
          <w:lang w:val="en-ID"/>
        </w:rPr>
      </w:pPr>
    </w:p>
    <w:p w:rsidR="007F470B" w:rsidRPr="00643DF7" w:rsidRDefault="007F470B" w:rsidP="000419B1">
      <w:pPr>
        <w:pStyle w:val="ListParagraph"/>
        <w:spacing w:after="0" w:line="240" w:lineRule="auto"/>
        <w:ind w:left="0" w:firstLine="491"/>
        <w:jc w:val="both"/>
        <w:rPr>
          <w:rFonts w:ascii="Times New Roman" w:hAnsi="Times New Roman"/>
          <w:sz w:val="22"/>
          <w:szCs w:val="22"/>
          <w:lang w:val="en-ID"/>
        </w:rPr>
      </w:pPr>
    </w:p>
    <w:p w:rsidR="000419B1" w:rsidRPr="00643DF7" w:rsidRDefault="000419B1" w:rsidP="000419B1">
      <w:pPr>
        <w:spacing w:after="0" w:line="240" w:lineRule="auto"/>
        <w:ind w:firstLine="567"/>
        <w:jc w:val="both"/>
        <w:rPr>
          <w:rFonts w:ascii="Times New Roman" w:hAnsi="Times New Roman"/>
          <w:lang w:val="en-ID"/>
        </w:rPr>
      </w:pPr>
    </w:p>
    <w:p w:rsidR="000419B1" w:rsidRPr="00643DF7" w:rsidRDefault="000419B1" w:rsidP="000419B1">
      <w:pPr>
        <w:spacing w:after="0" w:line="240" w:lineRule="auto"/>
        <w:jc w:val="center"/>
        <w:rPr>
          <w:rFonts w:ascii="Times New Roman" w:hAnsi="Times New Roman"/>
          <w:lang w:val="en-ID"/>
        </w:rPr>
      </w:pPr>
      <w:r w:rsidRPr="00643DF7">
        <w:rPr>
          <w:rFonts w:ascii="Times New Roman" w:hAnsi="Times New Roman"/>
          <w:lang w:val="en-ID"/>
        </w:rPr>
        <w:lastRenderedPageBreak/>
        <w:t>Tabel 1</w:t>
      </w:r>
    </w:p>
    <w:p w:rsidR="000419B1" w:rsidRPr="00643DF7" w:rsidRDefault="000419B1" w:rsidP="000419B1">
      <w:pPr>
        <w:spacing w:after="0" w:line="240" w:lineRule="auto"/>
        <w:jc w:val="center"/>
        <w:rPr>
          <w:rFonts w:ascii="Times New Roman" w:hAnsi="Times New Roman"/>
        </w:rPr>
      </w:pPr>
      <w:r w:rsidRPr="00643DF7">
        <w:rPr>
          <w:rStyle w:val="shorttext"/>
          <w:rFonts w:ascii="Times New Roman" w:hAnsi="Times New Roman"/>
          <w:lang w:val="id-ID"/>
        </w:rPr>
        <w:t>Sebaran Karakteristik Sampel</w:t>
      </w:r>
    </w:p>
    <w:tbl>
      <w:tblPr>
        <w:tblpPr w:leftFromText="180" w:rightFromText="180" w:vertAnchor="text" w:horzAnchor="margin" w:tblpXSpec="center" w:tblpY="171"/>
        <w:tblW w:w="6515" w:type="dxa"/>
        <w:tblBorders>
          <w:top w:val="single" w:sz="4" w:space="0" w:color="auto"/>
          <w:bottom w:val="single" w:sz="4" w:space="0" w:color="auto"/>
          <w:insideH w:val="single" w:sz="4" w:space="0" w:color="auto"/>
        </w:tblBorders>
        <w:tblLook w:val="04A0" w:firstRow="1" w:lastRow="0" w:firstColumn="1" w:lastColumn="0" w:noHBand="0" w:noVBand="1"/>
      </w:tblPr>
      <w:tblGrid>
        <w:gridCol w:w="2501"/>
        <w:gridCol w:w="939"/>
        <w:gridCol w:w="1035"/>
        <w:gridCol w:w="1002"/>
        <w:gridCol w:w="1038"/>
      </w:tblGrid>
      <w:tr w:rsidR="007F470B" w:rsidRPr="003A7C9E" w:rsidTr="007F470B">
        <w:trPr>
          <w:trHeight w:val="401"/>
        </w:trPr>
        <w:tc>
          <w:tcPr>
            <w:tcW w:w="2373" w:type="dxa"/>
            <w:vMerge w:val="restart"/>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 xml:space="preserve">Karakteristik </w:t>
            </w:r>
          </w:p>
        </w:tc>
        <w:tc>
          <w:tcPr>
            <w:tcW w:w="2036" w:type="dxa"/>
            <w:gridSpan w:val="2"/>
            <w:shd w:val="clear" w:color="auto" w:fill="auto"/>
          </w:tcPr>
          <w:p w:rsidR="007F470B" w:rsidRPr="00EB2888" w:rsidRDefault="007F470B" w:rsidP="007F470B">
            <w:pPr>
              <w:pStyle w:val="NoSpacing"/>
              <w:spacing w:line="360" w:lineRule="auto"/>
              <w:jc w:val="center"/>
              <w:rPr>
                <w:rFonts w:ascii="Times New Roman" w:hAnsi="Times New Roman"/>
                <w:color w:val="000000"/>
                <w:sz w:val="24"/>
                <w:szCs w:val="24"/>
              </w:rPr>
            </w:pPr>
            <w:r w:rsidRPr="00EB2888">
              <w:rPr>
                <w:rFonts w:ascii="Times New Roman" w:hAnsi="Times New Roman"/>
                <w:color w:val="000000"/>
                <w:sz w:val="24"/>
                <w:szCs w:val="24"/>
              </w:rPr>
              <w:t xml:space="preserve">BRSUD Tabanan </w:t>
            </w:r>
          </w:p>
        </w:tc>
        <w:tc>
          <w:tcPr>
            <w:tcW w:w="2105" w:type="dxa"/>
            <w:gridSpan w:val="2"/>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 xml:space="preserve">RS Wisma Prashanti  Tabanan </w:t>
            </w:r>
          </w:p>
        </w:tc>
      </w:tr>
      <w:tr w:rsidR="007F470B" w:rsidRPr="003A7C9E" w:rsidTr="007F470B">
        <w:trPr>
          <w:trHeight w:val="99"/>
        </w:trPr>
        <w:tc>
          <w:tcPr>
            <w:tcW w:w="2373" w:type="dxa"/>
            <w:vMerge/>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p>
        </w:tc>
        <w:tc>
          <w:tcPr>
            <w:tcW w:w="973" w:type="dxa"/>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 xml:space="preserve">n </w:t>
            </w:r>
          </w:p>
        </w:tc>
        <w:tc>
          <w:tcPr>
            <w:tcW w:w="1063" w:type="dxa"/>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w:t>
            </w:r>
          </w:p>
        </w:tc>
        <w:tc>
          <w:tcPr>
            <w:tcW w:w="1040" w:type="dxa"/>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n</w:t>
            </w:r>
          </w:p>
        </w:tc>
        <w:tc>
          <w:tcPr>
            <w:tcW w:w="1064" w:type="dxa"/>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w:t>
            </w:r>
          </w:p>
        </w:tc>
      </w:tr>
      <w:tr w:rsidR="007F470B" w:rsidRPr="003A7C9E" w:rsidTr="007F470B">
        <w:trPr>
          <w:trHeight w:val="71"/>
        </w:trPr>
        <w:tc>
          <w:tcPr>
            <w:tcW w:w="2373" w:type="dxa"/>
            <w:tcBorders>
              <w:bottom w:val="single" w:sz="4" w:space="0" w:color="auto"/>
            </w:tcBorders>
            <w:shd w:val="clear" w:color="auto" w:fill="auto"/>
          </w:tcPr>
          <w:p w:rsidR="007F470B" w:rsidRPr="003A7C9E" w:rsidRDefault="007F470B" w:rsidP="007F470B">
            <w:pPr>
              <w:pStyle w:val="NoSpacing"/>
              <w:spacing w:line="360" w:lineRule="auto"/>
              <w:rPr>
                <w:rFonts w:ascii="Times New Roman" w:hAnsi="Times New Roman"/>
                <w:sz w:val="24"/>
                <w:szCs w:val="24"/>
              </w:rPr>
            </w:pPr>
            <w:r w:rsidRPr="003A7C9E">
              <w:rPr>
                <w:rFonts w:ascii="Times New Roman" w:hAnsi="Times New Roman"/>
                <w:sz w:val="24"/>
                <w:szCs w:val="24"/>
              </w:rPr>
              <w:t xml:space="preserve">Umur (tahun) </w:t>
            </w:r>
          </w:p>
        </w:tc>
        <w:tc>
          <w:tcPr>
            <w:tcW w:w="4142" w:type="dxa"/>
            <w:gridSpan w:val="4"/>
            <w:tcBorders>
              <w:bottom w:val="single" w:sz="4" w:space="0" w:color="auto"/>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p>
        </w:tc>
      </w:tr>
      <w:tr w:rsidR="007F470B" w:rsidRPr="003A7C9E" w:rsidTr="007F470B">
        <w:trPr>
          <w:trHeight w:val="71"/>
        </w:trPr>
        <w:tc>
          <w:tcPr>
            <w:tcW w:w="2373" w:type="dxa"/>
            <w:tcBorders>
              <w:bottom w:val="nil"/>
            </w:tcBorders>
            <w:shd w:val="clear" w:color="auto" w:fill="auto"/>
          </w:tcPr>
          <w:p w:rsidR="007F470B" w:rsidRPr="003A7C9E" w:rsidRDefault="007F470B" w:rsidP="007F470B">
            <w:pPr>
              <w:pStyle w:val="NoSpacing"/>
              <w:spacing w:line="360" w:lineRule="auto"/>
              <w:rPr>
                <w:rFonts w:ascii="Times New Roman" w:hAnsi="Times New Roman"/>
                <w:sz w:val="24"/>
                <w:szCs w:val="24"/>
              </w:rPr>
            </w:pPr>
            <w:r w:rsidRPr="003A7C9E">
              <w:rPr>
                <w:rFonts w:ascii="Times New Roman" w:hAnsi="Times New Roman"/>
                <w:sz w:val="24"/>
                <w:szCs w:val="24"/>
              </w:rPr>
              <w:t>18 – 37</w:t>
            </w:r>
          </w:p>
        </w:tc>
        <w:tc>
          <w:tcPr>
            <w:tcW w:w="973" w:type="dxa"/>
            <w:tcBorders>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24</w:t>
            </w:r>
          </w:p>
        </w:tc>
        <w:tc>
          <w:tcPr>
            <w:tcW w:w="1063" w:type="dxa"/>
            <w:tcBorders>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51,0</w:t>
            </w:r>
          </w:p>
        </w:tc>
        <w:tc>
          <w:tcPr>
            <w:tcW w:w="1040" w:type="dxa"/>
            <w:tcBorders>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30</w:t>
            </w:r>
          </w:p>
        </w:tc>
        <w:tc>
          <w:tcPr>
            <w:tcW w:w="1064" w:type="dxa"/>
            <w:tcBorders>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63,8</w:t>
            </w:r>
          </w:p>
        </w:tc>
      </w:tr>
      <w:tr w:rsidR="007F470B" w:rsidRPr="003A7C9E" w:rsidTr="007F470B">
        <w:trPr>
          <w:trHeight w:val="328"/>
        </w:trPr>
        <w:tc>
          <w:tcPr>
            <w:tcW w:w="2373" w:type="dxa"/>
            <w:tcBorders>
              <w:top w:val="nil"/>
              <w:bottom w:val="single" w:sz="4" w:space="0" w:color="auto"/>
            </w:tcBorders>
            <w:shd w:val="clear" w:color="auto" w:fill="auto"/>
          </w:tcPr>
          <w:p w:rsidR="007F470B" w:rsidRPr="003A7C9E" w:rsidRDefault="007F470B" w:rsidP="007F470B">
            <w:pPr>
              <w:pStyle w:val="NoSpacing"/>
              <w:spacing w:line="360" w:lineRule="auto"/>
              <w:rPr>
                <w:rFonts w:ascii="Times New Roman" w:hAnsi="Times New Roman"/>
                <w:sz w:val="24"/>
                <w:szCs w:val="24"/>
              </w:rPr>
            </w:pPr>
            <w:r w:rsidRPr="003A7C9E">
              <w:rPr>
                <w:rFonts w:ascii="Times New Roman" w:hAnsi="Times New Roman"/>
                <w:sz w:val="24"/>
                <w:szCs w:val="24"/>
              </w:rPr>
              <w:t xml:space="preserve">38 - 55 </w:t>
            </w:r>
          </w:p>
        </w:tc>
        <w:tc>
          <w:tcPr>
            <w:tcW w:w="973" w:type="dxa"/>
            <w:tcBorders>
              <w:top w:val="nil"/>
              <w:bottom w:val="single" w:sz="4" w:space="0" w:color="auto"/>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23</w:t>
            </w:r>
          </w:p>
        </w:tc>
        <w:tc>
          <w:tcPr>
            <w:tcW w:w="1063" w:type="dxa"/>
            <w:tcBorders>
              <w:top w:val="nil"/>
              <w:bottom w:val="single" w:sz="4" w:space="0" w:color="auto"/>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49,0</w:t>
            </w:r>
          </w:p>
        </w:tc>
        <w:tc>
          <w:tcPr>
            <w:tcW w:w="1040" w:type="dxa"/>
            <w:tcBorders>
              <w:top w:val="nil"/>
              <w:bottom w:val="single" w:sz="4" w:space="0" w:color="auto"/>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17</w:t>
            </w:r>
          </w:p>
        </w:tc>
        <w:tc>
          <w:tcPr>
            <w:tcW w:w="1064" w:type="dxa"/>
            <w:tcBorders>
              <w:top w:val="nil"/>
              <w:bottom w:val="single" w:sz="4" w:space="0" w:color="auto"/>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36,2</w:t>
            </w:r>
          </w:p>
        </w:tc>
      </w:tr>
      <w:tr w:rsidR="007F470B" w:rsidRPr="003A7C9E" w:rsidTr="007F470B">
        <w:trPr>
          <w:trHeight w:val="166"/>
        </w:trPr>
        <w:tc>
          <w:tcPr>
            <w:tcW w:w="2373" w:type="dxa"/>
            <w:tcBorders>
              <w:top w:val="single" w:sz="4" w:space="0" w:color="auto"/>
            </w:tcBorders>
            <w:shd w:val="clear" w:color="auto" w:fill="auto"/>
          </w:tcPr>
          <w:p w:rsidR="007F470B" w:rsidRPr="003A7C9E" w:rsidRDefault="007F470B" w:rsidP="007F470B">
            <w:pPr>
              <w:pStyle w:val="NoSpacing"/>
              <w:spacing w:line="360" w:lineRule="auto"/>
              <w:rPr>
                <w:rFonts w:ascii="Times New Roman" w:hAnsi="Times New Roman"/>
                <w:sz w:val="24"/>
                <w:szCs w:val="24"/>
              </w:rPr>
            </w:pPr>
            <w:r w:rsidRPr="003A7C9E">
              <w:rPr>
                <w:rFonts w:ascii="Times New Roman" w:hAnsi="Times New Roman"/>
                <w:sz w:val="24"/>
                <w:szCs w:val="24"/>
              </w:rPr>
              <w:t xml:space="preserve">Jumlah </w:t>
            </w:r>
          </w:p>
        </w:tc>
        <w:tc>
          <w:tcPr>
            <w:tcW w:w="973" w:type="dxa"/>
            <w:tcBorders>
              <w:top w:val="single" w:sz="4" w:space="0" w:color="auto"/>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47</w:t>
            </w:r>
          </w:p>
        </w:tc>
        <w:tc>
          <w:tcPr>
            <w:tcW w:w="1063" w:type="dxa"/>
            <w:tcBorders>
              <w:top w:val="single" w:sz="4" w:space="0" w:color="auto"/>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100</w:t>
            </w:r>
          </w:p>
        </w:tc>
        <w:tc>
          <w:tcPr>
            <w:tcW w:w="1040" w:type="dxa"/>
            <w:tcBorders>
              <w:top w:val="single" w:sz="4" w:space="0" w:color="auto"/>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47</w:t>
            </w:r>
          </w:p>
        </w:tc>
        <w:tc>
          <w:tcPr>
            <w:tcW w:w="1064" w:type="dxa"/>
            <w:tcBorders>
              <w:top w:val="single" w:sz="4" w:space="0" w:color="auto"/>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100</w:t>
            </w:r>
          </w:p>
        </w:tc>
      </w:tr>
      <w:tr w:rsidR="007F470B" w:rsidRPr="003A7C9E" w:rsidTr="007F470B">
        <w:trPr>
          <w:trHeight w:val="340"/>
        </w:trPr>
        <w:tc>
          <w:tcPr>
            <w:tcW w:w="2373" w:type="dxa"/>
            <w:tcBorders>
              <w:bottom w:val="single" w:sz="4" w:space="0" w:color="auto"/>
            </w:tcBorders>
            <w:shd w:val="clear" w:color="auto" w:fill="auto"/>
          </w:tcPr>
          <w:p w:rsidR="007F470B" w:rsidRPr="003A7C9E" w:rsidRDefault="007F470B" w:rsidP="007F470B">
            <w:pPr>
              <w:pStyle w:val="NoSpacing"/>
              <w:spacing w:line="360" w:lineRule="auto"/>
              <w:rPr>
                <w:rFonts w:ascii="Times New Roman" w:hAnsi="Times New Roman"/>
                <w:sz w:val="24"/>
                <w:szCs w:val="24"/>
              </w:rPr>
            </w:pPr>
            <w:r w:rsidRPr="003A7C9E">
              <w:rPr>
                <w:rFonts w:ascii="Times New Roman" w:hAnsi="Times New Roman"/>
                <w:sz w:val="24"/>
                <w:szCs w:val="24"/>
              </w:rPr>
              <w:t xml:space="preserve">Jenis kelamin </w:t>
            </w:r>
          </w:p>
        </w:tc>
        <w:tc>
          <w:tcPr>
            <w:tcW w:w="4142" w:type="dxa"/>
            <w:gridSpan w:val="4"/>
            <w:tcBorders>
              <w:bottom w:val="single" w:sz="4" w:space="0" w:color="auto"/>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p>
        </w:tc>
      </w:tr>
      <w:tr w:rsidR="007F470B" w:rsidRPr="003A7C9E" w:rsidTr="007F470B">
        <w:trPr>
          <w:trHeight w:val="328"/>
        </w:trPr>
        <w:tc>
          <w:tcPr>
            <w:tcW w:w="2373" w:type="dxa"/>
            <w:tcBorders>
              <w:bottom w:val="nil"/>
            </w:tcBorders>
            <w:shd w:val="clear" w:color="auto" w:fill="auto"/>
          </w:tcPr>
          <w:p w:rsidR="007F470B" w:rsidRPr="003A7C9E" w:rsidRDefault="007F470B" w:rsidP="007F470B">
            <w:pPr>
              <w:pStyle w:val="NoSpacing"/>
              <w:spacing w:line="360" w:lineRule="auto"/>
              <w:rPr>
                <w:rFonts w:ascii="Times New Roman" w:hAnsi="Times New Roman"/>
                <w:sz w:val="24"/>
                <w:szCs w:val="24"/>
              </w:rPr>
            </w:pPr>
            <w:r w:rsidRPr="003A7C9E">
              <w:rPr>
                <w:rFonts w:ascii="Times New Roman" w:hAnsi="Times New Roman"/>
                <w:sz w:val="24"/>
                <w:szCs w:val="24"/>
              </w:rPr>
              <w:t xml:space="preserve">Laki – laki </w:t>
            </w:r>
          </w:p>
        </w:tc>
        <w:tc>
          <w:tcPr>
            <w:tcW w:w="973" w:type="dxa"/>
            <w:tcBorders>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23</w:t>
            </w:r>
          </w:p>
        </w:tc>
        <w:tc>
          <w:tcPr>
            <w:tcW w:w="1063" w:type="dxa"/>
            <w:tcBorders>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50,0</w:t>
            </w:r>
          </w:p>
        </w:tc>
        <w:tc>
          <w:tcPr>
            <w:tcW w:w="1040" w:type="dxa"/>
            <w:tcBorders>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22</w:t>
            </w:r>
          </w:p>
        </w:tc>
        <w:tc>
          <w:tcPr>
            <w:tcW w:w="1064" w:type="dxa"/>
            <w:tcBorders>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46,8</w:t>
            </w:r>
          </w:p>
        </w:tc>
      </w:tr>
      <w:tr w:rsidR="007F470B" w:rsidRPr="003A7C9E" w:rsidTr="007F470B">
        <w:trPr>
          <w:trHeight w:val="328"/>
        </w:trPr>
        <w:tc>
          <w:tcPr>
            <w:tcW w:w="2373" w:type="dxa"/>
            <w:tcBorders>
              <w:top w:val="nil"/>
            </w:tcBorders>
            <w:shd w:val="clear" w:color="auto" w:fill="auto"/>
          </w:tcPr>
          <w:p w:rsidR="007F470B" w:rsidRPr="003A7C9E" w:rsidRDefault="007F470B" w:rsidP="007F470B">
            <w:pPr>
              <w:pStyle w:val="NoSpacing"/>
              <w:spacing w:line="360" w:lineRule="auto"/>
              <w:rPr>
                <w:rFonts w:ascii="Times New Roman" w:hAnsi="Times New Roman"/>
                <w:sz w:val="24"/>
                <w:szCs w:val="24"/>
              </w:rPr>
            </w:pPr>
            <w:r w:rsidRPr="003A7C9E">
              <w:rPr>
                <w:rFonts w:ascii="Times New Roman" w:hAnsi="Times New Roman"/>
                <w:sz w:val="24"/>
                <w:szCs w:val="24"/>
              </w:rPr>
              <w:t xml:space="preserve">Perempuan </w:t>
            </w:r>
          </w:p>
        </w:tc>
        <w:tc>
          <w:tcPr>
            <w:tcW w:w="973" w:type="dxa"/>
            <w:tcBorders>
              <w:top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24</w:t>
            </w:r>
          </w:p>
        </w:tc>
        <w:tc>
          <w:tcPr>
            <w:tcW w:w="1063" w:type="dxa"/>
            <w:tcBorders>
              <w:top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50,0</w:t>
            </w:r>
          </w:p>
        </w:tc>
        <w:tc>
          <w:tcPr>
            <w:tcW w:w="1040" w:type="dxa"/>
            <w:tcBorders>
              <w:top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25</w:t>
            </w:r>
          </w:p>
        </w:tc>
        <w:tc>
          <w:tcPr>
            <w:tcW w:w="1064" w:type="dxa"/>
            <w:tcBorders>
              <w:top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53,2</w:t>
            </w:r>
          </w:p>
        </w:tc>
      </w:tr>
      <w:tr w:rsidR="007F470B" w:rsidRPr="003A7C9E" w:rsidTr="007F470B">
        <w:trPr>
          <w:trHeight w:val="328"/>
        </w:trPr>
        <w:tc>
          <w:tcPr>
            <w:tcW w:w="2373" w:type="dxa"/>
            <w:shd w:val="clear" w:color="auto" w:fill="auto"/>
          </w:tcPr>
          <w:p w:rsidR="007F470B" w:rsidRPr="003A7C9E" w:rsidRDefault="007F470B" w:rsidP="007F470B">
            <w:pPr>
              <w:pStyle w:val="NoSpacing"/>
              <w:spacing w:line="360" w:lineRule="auto"/>
              <w:rPr>
                <w:rFonts w:ascii="Times New Roman" w:hAnsi="Times New Roman"/>
                <w:sz w:val="24"/>
                <w:szCs w:val="24"/>
              </w:rPr>
            </w:pPr>
            <w:r w:rsidRPr="003A7C9E">
              <w:rPr>
                <w:rFonts w:ascii="Times New Roman" w:hAnsi="Times New Roman"/>
                <w:sz w:val="24"/>
                <w:szCs w:val="24"/>
              </w:rPr>
              <w:t xml:space="preserve">Jumlah </w:t>
            </w:r>
          </w:p>
        </w:tc>
        <w:tc>
          <w:tcPr>
            <w:tcW w:w="973" w:type="dxa"/>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47</w:t>
            </w:r>
          </w:p>
        </w:tc>
        <w:tc>
          <w:tcPr>
            <w:tcW w:w="1063" w:type="dxa"/>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100</w:t>
            </w:r>
          </w:p>
        </w:tc>
        <w:tc>
          <w:tcPr>
            <w:tcW w:w="1040" w:type="dxa"/>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47</w:t>
            </w:r>
          </w:p>
        </w:tc>
        <w:tc>
          <w:tcPr>
            <w:tcW w:w="1064" w:type="dxa"/>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100</w:t>
            </w:r>
          </w:p>
        </w:tc>
      </w:tr>
      <w:tr w:rsidR="007F470B" w:rsidRPr="003A7C9E" w:rsidTr="007F470B">
        <w:trPr>
          <w:trHeight w:val="328"/>
        </w:trPr>
        <w:tc>
          <w:tcPr>
            <w:tcW w:w="2373" w:type="dxa"/>
            <w:tcBorders>
              <w:bottom w:val="single" w:sz="4" w:space="0" w:color="auto"/>
            </w:tcBorders>
            <w:shd w:val="clear" w:color="auto" w:fill="auto"/>
          </w:tcPr>
          <w:p w:rsidR="007F470B" w:rsidRPr="003A7C9E" w:rsidRDefault="007F470B" w:rsidP="007F470B">
            <w:pPr>
              <w:pStyle w:val="NoSpacing"/>
              <w:spacing w:line="360" w:lineRule="auto"/>
              <w:rPr>
                <w:rFonts w:ascii="Times New Roman" w:hAnsi="Times New Roman"/>
                <w:sz w:val="24"/>
                <w:szCs w:val="24"/>
              </w:rPr>
            </w:pPr>
            <w:r w:rsidRPr="003A7C9E">
              <w:rPr>
                <w:rFonts w:ascii="Times New Roman" w:hAnsi="Times New Roman"/>
                <w:sz w:val="24"/>
                <w:szCs w:val="24"/>
              </w:rPr>
              <w:t xml:space="preserve">Pendidikan </w:t>
            </w:r>
          </w:p>
        </w:tc>
        <w:tc>
          <w:tcPr>
            <w:tcW w:w="4142" w:type="dxa"/>
            <w:gridSpan w:val="4"/>
            <w:tcBorders>
              <w:bottom w:val="single" w:sz="4" w:space="0" w:color="auto"/>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p>
        </w:tc>
      </w:tr>
      <w:tr w:rsidR="007F470B" w:rsidRPr="003A7C9E" w:rsidTr="007F470B">
        <w:trPr>
          <w:trHeight w:val="328"/>
        </w:trPr>
        <w:tc>
          <w:tcPr>
            <w:tcW w:w="2373" w:type="dxa"/>
            <w:tcBorders>
              <w:bottom w:val="nil"/>
            </w:tcBorders>
            <w:shd w:val="clear" w:color="auto" w:fill="auto"/>
          </w:tcPr>
          <w:p w:rsidR="007F470B" w:rsidRPr="003A7C9E" w:rsidRDefault="007F470B" w:rsidP="007F470B">
            <w:pPr>
              <w:pStyle w:val="NoSpacing"/>
              <w:numPr>
                <w:ilvl w:val="0"/>
                <w:numId w:val="5"/>
              </w:numPr>
              <w:spacing w:line="360" w:lineRule="auto"/>
              <w:ind w:left="337"/>
              <w:rPr>
                <w:rFonts w:ascii="Times New Roman" w:hAnsi="Times New Roman"/>
                <w:sz w:val="24"/>
                <w:szCs w:val="24"/>
              </w:rPr>
            </w:pPr>
            <w:r w:rsidRPr="003A7C9E">
              <w:rPr>
                <w:rFonts w:ascii="Times New Roman" w:hAnsi="Times New Roman"/>
                <w:sz w:val="24"/>
                <w:szCs w:val="24"/>
              </w:rPr>
              <w:t xml:space="preserve">Tidak Tamat sd </w:t>
            </w:r>
          </w:p>
        </w:tc>
        <w:tc>
          <w:tcPr>
            <w:tcW w:w="973" w:type="dxa"/>
            <w:tcBorders>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3</w:t>
            </w:r>
          </w:p>
        </w:tc>
        <w:tc>
          <w:tcPr>
            <w:tcW w:w="1063" w:type="dxa"/>
            <w:tcBorders>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6,38</w:t>
            </w:r>
          </w:p>
        </w:tc>
        <w:tc>
          <w:tcPr>
            <w:tcW w:w="1040" w:type="dxa"/>
            <w:tcBorders>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w:t>
            </w:r>
          </w:p>
        </w:tc>
        <w:tc>
          <w:tcPr>
            <w:tcW w:w="1064" w:type="dxa"/>
            <w:tcBorders>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4,25</w:t>
            </w:r>
          </w:p>
        </w:tc>
      </w:tr>
      <w:tr w:rsidR="007F470B" w:rsidRPr="003A7C9E" w:rsidTr="007F470B">
        <w:trPr>
          <w:trHeight w:val="328"/>
        </w:trPr>
        <w:tc>
          <w:tcPr>
            <w:tcW w:w="2373" w:type="dxa"/>
            <w:tcBorders>
              <w:top w:val="nil"/>
              <w:bottom w:val="nil"/>
            </w:tcBorders>
            <w:shd w:val="clear" w:color="auto" w:fill="auto"/>
          </w:tcPr>
          <w:p w:rsidR="007F470B" w:rsidRPr="003A7C9E" w:rsidRDefault="007F470B" w:rsidP="007F470B">
            <w:pPr>
              <w:pStyle w:val="NoSpacing"/>
              <w:numPr>
                <w:ilvl w:val="0"/>
                <w:numId w:val="5"/>
              </w:numPr>
              <w:spacing w:line="360" w:lineRule="auto"/>
              <w:ind w:left="337"/>
              <w:rPr>
                <w:rFonts w:ascii="Times New Roman" w:hAnsi="Times New Roman"/>
                <w:sz w:val="24"/>
                <w:szCs w:val="24"/>
              </w:rPr>
            </w:pPr>
            <w:r w:rsidRPr="003A7C9E">
              <w:rPr>
                <w:rFonts w:ascii="Times New Roman" w:hAnsi="Times New Roman"/>
                <w:sz w:val="24"/>
                <w:szCs w:val="24"/>
              </w:rPr>
              <w:t>Tamat SD</w:t>
            </w:r>
          </w:p>
        </w:tc>
        <w:tc>
          <w:tcPr>
            <w:tcW w:w="973"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14</w:t>
            </w:r>
          </w:p>
        </w:tc>
        <w:tc>
          <w:tcPr>
            <w:tcW w:w="1063"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29,7</w:t>
            </w:r>
          </w:p>
        </w:tc>
        <w:tc>
          <w:tcPr>
            <w:tcW w:w="1040"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11</w:t>
            </w:r>
          </w:p>
        </w:tc>
        <w:tc>
          <w:tcPr>
            <w:tcW w:w="1064"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23,4</w:t>
            </w:r>
          </w:p>
        </w:tc>
      </w:tr>
      <w:tr w:rsidR="007F470B" w:rsidRPr="003A7C9E" w:rsidTr="007F470B">
        <w:trPr>
          <w:trHeight w:val="328"/>
        </w:trPr>
        <w:tc>
          <w:tcPr>
            <w:tcW w:w="2373" w:type="dxa"/>
            <w:tcBorders>
              <w:top w:val="nil"/>
              <w:bottom w:val="nil"/>
            </w:tcBorders>
            <w:shd w:val="clear" w:color="auto" w:fill="auto"/>
          </w:tcPr>
          <w:p w:rsidR="007F470B" w:rsidRPr="003A7C9E" w:rsidRDefault="007F470B" w:rsidP="007F470B">
            <w:pPr>
              <w:pStyle w:val="NoSpacing"/>
              <w:numPr>
                <w:ilvl w:val="0"/>
                <w:numId w:val="5"/>
              </w:numPr>
              <w:spacing w:line="360" w:lineRule="auto"/>
              <w:ind w:left="337"/>
              <w:rPr>
                <w:rFonts w:ascii="Times New Roman" w:hAnsi="Times New Roman"/>
                <w:sz w:val="24"/>
                <w:szCs w:val="24"/>
              </w:rPr>
            </w:pPr>
            <w:r w:rsidRPr="003A7C9E">
              <w:rPr>
                <w:rFonts w:ascii="Times New Roman" w:hAnsi="Times New Roman"/>
                <w:sz w:val="24"/>
                <w:szCs w:val="24"/>
              </w:rPr>
              <w:t>Tamat SMP</w:t>
            </w:r>
          </w:p>
        </w:tc>
        <w:tc>
          <w:tcPr>
            <w:tcW w:w="973"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3</w:t>
            </w:r>
          </w:p>
        </w:tc>
        <w:tc>
          <w:tcPr>
            <w:tcW w:w="1063"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6,38</w:t>
            </w:r>
          </w:p>
        </w:tc>
        <w:tc>
          <w:tcPr>
            <w:tcW w:w="1040"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8</w:t>
            </w:r>
          </w:p>
        </w:tc>
        <w:tc>
          <w:tcPr>
            <w:tcW w:w="1064"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17,0</w:t>
            </w:r>
          </w:p>
        </w:tc>
      </w:tr>
      <w:tr w:rsidR="007F470B" w:rsidRPr="003A7C9E" w:rsidTr="007F470B">
        <w:trPr>
          <w:trHeight w:val="328"/>
        </w:trPr>
        <w:tc>
          <w:tcPr>
            <w:tcW w:w="2373" w:type="dxa"/>
            <w:tcBorders>
              <w:top w:val="nil"/>
              <w:bottom w:val="nil"/>
            </w:tcBorders>
            <w:shd w:val="clear" w:color="auto" w:fill="auto"/>
          </w:tcPr>
          <w:p w:rsidR="007F470B" w:rsidRPr="003A7C9E" w:rsidRDefault="007F470B" w:rsidP="007F470B">
            <w:pPr>
              <w:pStyle w:val="NoSpacing"/>
              <w:numPr>
                <w:ilvl w:val="0"/>
                <w:numId w:val="5"/>
              </w:numPr>
              <w:spacing w:line="360" w:lineRule="auto"/>
              <w:ind w:left="337"/>
              <w:rPr>
                <w:rFonts w:ascii="Times New Roman" w:hAnsi="Times New Roman"/>
                <w:sz w:val="24"/>
                <w:szCs w:val="24"/>
              </w:rPr>
            </w:pPr>
            <w:r w:rsidRPr="003A7C9E">
              <w:rPr>
                <w:rFonts w:ascii="Times New Roman" w:hAnsi="Times New Roman"/>
                <w:sz w:val="24"/>
                <w:szCs w:val="24"/>
              </w:rPr>
              <w:t>Tamat SMA</w:t>
            </w:r>
          </w:p>
        </w:tc>
        <w:tc>
          <w:tcPr>
            <w:tcW w:w="973"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24</w:t>
            </w:r>
          </w:p>
        </w:tc>
        <w:tc>
          <w:tcPr>
            <w:tcW w:w="1063"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51,0</w:t>
            </w:r>
          </w:p>
        </w:tc>
        <w:tc>
          <w:tcPr>
            <w:tcW w:w="1040"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22</w:t>
            </w:r>
          </w:p>
        </w:tc>
        <w:tc>
          <w:tcPr>
            <w:tcW w:w="1064"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46,8</w:t>
            </w:r>
          </w:p>
        </w:tc>
      </w:tr>
      <w:tr w:rsidR="007F470B" w:rsidRPr="003A7C9E" w:rsidTr="007F470B">
        <w:trPr>
          <w:trHeight w:val="328"/>
        </w:trPr>
        <w:tc>
          <w:tcPr>
            <w:tcW w:w="2373" w:type="dxa"/>
            <w:tcBorders>
              <w:top w:val="nil"/>
              <w:bottom w:val="nil"/>
            </w:tcBorders>
            <w:shd w:val="clear" w:color="auto" w:fill="auto"/>
          </w:tcPr>
          <w:p w:rsidR="007F470B" w:rsidRPr="003A7C9E" w:rsidRDefault="007F470B" w:rsidP="007F470B">
            <w:pPr>
              <w:pStyle w:val="NoSpacing"/>
              <w:numPr>
                <w:ilvl w:val="0"/>
                <w:numId w:val="5"/>
              </w:numPr>
              <w:spacing w:line="360" w:lineRule="auto"/>
              <w:ind w:left="337"/>
              <w:rPr>
                <w:rFonts w:ascii="Times New Roman" w:hAnsi="Times New Roman"/>
                <w:sz w:val="24"/>
                <w:szCs w:val="24"/>
              </w:rPr>
            </w:pPr>
            <w:r w:rsidRPr="003A7C9E">
              <w:rPr>
                <w:rFonts w:ascii="Times New Roman" w:hAnsi="Times New Roman"/>
                <w:sz w:val="24"/>
                <w:szCs w:val="24"/>
              </w:rPr>
              <w:t>Diploma/Akademisi</w:t>
            </w:r>
          </w:p>
        </w:tc>
        <w:tc>
          <w:tcPr>
            <w:tcW w:w="973"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w:t>
            </w:r>
          </w:p>
        </w:tc>
        <w:tc>
          <w:tcPr>
            <w:tcW w:w="1063"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2,12</w:t>
            </w:r>
          </w:p>
        </w:tc>
        <w:tc>
          <w:tcPr>
            <w:tcW w:w="1040"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w:t>
            </w:r>
          </w:p>
        </w:tc>
        <w:tc>
          <w:tcPr>
            <w:tcW w:w="1064"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4,25</w:t>
            </w:r>
          </w:p>
        </w:tc>
      </w:tr>
      <w:tr w:rsidR="007F470B" w:rsidRPr="003A7C9E" w:rsidTr="007F470B">
        <w:trPr>
          <w:trHeight w:val="328"/>
        </w:trPr>
        <w:tc>
          <w:tcPr>
            <w:tcW w:w="2373" w:type="dxa"/>
            <w:tcBorders>
              <w:top w:val="nil"/>
            </w:tcBorders>
            <w:shd w:val="clear" w:color="auto" w:fill="auto"/>
          </w:tcPr>
          <w:p w:rsidR="007F470B" w:rsidRPr="003A7C9E" w:rsidRDefault="007F470B" w:rsidP="007F470B">
            <w:pPr>
              <w:pStyle w:val="NoSpacing"/>
              <w:numPr>
                <w:ilvl w:val="0"/>
                <w:numId w:val="5"/>
              </w:numPr>
              <w:spacing w:line="360" w:lineRule="auto"/>
              <w:ind w:left="337"/>
              <w:rPr>
                <w:rFonts w:ascii="Times New Roman" w:hAnsi="Times New Roman"/>
                <w:sz w:val="24"/>
                <w:szCs w:val="24"/>
              </w:rPr>
            </w:pPr>
            <w:r w:rsidRPr="003A7C9E">
              <w:rPr>
                <w:rFonts w:ascii="Times New Roman" w:hAnsi="Times New Roman"/>
                <w:sz w:val="24"/>
                <w:szCs w:val="24"/>
              </w:rPr>
              <w:t xml:space="preserve">Perguruan Tinggi </w:t>
            </w:r>
          </w:p>
        </w:tc>
        <w:tc>
          <w:tcPr>
            <w:tcW w:w="973" w:type="dxa"/>
            <w:tcBorders>
              <w:top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w:t>
            </w:r>
          </w:p>
        </w:tc>
        <w:tc>
          <w:tcPr>
            <w:tcW w:w="1063" w:type="dxa"/>
            <w:tcBorders>
              <w:top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4,2</w:t>
            </w:r>
          </w:p>
        </w:tc>
        <w:tc>
          <w:tcPr>
            <w:tcW w:w="1040" w:type="dxa"/>
            <w:tcBorders>
              <w:top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w:t>
            </w:r>
          </w:p>
        </w:tc>
        <w:tc>
          <w:tcPr>
            <w:tcW w:w="1064" w:type="dxa"/>
            <w:tcBorders>
              <w:top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4,25</w:t>
            </w:r>
          </w:p>
        </w:tc>
      </w:tr>
      <w:tr w:rsidR="007F470B" w:rsidRPr="003A7C9E" w:rsidTr="007F470B">
        <w:trPr>
          <w:trHeight w:val="328"/>
        </w:trPr>
        <w:tc>
          <w:tcPr>
            <w:tcW w:w="2373" w:type="dxa"/>
            <w:shd w:val="clear" w:color="auto" w:fill="auto"/>
          </w:tcPr>
          <w:p w:rsidR="007F470B" w:rsidRPr="003A7C9E" w:rsidRDefault="007F470B" w:rsidP="007F470B">
            <w:pPr>
              <w:pStyle w:val="NoSpacing"/>
              <w:spacing w:line="360" w:lineRule="auto"/>
              <w:rPr>
                <w:rFonts w:ascii="Times New Roman" w:hAnsi="Times New Roman"/>
                <w:sz w:val="24"/>
                <w:szCs w:val="24"/>
              </w:rPr>
            </w:pPr>
            <w:r w:rsidRPr="003A7C9E">
              <w:rPr>
                <w:rFonts w:ascii="Times New Roman" w:hAnsi="Times New Roman"/>
                <w:sz w:val="24"/>
                <w:szCs w:val="24"/>
              </w:rPr>
              <w:t xml:space="preserve">Jumlah </w:t>
            </w:r>
          </w:p>
        </w:tc>
        <w:tc>
          <w:tcPr>
            <w:tcW w:w="973" w:type="dxa"/>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47</w:t>
            </w:r>
          </w:p>
        </w:tc>
        <w:tc>
          <w:tcPr>
            <w:tcW w:w="1063" w:type="dxa"/>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100</w:t>
            </w:r>
          </w:p>
        </w:tc>
        <w:tc>
          <w:tcPr>
            <w:tcW w:w="1040" w:type="dxa"/>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47</w:t>
            </w:r>
          </w:p>
        </w:tc>
        <w:tc>
          <w:tcPr>
            <w:tcW w:w="1064" w:type="dxa"/>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100</w:t>
            </w:r>
          </w:p>
        </w:tc>
      </w:tr>
      <w:tr w:rsidR="007F470B" w:rsidRPr="003A7C9E" w:rsidTr="007F470B">
        <w:trPr>
          <w:trHeight w:val="328"/>
        </w:trPr>
        <w:tc>
          <w:tcPr>
            <w:tcW w:w="2373" w:type="dxa"/>
            <w:tcBorders>
              <w:bottom w:val="single" w:sz="4" w:space="0" w:color="auto"/>
            </w:tcBorders>
            <w:shd w:val="clear" w:color="auto" w:fill="auto"/>
          </w:tcPr>
          <w:p w:rsidR="007F470B" w:rsidRPr="003A7C9E" w:rsidRDefault="007F470B" w:rsidP="007F470B">
            <w:pPr>
              <w:pStyle w:val="NoSpacing"/>
              <w:spacing w:line="360" w:lineRule="auto"/>
              <w:rPr>
                <w:rFonts w:ascii="Times New Roman" w:hAnsi="Times New Roman"/>
                <w:sz w:val="24"/>
                <w:szCs w:val="24"/>
              </w:rPr>
            </w:pPr>
            <w:r w:rsidRPr="003A7C9E">
              <w:rPr>
                <w:rFonts w:ascii="Times New Roman" w:hAnsi="Times New Roman"/>
                <w:sz w:val="24"/>
                <w:szCs w:val="24"/>
              </w:rPr>
              <w:t xml:space="preserve">Pekerjaan </w:t>
            </w:r>
          </w:p>
        </w:tc>
        <w:tc>
          <w:tcPr>
            <w:tcW w:w="4142" w:type="dxa"/>
            <w:gridSpan w:val="4"/>
            <w:tcBorders>
              <w:bottom w:val="single" w:sz="4" w:space="0" w:color="auto"/>
            </w:tcBorders>
            <w:shd w:val="clear" w:color="auto" w:fill="auto"/>
          </w:tcPr>
          <w:p w:rsidR="007F470B" w:rsidRPr="003A7C9E" w:rsidRDefault="007F470B" w:rsidP="007F470B">
            <w:pPr>
              <w:pStyle w:val="NoSpacing"/>
              <w:spacing w:line="360" w:lineRule="auto"/>
              <w:rPr>
                <w:rFonts w:ascii="Times New Roman" w:hAnsi="Times New Roman"/>
                <w:sz w:val="24"/>
                <w:szCs w:val="24"/>
              </w:rPr>
            </w:pPr>
          </w:p>
        </w:tc>
      </w:tr>
      <w:tr w:rsidR="007F470B" w:rsidRPr="003A7C9E" w:rsidTr="007F470B">
        <w:trPr>
          <w:trHeight w:val="328"/>
        </w:trPr>
        <w:tc>
          <w:tcPr>
            <w:tcW w:w="2373" w:type="dxa"/>
            <w:tcBorders>
              <w:bottom w:val="nil"/>
            </w:tcBorders>
            <w:shd w:val="clear" w:color="auto" w:fill="auto"/>
          </w:tcPr>
          <w:p w:rsidR="007F470B" w:rsidRPr="003A7C9E" w:rsidRDefault="007F470B" w:rsidP="007F470B">
            <w:pPr>
              <w:pStyle w:val="NoSpacing"/>
              <w:numPr>
                <w:ilvl w:val="0"/>
                <w:numId w:val="4"/>
              </w:numPr>
              <w:spacing w:line="360" w:lineRule="auto"/>
              <w:ind w:left="337"/>
              <w:rPr>
                <w:rFonts w:ascii="Times New Roman" w:hAnsi="Times New Roman"/>
                <w:sz w:val="24"/>
                <w:szCs w:val="24"/>
              </w:rPr>
            </w:pPr>
            <w:r w:rsidRPr="003A7C9E">
              <w:rPr>
                <w:rFonts w:ascii="Times New Roman" w:hAnsi="Times New Roman"/>
                <w:sz w:val="24"/>
                <w:szCs w:val="24"/>
              </w:rPr>
              <w:t xml:space="preserve">Tidak Bekerja </w:t>
            </w:r>
          </w:p>
        </w:tc>
        <w:tc>
          <w:tcPr>
            <w:tcW w:w="973" w:type="dxa"/>
            <w:tcBorders>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10</w:t>
            </w:r>
          </w:p>
        </w:tc>
        <w:tc>
          <w:tcPr>
            <w:tcW w:w="1063" w:type="dxa"/>
            <w:tcBorders>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21,2</w:t>
            </w:r>
          </w:p>
        </w:tc>
        <w:tc>
          <w:tcPr>
            <w:tcW w:w="1040" w:type="dxa"/>
            <w:tcBorders>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16</w:t>
            </w:r>
          </w:p>
        </w:tc>
        <w:tc>
          <w:tcPr>
            <w:tcW w:w="1064" w:type="dxa"/>
            <w:tcBorders>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34,0</w:t>
            </w:r>
          </w:p>
        </w:tc>
      </w:tr>
      <w:tr w:rsidR="007F470B" w:rsidRPr="003A7C9E" w:rsidTr="007F470B">
        <w:trPr>
          <w:trHeight w:val="328"/>
        </w:trPr>
        <w:tc>
          <w:tcPr>
            <w:tcW w:w="2373" w:type="dxa"/>
            <w:tcBorders>
              <w:top w:val="nil"/>
              <w:bottom w:val="nil"/>
            </w:tcBorders>
            <w:shd w:val="clear" w:color="auto" w:fill="auto"/>
          </w:tcPr>
          <w:p w:rsidR="007F470B" w:rsidRPr="003A7C9E" w:rsidRDefault="007F470B" w:rsidP="007F470B">
            <w:pPr>
              <w:pStyle w:val="NoSpacing"/>
              <w:numPr>
                <w:ilvl w:val="0"/>
                <w:numId w:val="4"/>
              </w:numPr>
              <w:spacing w:line="360" w:lineRule="auto"/>
              <w:ind w:left="337"/>
              <w:rPr>
                <w:rFonts w:ascii="Times New Roman" w:hAnsi="Times New Roman"/>
                <w:sz w:val="24"/>
                <w:szCs w:val="24"/>
              </w:rPr>
            </w:pPr>
            <w:r w:rsidRPr="003A7C9E">
              <w:rPr>
                <w:rFonts w:ascii="Times New Roman" w:hAnsi="Times New Roman"/>
                <w:sz w:val="24"/>
                <w:szCs w:val="24"/>
              </w:rPr>
              <w:t xml:space="preserve">PNS </w:t>
            </w:r>
          </w:p>
        </w:tc>
        <w:tc>
          <w:tcPr>
            <w:tcW w:w="973"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6</w:t>
            </w:r>
          </w:p>
        </w:tc>
        <w:tc>
          <w:tcPr>
            <w:tcW w:w="1063"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12,7</w:t>
            </w:r>
          </w:p>
        </w:tc>
        <w:tc>
          <w:tcPr>
            <w:tcW w:w="1040"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w:t>
            </w:r>
          </w:p>
        </w:tc>
        <w:tc>
          <w:tcPr>
            <w:tcW w:w="1064"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4,25</w:t>
            </w:r>
          </w:p>
        </w:tc>
      </w:tr>
      <w:tr w:rsidR="007F470B" w:rsidRPr="003A7C9E" w:rsidTr="007F470B">
        <w:trPr>
          <w:trHeight w:val="328"/>
        </w:trPr>
        <w:tc>
          <w:tcPr>
            <w:tcW w:w="2373" w:type="dxa"/>
            <w:tcBorders>
              <w:top w:val="nil"/>
              <w:bottom w:val="nil"/>
            </w:tcBorders>
            <w:shd w:val="clear" w:color="auto" w:fill="auto"/>
          </w:tcPr>
          <w:p w:rsidR="007F470B" w:rsidRPr="003A7C9E" w:rsidRDefault="007F470B" w:rsidP="007F470B">
            <w:pPr>
              <w:pStyle w:val="NoSpacing"/>
              <w:numPr>
                <w:ilvl w:val="0"/>
                <w:numId w:val="4"/>
              </w:numPr>
              <w:spacing w:line="360" w:lineRule="auto"/>
              <w:ind w:left="337"/>
              <w:rPr>
                <w:rFonts w:ascii="Times New Roman" w:hAnsi="Times New Roman"/>
                <w:sz w:val="24"/>
                <w:szCs w:val="24"/>
              </w:rPr>
            </w:pPr>
            <w:r w:rsidRPr="003A7C9E">
              <w:rPr>
                <w:rFonts w:ascii="Times New Roman" w:hAnsi="Times New Roman"/>
                <w:sz w:val="24"/>
                <w:szCs w:val="24"/>
              </w:rPr>
              <w:t>TNI/POLRI</w:t>
            </w:r>
          </w:p>
        </w:tc>
        <w:tc>
          <w:tcPr>
            <w:tcW w:w="973"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4</w:t>
            </w:r>
          </w:p>
        </w:tc>
        <w:tc>
          <w:tcPr>
            <w:tcW w:w="1063"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8,5</w:t>
            </w:r>
          </w:p>
        </w:tc>
        <w:tc>
          <w:tcPr>
            <w:tcW w:w="1040"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w:t>
            </w:r>
          </w:p>
        </w:tc>
        <w:tc>
          <w:tcPr>
            <w:tcW w:w="1064"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4,25</w:t>
            </w:r>
          </w:p>
        </w:tc>
      </w:tr>
      <w:tr w:rsidR="007F470B" w:rsidRPr="003A7C9E" w:rsidTr="007F470B">
        <w:trPr>
          <w:trHeight w:val="328"/>
        </w:trPr>
        <w:tc>
          <w:tcPr>
            <w:tcW w:w="2373" w:type="dxa"/>
            <w:tcBorders>
              <w:top w:val="nil"/>
              <w:bottom w:val="nil"/>
            </w:tcBorders>
            <w:shd w:val="clear" w:color="auto" w:fill="auto"/>
          </w:tcPr>
          <w:p w:rsidR="007F470B" w:rsidRPr="003A7C9E" w:rsidRDefault="007F470B" w:rsidP="007F470B">
            <w:pPr>
              <w:pStyle w:val="NoSpacing"/>
              <w:numPr>
                <w:ilvl w:val="0"/>
                <w:numId w:val="4"/>
              </w:numPr>
              <w:spacing w:line="360" w:lineRule="auto"/>
              <w:ind w:left="337"/>
              <w:rPr>
                <w:rFonts w:ascii="Times New Roman" w:hAnsi="Times New Roman"/>
                <w:sz w:val="24"/>
                <w:szCs w:val="24"/>
              </w:rPr>
            </w:pPr>
            <w:r w:rsidRPr="003A7C9E">
              <w:rPr>
                <w:rFonts w:ascii="Times New Roman" w:hAnsi="Times New Roman"/>
                <w:sz w:val="24"/>
                <w:szCs w:val="24"/>
              </w:rPr>
              <w:t xml:space="preserve">Karyawan Swasta </w:t>
            </w:r>
          </w:p>
        </w:tc>
        <w:tc>
          <w:tcPr>
            <w:tcW w:w="973"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3</w:t>
            </w:r>
          </w:p>
        </w:tc>
        <w:tc>
          <w:tcPr>
            <w:tcW w:w="1063"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6,3</w:t>
            </w:r>
          </w:p>
        </w:tc>
        <w:tc>
          <w:tcPr>
            <w:tcW w:w="1040"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8</w:t>
            </w:r>
          </w:p>
        </w:tc>
        <w:tc>
          <w:tcPr>
            <w:tcW w:w="1064"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17,0</w:t>
            </w:r>
          </w:p>
        </w:tc>
      </w:tr>
      <w:tr w:rsidR="007F470B" w:rsidRPr="003A7C9E" w:rsidTr="007F470B">
        <w:trPr>
          <w:trHeight w:val="328"/>
        </w:trPr>
        <w:tc>
          <w:tcPr>
            <w:tcW w:w="2373" w:type="dxa"/>
            <w:tcBorders>
              <w:top w:val="nil"/>
              <w:bottom w:val="nil"/>
            </w:tcBorders>
            <w:shd w:val="clear" w:color="auto" w:fill="auto"/>
          </w:tcPr>
          <w:p w:rsidR="007F470B" w:rsidRPr="003A7C9E" w:rsidRDefault="007F470B" w:rsidP="007F470B">
            <w:pPr>
              <w:pStyle w:val="NoSpacing"/>
              <w:numPr>
                <w:ilvl w:val="0"/>
                <w:numId w:val="4"/>
              </w:numPr>
              <w:spacing w:line="360" w:lineRule="auto"/>
              <w:ind w:left="337"/>
              <w:rPr>
                <w:rFonts w:ascii="Times New Roman" w:hAnsi="Times New Roman"/>
                <w:sz w:val="24"/>
                <w:szCs w:val="24"/>
              </w:rPr>
            </w:pPr>
            <w:r w:rsidRPr="003A7C9E">
              <w:rPr>
                <w:rFonts w:ascii="Times New Roman" w:hAnsi="Times New Roman"/>
                <w:sz w:val="24"/>
                <w:szCs w:val="24"/>
              </w:rPr>
              <w:t xml:space="preserve">Wiraswasta/dagang </w:t>
            </w:r>
          </w:p>
        </w:tc>
        <w:tc>
          <w:tcPr>
            <w:tcW w:w="973"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14</w:t>
            </w:r>
          </w:p>
        </w:tc>
        <w:tc>
          <w:tcPr>
            <w:tcW w:w="1063"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29,7</w:t>
            </w:r>
          </w:p>
        </w:tc>
        <w:tc>
          <w:tcPr>
            <w:tcW w:w="1040"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11</w:t>
            </w:r>
          </w:p>
        </w:tc>
        <w:tc>
          <w:tcPr>
            <w:tcW w:w="1064" w:type="dxa"/>
            <w:tcBorders>
              <w:top w:val="nil"/>
              <w:bottom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23,5</w:t>
            </w:r>
          </w:p>
        </w:tc>
      </w:tr>
      <w:tr w:rsidR="007F470B" w:rsidRPr="003A7C9E" w:rsidTr="007F470B">
        <w:trPr>
          <w:trHeight w:val="328"/>
        </w:trPr>
        <w:tc>
          <w:tcPr>
            <w:tcW w:w="2373" w:type="dxa"/>
            <w:tcBorders>
              <w:top w:val="nil"/>
            </w:tcBorders>
            <w:shd w:val="clear" w:color="auto" w:fill="auto"/>
          </w:tcPr>
          <w:p w:rsidR="007F470B" w:rsidRPr="003A7C9E" w:rsidRDefault="007F470B" w:rsidP="007F470B">
            <w:pPr>
              <w:pStyle w:val="NoSpacing"/>
              <w:numPr>
                <w:ilvl w:val="0"/>
                <w:numId w:val="4"/>
              </w:numPr>
              <w:spacing w:line="360" w:lineRule="auto"/>
              <w:ind w:left="337"/>
              <w:rPr>
                <w:rFonts w:ascii="Times New Roman" w:hAnsi="Times New Roman"/>
                <w:sz w:val="24"/>
                <w:szCs w:val="24"/>
              </w:rPr>
            </w:pPr>
            <w:r w:rsidRPr="003A7C9E">
              <w:rPr>
                <w:rFonts w:ascii="Times New Roman" w:hAnsi="Times New Roman"/>
                <w:sz w:val="24"/>
                <w:szCs w:val="24"/>
              </w:rPr>
              <w:t xml:space="preserve">Petani </w:t>
            </w:r>
          </w:p>
        </w:tc>
        <w:tc>
          <w:tcPr>
            <w:tcW w:w="973" w:type="dxa"/>
            <w:tcBorders>
              <w:top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10</w:t>
            </w:r>
          </w:p>
        </w:tc>
        <w:tc>
          <w:tcPr>
            <w:tcW w:w="1063" w:type="dxa"/>
            <w:tcBorders>
              <w:top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21,2</w:t>
            </w:r>
          </w:p>
        </w:tc>
        <w:tc>
          <w:tcPr>
            <w:tcW w:w="1040" w:type="dxa"/>
            <w:tcBorders>
              <w:top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8</w:t>
            </w:r>
          </w:p>
        </w:tc>
        <w:tc>
          <w:tcPr>
            <w:tcW w:w="1064" w:type="dxa"/>
            <w:tcBorders>
              <w:top w:val="nil"/>
            </w:tcBorders>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17,0</w:t>
            </w:r>
          </w:p>
        </w:tc>
      </w:tr>
      <w:tr w:rsidR="007F470B" w:rsidRPr="003A7C9E" w:rsidTr="007F470B">
        <w:trPr>
          <w:trHeight w:val="328"/>
        </w:trPr>
        <w:tc>
          <w:tcPr>
            <w:tcW w:w="2373" w:type="dxa"/>
            <w:shd w:val="clear" w:color="auto" w:fill="auto"/>
          </w:tcPr>
          <w:p w:rsidR="007F470B" w:rsidRPr="003A7C9E" w:rsidRDefault="007F470B" w:rsidP="007F470B">
            <w:pPr>
              <w:pStyle w:val="NoSpacing"/>
              <w:spacing w:line="360" w:lineRule="auto"/>
              <w:rPr>
                <w:rFonts w:ascii="Times New Roman" w:hAnsi="Times New Roman"/>
                <w:sz w:val="24"/>
                <w:szCs w:val="24"/>
              </w:rPr>
            </w:pPr>
            <w:r w:rsidRPr="003A7C9E">
              <w:rPr>
                <w:rFonts w:ascii="Times New Roman" w:hAnsi="Times New Roman"/>
                <w:sz w:val="24"/>
                <w:szCs w:val="24"/>
              </w:rPr>
              <w:t xml:space="preserve">Jumlah </w:t>
            </w:r>
          </w:p>
        </w:tc>
        <w:tc>
          <w:tcPr>
            <w:tcW w:w="973" w:type="dxa"/>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47</w:t>
            </w:r>
          </w:p>
        </w:tc>
        <w:tc>
          <w:tcPr>
            <w:tcW w:w="1063" w:type="dxa"/>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100</w:t>
            </w:r>
          </w:p>
        </w:tc>
        <w:tc>
          <w:tcPr>
            <w:tcW w:w="1040" w:type="dxa"/>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47</w:t>
            </w:r>
          </w:p>
        </w:tc>
        <w:tc>
          <w:tcPr>
            <w:tcW w:w="1064" w:type="dxa"/>
            <w:shd w:val="clear" w:color="auto" w:fill="auto"/>
          </w:tcPr>
          <w:p w:rsidR="007F470B" w:rsidRPr="003A7C9E" w:rsidRDefault="007F470B" w:rsidP="007F470B">
            <w:pPr>
              <w:pStyle w:val="NoSpacing"/>
              <w:spacing w:line="360" w:lineRule="auto"/>
              <w:jc w:val="center"/>
              <w:rPr>
                <w:rFonts w:ascii="Times New Roman" w:hAnsi="Times New Roman"/>
                <w:sz w:val="24"/>
                <w:szCs w:val="24"/>
              </w:rPr>
            </w:pPr>
            <w:r w:rsidRPr="003A7C9E">
              <w:rPr>
                <w:rFonts w:ascii="Times New Roman" w:hAnsi="Times New Roman"/>
                <w:sz w:val="24"/>
                <w:szCs w:val="24"/>
              </w:rPr>
              <w:t>100</w:t>
            </w:r>
          </w:p>
        </w:tc>
      </w:tr>
    </w:tbl>
    <w:p w:rsidR="000419B1" w:rsidRPr="00643DF7" w:rsidRDefault="000419B1" w:rsidP="000419B1">
      <w:pPr>
        <w:spacing w:after="0" w:line="240" w:lineRule="auto"/>
        <w:jc w:val="center"/>
        <w:rPr>
          <w:rFonts w:ascii="Times New Roman" w:hAnsi="Times New Roman"/>
          <w:lang w:val="en-ID"/>
        </w:rPr>
      </w:pPr>
    </w:p>
    <w:p w:rsidR="000419B1" w:rsidRPr="0097326F" w:rsidRDefault="000419B1" w:rsidP="000419B1">
      <w:pPr>
        <w:spacing w:after="0" w:line="240" w:lineRule="auto"/>
        <w:jc w:val="both"/>
        <w:rPr>
          <w:rFonts w:ascii="Times New Roman" w:hAnsi="Times New Roman"/>
          <w:lang w:val="en-ID"/>
        </w:rPr>
      </w:pPr>
      <w:r w:rsidRPr="0097326F">
        <w:rPr>
          <w:rFonts w:ascii="Times New Roman" w:hAnsi="Times New Roman"/>
          <w:lang w:val="en-ID"/>
        </w:rPr>
        <w:t xml:space="preserve"> </w:t>
      </w:r>
    </w:p>
    <w:p w:rsidR="000419B1" w:rsidRPr="0097326F" w:rsidRDefault="000419B1" w:rsidP="000419B1">
      <w:pPr>
        <w:spacing w:after="0" w:line="240" w:lineRule="auto"/>
        <w:jc w:val="both"/>
        <w:rPr>
          <w:rFonts w:ascii="Times New Roman" w:hAnsi="Times New Roman"/>
          <w:b/>
          <w:lang w:val="id-ID"/>
        </w:rPr>
      </w:pPr>
    </w:p>
    <w:p w:rsidR="000419B1" w:rsidRDefault="000419B1" w:rsidP="000419B1">
      <w:pPr>
        <w:spacing w:after="0" w:line="240" w:lineRule="auto"/>
        <w:jc w:val="both"/>
        <w:rPr>
          <w:rFonts w:ascii="Times New Roman" w:hAnsi="Times New Roman"/>
          <w:b/>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Default="007F470B" w:rsidP="007F470B">
      <w:pPr>
        <w:rPr>
          <w:lang w:val="id-ID"/>
        </w:rPr>
      </w:pPr>
    </w:p>
    <w:p w:rsidR="007F470B" w:rsidRPr="007F470B" w:rsidRDefault="007F470B" w:rsidP="007F470B">
      <w:pPr>
        <w:rPr>
          <w:lang w:val="id-ID"/>
        </w:rPr>
      </w:pPr>
    </w:p>
    <w:p w:rsidR="00C14A30" w:rsidRDefault="000419B1" w:rsidP="00C14A30">
      <w:pPr>
        <w:spacing w:after="0" w:line="240" w:lineRule="auto"/>
        <w:jc w:val="both"/>
        <w:rPr>
          <w:rFonts w:ascii="Times New Roman" w:hAnsi="Times New Roman"/>
          <w:b/>
          <w:lang w:val="id-ID"/>
        </w:rPr>
      </w:pPr>
      <w:r w:rsidRPr="0097326F">
        <w:rPr>
          <w:rFonts w:ascii="Times New Roman" w:hAnsi="Times New Roman"/>
          <w:b/>
          <w:lang w:val="id-ID"/>
        </w:rPr>
        <w:lastRenderedPageBreak/>
        <w:t xml:space="preserve">Harapan </w:t>
      </w:r>
      <w:r w:rsidR="00A90E86" w:rsidRPr="00A90E86">
        <w:rPr>
          <w:rFonts w:ascii="Times New Roman" w:hAnsi="Times New Roman"/>
          <w:b/>
          <w:i/>
        </w:rPr>
        <w:t xml:space="preserve">Performance </w:t>
      </w:r>
      <w:r w:rsidR="00A90E86">
        <w:rPr>
          <w:rFonts w:ascii="Times New Roman" w:hAnsi="Times New Roman"/>
          <w:b/>
          <w:lang w:val="id-ID"/>
        </w:rPr>
        <w:t xml:space="preserve">Ahli Gizi Ruangan </w:t>
      </w:r>
    </w:p>
    <w:p w:rsidR="00C14A30" w:rsidRPr="00C14A30" w:rsidRDefault="00C14A30" w:rsidP="00C14A30">
      <w:pPr>
        <w:spacing w:after="0" w:line="240" w:lineRule="auto"/>
        <w:ind w:firstLine="720"/>
        <w:jc w:val="both"/>
        <w:rPr>
          <w:rFonts w:ascii="Times New Roman" w:hAnsi="Times New Roman"/>
          <w:b/>
          <w:lang w:val="id-ID"/>
        </w:rPr>
      </w:pPr>
      <w:r w:rsidRPr="00C14A30">
        <w:rPr>
          <w:rFonts w:ascii="Times New Roman" w:hAnsi="Times New Roman"/>
        </w:rPr>
        <w:t xml:space="preserve">Harapan pasien terhadap </w:t>
      </w:r>
      <w:r w:rsidRPr="00C14A30">
        <w:rPr>
          <w:rFonts w:ascii="Times New Roman" w:hAnsi="Times New Roman"/>
          <w:i/>
        </w:rPr>
        <w:t xml:space="preserve">Performance </w:t>
      </w:r>
      <w:r w:rsidRPr="00C14A30">
        <w:rPr>
          <w:rFonts w:ascii="Times New Roman" w:hAnsi="Times New Roman"/>
        </w:rPr>
        <w:t xml:space="preserve">ahli gizi ruangan di BRSUD Tabanan dan RS Wisma Prashanti Tabanan menunjukan tingkat kepuasan pasien terhadap kualitas ahli gizi. Untuk membahas harapan pasien tersebut </w:t>
      </w:r>
      <w:proofErr w:type="gramStart"/>
      <w:r w:rsidRPr="00C14A30">
        <w:rPr>
          <w:rFonts w:ascii="Times New Roman" w:hAnsi="Times New Roman"/>
        </w:rPr>
        <w:t>akan</w:t>
      </w:r>
      <w:proofErr w:type="gramEnd"/>
      <w:r w:rsidRPr="00C14A30">
        <w:rPr>
          <w:rFonts w:ascii="Times New Roman" w:hAnsi="Times New Roman"/>
        </w:rPr>
        <w:t xml:space="preserve"> dianalisis kecenderungan jawab responden terhadap 5 dimensi kualitas pelayanan yang disusun dalam 25 aspek. Dari selurus Aspek penilaian, ternyata sebagian besar harapan responden atas tingkat kepuasan pasien terhadap kualitas pelayanan yang diberikan di BRSUD Tabanan dan RS Wisma Prashanti Tabanan cenderung pada jawaban sangat penting dan penting, sedangkan sebagian kecil pada jawaban cukup penting, kurang penting dan tidak penting. Masing – masing variabel penentu kualitas </w:t>
      </w:r>
      <w:r w:rsidRPr="00C14A30">
        <w:rPr>
          <w:rFonts w:ascii="Times New Roman" w:hAnsi="Times New Roman"/>
          <w:i/>
        </w:rPr>
        <w:t>performance</w:t>
      </w:r>
      <w:r w:rsidRPr="00C14A30">
        <w:rPr>
          <w:rFonts w:ascii="Times New Roman" w:hAnsi="Times New Roman"/>
        </w:rPr>
        <w:t xml:space="preserve"> ahli gizi dari harapan pasien di BRSUD Tabanan kemudian di ranking menjadi 5 besar, aspek/variabel yang dianggap sangat pentingoleh pasien. </w:t>
      </w:r>
      <w:r w:rsidR="000419B1" w:rsidRPr="00C14A30">
        <w:rPr>
          <w:rFonts w:ascii="Times New Roman" w:hAnsi="Times New Roman"/>
          <w:lang w:val="id-ID"/>
        </w:rPr>
        <w:t xml:space="preserve">Setelah dilakukan pengolahan data, ditentukan ranking harapan pasien tertinggi menjadi 5 besar berdasarkan skor harapan pasien pada masing-masing aspek , antara lain: </w:t>
      </w:r>
      <w:r w:rsidRPr="00C14A30">
        <w:rPr>
          <w:rFonts w:ascii="Times New Roman" w:hAnsi="Times New Roman"/>
        </w:rPr>
        <w:t xml:space="preserve">Ahli Gizi memberikan penjelasan secara detail mengenai makanan yang dikonsumsi di rumah sakit dan dirumah (78,3%), Ahli Gizi mendampingi petugas dapur saat menyajikan makanan (80,9%), Ahli Gizi mendengarkan keluhan pasien tentang apa yang berhubungan dengan penyakit pasien (83,8%), Ahli Gizi menanyakan kepada pasien tetang kebiasaan makan (85,1%), Ahli Gizi mendengarkan keluhan pasien tentang apa makanan yang berhubungan dengan penyakit pasien (87,2%). Sedangkan aspek/variabel yang dianggap sangat penting oleh pasien di RS Wisma Prashanti Tabanan yaitu : Ahli Gizi memberikan informasi kepada pasien tentang diet yang seharusnya dijalankan pasien (79,6%), Ahli Gizi terampil menjelaskan sehingga makanan yang disajikan dan dihabiskan oleh pasien (80,9%), Ahli Gizi mendengarkan keluhan pasien tentang apa makanan yang berhubungan dengan penyakit pasien (84,7%0, Ahli Gizi selalu tepat waktu dalam memberikan pelayanan gizi (87,2%), Ahli Gizi menerapkan 3S (senyum, sapa, salam) dalam memberikan pelayanan gizi kepada pasien. </w:t>
      </w:r>
    </w:p>
    <w:p w:rsidR="000419B1" w:rsidRPr="00C14A30" w:rsidRDefault="000419B1" w:rsidP="00C14A30">
      <w:pPr>
        <w:spacing w:after="0" w:line="240" w:lineRule="auto"/>
        <w:ind w:firstLine="720"/>
        <w:jc w:val="both"/>
        <w:rPr>
          <w:rFonts w:ascii="Times New Roman" w:hAnsi="Times New Roman"/>
        </w:rPr>
      </w:pPr>
    </w:p>
    <w:p w:rsidR="000419B1" w:rsidRPr="0097326F" w:rsidRDefault="000419B1" w:rsidP="000419B1">
      <w:pPr>
        <w:spacing w:after="0" w:line="240" w:lineRule="auto"/>
        <w:rPr>
          <w:rFonts w:ascii="Times New Roman" w:hAnsi="Times New Roman"/>
          <w:lang w:val="id-ID"/>
        </w:rPr>
      </w:pPr>
    </w:p>
    <w:p w:rsidR="000419B1" w:rsidRDefault="00455784" w:rsidP="000419B1">
      <w:pPr>
        <w:spacing w:after="0" w:line="240" w:lineRule="auto"/>
        <w:jc w:val="both"/>
        <w:rPr>
          <w:rFonts w:ascii="Times New Roman" w:hAnsi="Times New Roman"/>
          <w:b/>
          <w:lang w:val="id-ID"/>
        </w:rPr>
      </w:pPr>
      <w:r w:rsidRPr="00455784">
        <w:rPr>
          <w:rFonts w:ascii="Times New Roman" w:hAnsi="Times New Roman"/>
          <w:b/>
          <w:i/>
          <w:lang w:val="id-ID"/>
        </w:rPr>
        <w:t>Performance</w:t>
      </w:r>
      <w:r>
        <w:rPr>
          <w:rFonts w:ascii="Times New Roman" w:hAnsi="Times New Roman"/>
          <w:b/>
          <w:lang w:val="id-ID"/>
        </w:rPr>
        <w:t xml:space="preserve"> Ahli Gizi Ruangan </w:t>
      </w:r>
    </w:p>
    <w:p w:rsidR="00455784" w:rsidRPr="00455784" w:rsidRDefault="00455784" w:rsidP="00455784">
      <w:pPr>
        <w:spacing w:line="240" w:lineRule="auto"/>
        <w:jc w:val="both"/>
        <w:rPr>
          <w:lang w:val="id-ID"/>
        </w:rPr>
      </w:pPr>
      <w:r w:rsidRPr="00455784">
        <w:rPr>
          <w:rFonts w:ascii="Times New Roman" w:hAnsi="Times New Roman"/>
        </w:rPr>
        <w:t>Pengalaman pasien dapat digunakan sebagai tolak ukur untuk mengetahui tingkat prestasi kerja (</w:t>
      </w:r>
      <w:r w:rsidRPr="00455784">
        <w:rPr>
          <w:rFonts w:ascii="Times New Roman" w:hAnsi="Times New Roman"/>
          <w:i/>
        </w:rPr>
        <w:t>Performance</w:t>
      </w:r>
      <w:r w:rsidRPr="00455784">
        <w:rPr>
          <w:rFonts w:ascii="Times New Roman" w:hAnsi="Times New Roman"/>
        </w:rPr>
        <w:t xml:space="preserve">) ahli gizi, pelayanan karena pengalaman pasien merupakan penilaian pasien terhadap </w:t>
      </w:r>
      <w:r w:rsidRPr="00455784">
        <w:rPr>
          <w:rFonts w:ascii="Times New Roman" w:hAnsi="Times New Roman"/>
          <w:i/>
        </w:rPr>
        <w:t>Performance</w:t>
      </w:r>
      <w:r w:rsidRPr="00455784">
        <w:rPr>
          <w:rFonts w:ascii="Times New Roman" w:hAnsi="Times New Roman"/>
        </w:rPr>
        <w:t xml:space="preserve"> ahli gizi di rumah sakit. Distribusi </w:t>
      </w:r>
      <w:r w:rsidRPr="00455784">
        <w:rPr>
          <w:rFonts w:ascii="Times New Roman" w:hAnsi="Times New Roman"/>
          <w:i/>
        </w:rPr>
        <w:t xml:space="preserve">Performance </w:t>
      </w:r>
      <w:r w:rsidRPr="00455784">
        <w:rPr>
          <w:rFonts w:ascii="Times New Roman" w:hAnsi="Times New Roman"/>
        </w:rPr>
        <w:t>ahli gizi di BRSUD Tabanan dan RS Wisma Prashanti Tababanan</w:t>
      </w:r>
      <w:r>
        <w:rPr>
          <w:rFonts w:ascii="Times New Roman" w:hAnsi="Times New Roman"/>
        </w:rPr>
        <w:t xml:space="preserve">. </w:t>
      </w:r>
    </w:p>
    <w:p w:rsidR="000419B1" w:rsidRPr="0097326F" w:rsidRDefault="000419B1" w:rsidP="00455784">
      <w:pPr>
        <w:spacing w:after="0" w:line="240" w:lineRule="auto"/>
        <w:jc w:val="both"/>
        <w:rPr>
          <w:rFonts w:ascii="Times New Roman" w:hAnsi="Times New Roman"/>
          <w:b/>
          <w:lang w:val="id-ID"/>
        </w:rPr>
      </w:pPr>
      <w:r w:rsidRPr="0097326F">
        <w:rPr>
          <w:rFonts w:ascii="Times New Roman" w:hAnsi="Times New Roman"/>
          <w:b/>
          <w:lang w:val="id-ID"/>
        </w:rPr>
        <w:t>Tingkat Kepuasan Pasien Terhadap Penyajian Makanan</w:t>
      </w:r>
    </w:p>
    <w:p w:rsidR="00455784" w:rsidRDefault="000419B1" w:rsidP="00455784">
      <w:pPr>
        <w:spacing w:after="0" w:line="240" w:lineRule="auto"/>
        <w:jc w:val="both"/>
        <w:rPr>
          <w:rFonts w:ascii="Times New Roman" w:hAnsi="Times New Roman"/>
        </w:rPr>
      </w:pPr>
      <w:r w:rsidRPr="00455784">
        <w:rPr>
          <w:rFonts w:ascii="Times New Roman" w:hAnsi="Times New Roman"/>
          <w:lang w:val="id-ID"/>
        </w:rPr>
        <w:t xml:space="preserve">Menganalisis tingkat kepuasan </w:t>
      </w:r>
      <w:r w:rsidR="00455784" w:rsidRPr="00455784">
        <w:rPr>
          <w:rFonts w:ascii="Times New Roman" w:hAnsi="Times New Roman"/>
        </w:rPr>
        <w:t xml:space="preserve">Tingkat Kepuasan Pasien rawat inap terhadap </w:t>
      </w:r>
      <w:r w:rsidR="00455784" w:rsidRPr="00455784">
        <w:rPr>
          <w:rFonts w:ascii="Times New Roman" w:hAnsi="Times New Roman"/>
          <w:i/>
        </w:rPr>
        <w:t xml:space="preserve">performance </w:t>
      </w:r>
      <w:r w:rsidR="00455784" w:rsidRPr="00455784">
        <w:rPr>
          <w:rFonts w:ascii="Times New Roman" w:hAnsi="Times New Roman"/>
        </w:rPr>
        <w:t xml:space="preserve">ahli gizi di BRSUD Tabanan 101.7% sedangkan tingkat kepuasan pasien rawat inap terhadap </w:t>
      </w:r>
      <w:r w:rsidR="00455784" w:rsidRPr="00455784">
        <w:rPr>
          <w:rFonts w:ascii="Times New Roman" w:hAnsi="Times New Roman"/>
          <w:i/>
        </w:rPr>
        <w:t xml:space="preserve">performance </w:t>
      </w:r>
      <w:r w:rsidR="00455784" w:rsidRPr="00455784">
        <w:rPr>
          <w:rFonts w:ascii="Times New Roman" w:hAnsi="Times New Roman"/>
        </w:rPr>
        <w:t xml:space="preserve">ahli gizi ruangan di RS Wisma Prashanti Tabanan yaitu 102.3%. </w:t>
      </w:r>
    </w:p>
    <w:p w:rsidR="002D229C" w:rsidRPr="002D229C" w:rsidRDefault="002D229C" w:rsidP="002D229C">
      <w:pPr>
        <w:rPr>
          <w:lang w:val="id-ID"/>
        </w:rPr>
      </w:pPr>
    </w:p>
    <w:p w:rsidR="00F947C4" w:rsidRDefault="000419B1" w:rsidP="00F947C4">
      <w:pPr>
        <w:spacing w:after="0" w:line="240" w:lineRule="auto"/>
        <w:jc w:val="both"/>
        <w:rPr>
          <w:rFonts w:ascii="Times New Roman" w:hAnsi="Times New Roman"/>
          <w:b/>
          <w:lang w:val="id-ID"/>
        </w:rPr>
      </w:pPr>
      <w:r w:rsidRPr="0097326F">
        <w:rPr>
          <w:rFonts w:ascii="Times New Roman" w:hAnsi="Times New Roman"/>
          <w:b/>
          <w:lang w:val="id-ID"/>
        </w:rPr>
        <w:t>Analisis Diagram Kartesius</w:t>
      </w:r>
    </w:p>
    <w:p w:rsidR="00F947C4" w:rsidRDefault="00F947C4" w:rsidP="00F947C4">
      <w:pPr>
        <w:spacing w:after="0" w:line="240" w:lineRule="auto"/>
        <w:jc w:val="both"/>
        <w:rPr>
          <w:rFonts w:ascii="Times New Roman" w:hAnsi="Times New Roman"/>
        </w:rPr>
      </w:pPr>
      <w:r w:rsidRPr="00F947C4">
        <w:rPr>
          <w:rFonts w:ascii="Times New Roman" w:hAnsi="Times New Roman"/>
          <w:lang w:val="id-ID"/>
        </w:rPr>
        <w:t xml:space="preserve">Pada kuadran AKriteria </w:t>
      </w:r>
      <w:r w:rsidRPr="00F947C4">
        <w:rPr>
          <w:rFonts w:ascii="Times New Roman" w:hAnsi="Times New Roman"/>
          <w:i/>
        </w:rPr>
        <w:t>Performance</w:t>
      </w:r>
      <w:r w:rsidRPr="00F947C4">
        <w:rPr>
          <w:rFonts w:ascii="Times New Roman" w:hAnsi="Times New Roman"/>
        </w:rPr>
        <w:t xml:space="preserve"> </w:t>
      </w:r>
      <w:r w:rsidRPr="00F947C4">
        <w:rPr>
          <w:rFonts w:ascii="Times New Roman" w:hAnsi="Times New Roman"/>
          <w:lang w:val="id-ID"/>
        </w:rPr>
        <w:t xml:space="preserve">penyajian yang dianggap penting oleh pasien, namun kenyataannya belum sesuai dengan keinginan pasien dan perlu mendapat prioritas utama </w:t>
      </w:r>
      <w:r w:rsidRPr="00F947C4">
        <w:rPr>
          <w:rFonts w:ascii="Times New Roman" w:hAnsi="Times New Roman"/>
        </w:rPr>
        <w:t xml:space="preserve">di BRSUD Tabanan </w:t>
      </w:r>
      <w:r w:rsidRPr="00F947C4">
        <w:rPr>
          <w:rFonts w:ascii="Times New Roman" w:hAnsi="Times New Roman"/>
          <w:lang w:val="id-ID"/>
        </w:rPr>
        <w:t xml:space="preserve">untuk diperbaiki, antara lain: </w:t>
      </w:r>
      <w:r w:rsidRPr="00F947C4">
        <w:rPr>
          <w:rFonts w:ascii="Times New Roman" w:hAnsi="Times New Roman"/>
        </w:rPr>
        <w:t xml:space="preserve">ahli gizi tidak memakai make- up yang berlebihan dan mencolok (3), ahli gizi menggunakan kata – kata yang sopan saat berbicara dengan pasien (5), ahli gizi meyakinkan pasien agar mau menghabiskan makanan di rumah sakit (11), dalam melaksanakan makanan, untuk pasien ahli gizi menyesuaikan dengan kebiasaan makanan pasien (19), ahli gizi mendengarkan keluhan pasien tentang apa makanan yang berhubungan dengan penyakit pasien (24), ahli gizi mendengarkan dengan seksama keluhan pasien (25). </w:t>
      </w:r>
      <w:r w:rsidRPr="00F947C4">
        <w:rPr>
          <w:rFonts w:ascii="Times New Roman" w:hAnsi="Times New Roman"/>
          <w:lang w:val="id-ID"/>
        </w:rPr>
        <w:t xml:space="preserve">Kriteria </w:t>
      </w:r>
      <w:r w:rsidRPr="00F947C4">
        <w:rPr>
          <w:rFonts w:ascii="Times New Roman" w:hAnsi="Times New Roman"/>
          <w:i/>
        </w:rPr>
        <w:t>Performance</w:t>
      </w:r>
      <w:r w:rsidRPr="00F947C4">
        <w:rPr>
          <w:rFonts w:ascii="Times New Roman" w:hAnsi="Times New Roman"/>
        </w:rPr>
        <w:t xml:space="preserve"> </w:t>
      </w:r>
      <w:r w:rsidRPr="00F947C4">
        <w:rPr>
          <w:rFonts w:ascii="Times New Roman" w:hAnsi="Times New Roman"/>
          <w:lang w:val="id-ID"/>
        </w:rPr>
        <w:t xml:space="preserve">yang dianggap penting oleh pasien, namun kenyataannya belum sesuai dengan keinginan pasien dan perlu mendapat prioritas utama </w:t>
      </w:r>
      <w:r w:rsidRPr="00F947C4">
        <w:rPr>
          <w:rFonts w:ascii="Times New Roman" w:hAnsi="Times New Roman"/>
        </w:rPr>
        <w:t xml:space="preserve">di RS Wisma Prashanti Tabanan </w:t>
      </w:r>
      <w:r w:rsidRPr="00F947C4">
        <w:rPr>
          <w:rFonts w:ascii="Times New Roman" w:hAnsi="Times New Roman"/>
          <w:lang w:val="id-ID"/>
        </w:rPr>
        <w:t>untuk diperbaiki, antara lain</w:t>
      </w:r>
      <w:r w:rsidRPr="00F947C4">
        <w:rPr>
          <w:rFonts w:ascii="Times New Roman" w:hAnsi="Times New Roman"/>
        </w:rPr>
        <w:t xml:space="preserve"> : ahli gizi menerapkan 3S (Senyum, sapa,salam) dalam memberikan pelayanan gizi kepada pasien (2), ahli gizi memakai perhiasan yang sederhana (6), ahli gizi menanyakan tanggapan pasien tentang makanan yang disajikan (16). </w:t>
      </w:r>
      <w:r w:rsidRPr="00F947C4">
        <w:rPr>
          <w:rFonts w:ascii="Times New Roman" w:hAnsi="Times New Roman"/>
          <w:lang w:val="id-ID"/>
        </w:rPr>
        <w:t>Pada kuadran B</w:t>
      </w:r>
      <w:r w:rsidRPr="00F947C4">
        <w:rPr>
          <w:rFonts w:ascii="Times New Roman" w:hAnsi="Times New Roman"/>
        </w:rPr>
        <w:t xml:space="preserve"> </w:t>
      </w:r>
      <w:r w:rsidRPr="00F947C4">
        <w:rPr>
          <w:rFonts w:ascii="Times New Roman" w:hAnsi="Times New Roman"/>
          <w:lang w:val="id-ID"/>
        </w:rPr>
        <w:t xml:space="preserve">Kriteria </w:t>
      </w:r>
      <w:r w:rsidRPr="00F947C4">
        <w:rPr>
          <w:rFonts w:ascii="Times New Roman" w:hAnsi="Times New Roman"/>
          <w:i/>
        </w:rPr>
        <w:t>Performance</w:t>
      </w:r>
      <w:r w:rsidRPr="00F947C4">
        <w:rPr>
          <w:rFonts w:ascii="Times New Roman" w:hAnsi="Times New Roman"/>
        </w:rPr>
        <w:t xml:space="preserve"> </w:t>
      </w:r>
      <w:r w:rsidRPr="00F947C4">
        <w:rPr>
          <w:rFonts w:ascii="Times New Roman" w:hAnsi="Times New Roman"/>
          <w:lang w:val="id-ID"/>
        </w:rPr>
        <w:t xml:space="preserve">yang dianggap penting dan  </w:t>
      </w:r>
      <w:r w:rsidRPr="00F947C4">
        <w:rPr>
          <w:rFonts w:ascii="Times New Roman" w:hAnsi="Times New Roman"/>
          <w:i/>
        </w:rPr>
        <w:t>Performance</w:t>
      </w:r>
      <w:r w:rsidRPr="00F947C4">
        <w:rPr>
          <w:rFonts w:ascii="Times New Roman" w:hAnsi="Times New Roman"/>
          <w:lang w:val="id-ID"/>
        </w:rPr>
        <w:t xml:space="preserve"> sudah di atas rata-rata atau harapan</w:t>
      </w:r>
      <w:r w:rsidRPr="00F947C4">
        <w:rPr>
          <w:rFonts w:ascii="Times New Roman" w:hAnsi="Times New Roman"/>
        </w:rPr>
        <w:t xml:space="preserve"> di BRSUD Tabanan</w:t>
      </w:r>
      <w:r w:rsidRPr="00F947C4">
        <w:rPr>
          <w:rFonts w:ascii="Times New Roman" w:hAnsi="Times New Roman"/>
          <w:lang w:val="id-ID"/>
        </w:rPr>
        <w:t xml:space="preserve">, antara lain: </w:t>
      </w:r>
      <w:r w:rsidRPr="00F947C4">
        <w:rPr>
          <w:rFonts w:ascii="Times New Roman" w:hAnsi="Times New Roman"/>
        </w:rPr>
        <w:t xml:space="preserve">Ahli gizi menerapkan 3S (Senyum, Sapa, Salam) dalam memberikan pelayanan gizi kepada pasien (2), Ahli gizi memakai pakaian yang bersih, rapi dan sopan (4), Ahli gizi dalam menjelakan tentang makanan dan selalu tersenyum pada pasien (8), Ahli gizi menanyakan kepada pasien tentang kebiasaan makan  (14), Ahli gizi terampil menjelaskan sehingga </w:t>
      </w:r>
      <w:r w:rsidRPr="00F947C4">
        <w:rPr>
          <w:rFonts w:ascii="Times New Roman" w:hAnsi="Times New Roman"/>
        </w:rPr>
        <w:lastRenderedPageBreak/>
        <w:t xml:space="preserve">makanan yang disajikan dan dihabiskan oleh pasien (20). </w:t>
      </w:r>
      <w:r w:rsidRPr="00F947C4">
        <w:rPr>
          <w:rFonts w:ascii="Times New Roman" w:hAnsi="Times New Roman"/>
          <w:lang w:val="id-ID"/>
        </w:rPr>
        <w:t xml:space="preserve">Kriteria </w:t>
      </w:r>
      <w:r w:rsidRPr="00F947C4">
        <w:rPr>
          <w:rFonts w:ascii="Times New Roman" w:hAnsi="Times New Roman"/>
          <w:i/>
        </w:rPr>
        <w:t>Performance</w:t>
      </w:r>
      <w:r w:rsidRPr="00F947C4">
        <w:rPr>
          <w:rFonts w:ascii="Times New Roman" w:hAnsi="Times New Roman"/>
        </w:rPr>
        <w:t xml:space="preserve"> </w:t>
      </w:r>
      <w:r w:rsidRPr="00F947C4">
        <w:rPr>
          <w:rFonts w:ascii="Times New Roman" w:hAnsi="Times New Roman"/>
          <w:lang w:val="id-ID"/>
        </w:rPr>
        <w:t xml:space="preserve">yang dianggap penting dan  </w:t>
      </w:r>
      <w:r w:rsidRPr="00F947C4">
        <w:rPr>
          <w:rFonts w:ascii="Times New Roman" w:hAnsi="Times New Roman"/>
          <w:i/>
        </w:rPr>
        <w:t>Performance</w:t>
      </w:r>
      <w:r w:rsidRPr="00F947C4">
        <w:rPr>
          <w:rFonts w:ascii="Times New Roman" w:hAnsi="Times New Roman"/>
          <w:lang w:val="id-ID"/>
        </w:rPr>
        <w:t xml:space="preserve"> sudah di atas rata-rata atau harapan</w:t>
      </w:r>
      <w:r w:rsidRPr="00F947C4">
        <w:rPr>
          <w:rFonts w:ascii="Times New Roman" w:hAnsi="Times New Roman"/>
        </w:rPr>
        <w:t xml:space="preserve"> di RS Wisma Prashanti Tabanan</w:t>
      </w:r>
      <w:r w:rsidRPr="00F947C4">
        <w:rPr>
          <w:rFonts w:ascii="Times New Roman" w:hAnsi="Times New Roman"/>
          <w:lang w:val="id-ID"/>
        </w:rPr>
        <w:t>, antara lain</w:t>
      </w:r>
      <w:r w:rsidRPr="00F947C4">
        <w:rPr>
          <w:rFonts w:ascii="Times New Roman" w:hAnsi="Times New Roman"/>
        </w:rPr>
        <w:t xml:space="preserve"> : Ahli gizi mengucapkan terimakasih keoada pasien setiap selesai memberikan pelayanan gizi (7), Ahli gizi menanyakan makanan serta menjelelaskan maksud makanan yang disajikan bila diperlukan (12), Ahli gizi menanyakan kepada pasien tentang kebiasaan makan  (14), Ahli gizi mendampingi petugas dapur saat menyajikan makanan (17), Ahli gizi selalu tepat waktu dalam memberikan pelayanan gizi (18), Ahli gizi mendengarkan keluhan pasien tentang apa makanan yang berhubungan dengan penyakit pasien (24). </w:t>
      </w:r>
      <w:r w:rsidRPr="00F947C4">
        <w:rPr>
          <w:rFonts w:ascii="Times New Roman" w:hAnsi="Times New Roman"/>
          <w:lang w:val="id-ID"/>
        </w:rPr>
        <w:t>Pada kuadran C</w:t>
      </w:r>
      <w:r w:rsidRPr="00F947C4">
        <w:rPr>
          <w:rFonts w:ascii="Times New Roman" w:hAnsi="Times New Roman"/>
        </w:rPr>
        <w:t xml:space="preserve"> </w:t>
      </w:r>
      <w:r w:rsidRPr="00F947C4">
        <w:rPr>
          <w:rFonts w:ascii="Times New Roman" w:hAnsi="Times New Roman"/>
          <w:lang w:val="id-ID"/>
        </w:rPr>
        <w:t xml:space="preserve">Kriteria </w:t>
      </w:r>
      <w:r w:rsidRPr="00F947C4">
        <w:rPr>
          <w:rFonts w:ascii="Times New Roman" w:hAnsi="Times New Roman"/>
          <w:i/>
        </w:rPr>
        <w:t>Performance</w:t>
      </w:r>
      <w:r w:rsidRPr="00F947C4">
        <w:rPr>
          <w:rFonts w:ascii="Times New Roman" w:hAnsi="Times New Roman"/>
        </w:rPr>
        <w:t xml:space="preserve"> </w:t>
      </w:r>
      <w:r w:rsidRPr="00F947C4">
        <w:rPr>
          <w:rFonts w:ascii="Times New Roman" w:hAnsi="Times New Roman"/>
          <w:lang w:val="id-ID"/>
        </w:rPr>
        <w:t xml:space="preserve">yang dianggap kurang penting dan </w:t>
      </w:r>
      <w:r w:rsidRPr="00F947C4">
        <w:rPr>
          <w:rFonts w:ascii="Times New Roman" w:hAnsi="Times New Roman"/>
          <w:i/>
        </w:rPr>
        <w:t>Performance</w:t>
      </w:r>
      <w:r w:rsidRPr="00F947C4">
        <w:rPr>
          <w:rFonts w:ascii="Times New Roman" w:hAnsi="Times New Roman"/>
          <w:lang w:val="id-ID"/>
        </w:rPr>
        <w:t xml:space="preserve"> berada di bawah</w:t>
      </w:r>
      <w:r w:rsidRPr="00F947C4">
        <w:rPr>
          <w:rFonts w:ascii="Times New Roman" w:hAnsi="Times New Roman"/>
        </w:rPr>
        <w:t xml:space="preserve"> </w:t>
      </w:r>
      <w:r w:rsidRPr="00F947C4">
        <w:rPr>
          <w:rFonts w:ascii="Times New Roman" w:hAnsi="Times New Roman"/>
          <w:lang w:val="id-ID"/>
        </w:rPr>
        <w:t xml:space="preserve"> rata-rata</w:t>
      </w:r>
      <w:r w:rsidRPr="00F947C4">
        <w:rPr>
          <w:rFonts w:ascii="Times New Roman" w:hAnsi="Times New Roman"/>
        </w:rPr>
        <w:t xml:space="preserve"> di BRSUD Tabanan</w:t>
      </w:r>
      <w:r w:rsidRPr="00F947C4">
        <w:rPr>
          <w:rFonts w:ascii="Times New Roman" w:hAnsi="Times New Roman"/>
          <w:lang w:val="id-ID"/>
        </w:rPr>
        <w:t xml:space="preserve"> yaitu: </w:t>
      </w:r>
      <w:r w:rsidRPr="00F947C4">
        <w:rPr>
          <w:rFonts w:ascii="Times New Roman" w:hAnsi="Times New Roman"/>
        </w:rPr>
        <w:t xml:space="preserve">Ahli Gizi memperkenalkan diri kepada pasien (1), Ahli gizi memakai perhiasan yang sederhana (6), Ahli gizi memberikan penjelasan secara detail mengenai makanan yang dikonsumsi di rumah sakit dan di rumah (10), Ahli gizi menanyakan makanan serta menjelelaskan maksud makanan yang disajikan bila diperlukan (12), Ahli gizi menanyakan kepada pasien makanan yang disukai dan tidak disukai (15), Ahli gizi menanyakan tanggapan pasien tentang makanan yang disajikan  (16), Ahli gizi mendampingi petugas dapur saat menyajikan makanan (17). </w:t>
      </w:r>
      <w:r w:rsidRPr="00F947C4">
        <w:rPr>
          <w:rFonts w:ascii="Times New Roman" w:hAnsi="Times New Roman"/>
          <w:lang w:val="id-ID"/>
        </w:rPr>
        <w:t xml:space="preserve">Kriteria </w:t>
      </w:r>
      <w:r w:rsidRPr="00F947C4">
        <w:rPr>
          <w:rFonts w:ascii="Times New Roman" w:hAnsi="Times New Roman"/>
          <w:i/>
        </w:rPr>
        <w:t>Performance</w:t>
      </w:r>
      <w:r w:rsidRPr="00F947C4">
        <w:rPr>
          <w:rFonts w:ascii="Times New Roman" w:hAnsi="Times New Roman"/>
        </w:rPr>
        <w:t xml:space="preserve"> </w:t>
      </w:r>
      <w:r w:rsidRPr="00F947C4">
        <w:rPr>
          <w:rFonts w:ascii="Times New Roman" w:hAnsi="Times New Roman"/>
          <w:lang w:val="id-ID"/>
        </w:rPr>
        <w:t xml:space="preserve">yang dianggap kurang penting dan </w:t>
      </w:r>
      <w:r w:rsidRPr="00F947C4">
        <w:rPr>
          <w:rFonts w:ascii="Times New Roman" w:hAnsi="Times New Roman"/>
          <w:i/>
        </w:rPr>
        <w:t>Performance</w:t>
      </w:r>
      <w:r w:rsidRPr="00F947C4">
        <w:rPr>
          <w:rFonts w:ascii="Times New Roman" w:hAnsi="Times New Roman"/>
          <w:lang w:val="id-ID"/>
        </w:rPr>
        <w:t xml:space="preserve"> berada di bawah</w:t>
      </w:r>
      <w:r w:rsidRPr="00F947C4">
        <w:rPr>
          <w:rFonts w:ascii="Times New Roman" w:hAnsi="Times New Roman"/>
        </w:rPr>
        <w:t xml:space="preserve"> </w:t>
      </w:r>
      <w:r w:rsidRPr="00F947C4">
        <w:rPr>
          <w:rFonts w:ascii="Times New Roman" w:hAnsi="Times New Roman"/>
          <w:lang w:val="id-ID"/>
        </w:rPr>
        <w:t xml:space="preserve"> rata-rata</w:t>
      </w:r>
      <w:r w:rsidRPr="00F947C4">
        <w:rPr>
          <w:rFonts w:ascii="Times New Roman" w:hAnsi="Times New Roman"/>
        </w:rPr>
        <w:t xml:space="preserve"> di RS Wisma Prashanti Tabanan</w:t>
      </w:r>
      <w:r w:rsidRPr="00F947C4">
        <w:rPr>
          <w:rFonts w:ascii="Times New Roman" w:hAnsi="Times New Roman"/>
          <w:lang w:val="id-ID"/>
        </w:rPr>
        <w:t xml:space="preserve"> yaitu</w:t>
      </w:r>
      <w:r w:rsidRPr="00F947C4">
        <w:rPr>
          <w:rFonts w:ascii="Times New Roman" w:hAnsi="Times New Roman"/>
        </w:rPr>
        <w:t xml:space="preserve"> : Ahli gizi menggunakan kata – kata yang sopan saat berbicara dengan pasien (5), Ahli gizi dalam menjelakan tentang makanan dan selalu tersenyum pada pasien (8), Ahli gizi memberikan informasi kepada pasien tentang diet yang seharusnya dijalankan pasien (9), Ahli gizi memberikan penjelasan secara detail mengenai makanan yang dikonsumsi di rumah sakit dan di rumah (10), Ahli gizi menanyakan kepada pasien mengapamakanan yang disajikan tidak dihabiskan (bila makanan tidak dihabiskan) (13). Ahli gizi terampil menjelaskan sehingga makanan yang disajikan dan dihabiskan oleh pasien (20), Ahli gizi harus kompeten menetapkan diet pasien sesuai kebutuhan gizi pasien (21), Ahli gizi harus kompeten menjelaskan makanan yang boleh atau tidak boleh dimakan setelah keluar dari rumah sakit (22), </w:t>
      </w:r>
      <w:proofErr w:type="gramStart"/>
      <w:r w:rsidRPr="00F947C4">
        <w:rPr>
          <w:rFonts w:ascii="Times New Roman" w:hAnsi="Times New Roman"/>
        </w:rPr>
        <w:t>Ahli</w:t>
      </w:r>
      <w:proofErr w:type="gramEnd"/>
      <w:r w:rsidRPr="00F947C4">
        <w:rPr>
          <w:rFonts w:ascii="Times New Roman" w:hAnsi="Times New Roman"/>
        </w:rPr>
        <w:t xml:space="preserve"> gizi harus kompeten menentukan status gizi pasien selama di rawat (23). </w:t>
      </w:r>
      <w:r w:rsidRPr="00F947C4">
        <w:rPr>
          <w:rFonts w:ascii="Times New Roman" w:hAnsi="Times New Roman"/>
          <w:lang w:val="id-ID"/>
        </w:rPr>
        <w:t>Pada kuadran D</w:t>
      </w:r>
      <w:r w:rsidRPr="00F947C4">
        <w:rPr>
          <w:rFonts w:ascii="Times New Roman" w:hAnsi="Times New Roman"/>
        </w:rPr>
        <w:t xml:space="preserve"> </w:t>
      </w:r>
      <w:r w:rsidRPr="00F947C4">
        <w:rPr>
          <w:rFonts w:ascii="Times New Roman" w:hAnsi="Times New Roman"/>
          <w:lang w:val="id-ID"/>
        </w:rPr>
        <w:t xml:space="preserve">Kriteria </w:t>
      </w:r>
      <w:r w:rsidRPr="00F947C4">
        <w:rPr>
          <w:rFonts w:ascii="Times New Roman" w:hAnsi="Times New Roman"/>
          <w:i/>
        </w:rPr>
        <w:t>Performance</w:t>
      </w:r>
      <w:r w:rsidRPr="00F947C4">
        <w:rPr>
          <w:rFonts w:ascii="Times New Roman" w:hAnsi="Times New Roman"/>
        </w:rPr>
        <w:t xml:space="preserve"> </w:t>
      </w:r>
      <w:r w:rsidRPr="00F947C4">
        <w:rPr>
          <w:rFonts w:ascii="Times New Roman" w:hAnsi="Times New Roman"/>
          <w:lang w:val="id-ID"/>
        </w:rPr>
        <w:t xml:space="preserve">yang dianggap kurang penting tetapi </w:t>
      </w:r>
      <w:r w:rsidRPr="00F947C4">
        <w:rPr>
          <w:rFonts w:ascii="Times New Roman" w:hAnsi="Times New Roman"/>
          <w:i/>
        </w:rPr>
        <w:t>Performance</w:t>
      </w:r>
      <w:r w:rsidRPr="00F947C4">
        <w:rPr>
          <w:rFonts w:ascii="Times New Roman" w:hAnsi="Times New Roman"/>
          <w:lang w:val="id-ID"/>
        </w:rPr>
        <w:t xml:space="preserve"> berada di atas rata-rata</w:t>
      </w:r>
      <w:r w:rsidRPr="00F947C4">
        <w:rPr>
          <w:rFonts w:ascii="Times New Roman" w:hAnsi="Times New Roman"/>
        </w:rPr>
        <w:t xml:space="preserve"> di BRSUD Tabanan</w:t>
      </w:r>
      <w:r w:rsidRPr="00F947C4">
        <w:rPr>
          <w:rFonts w:ascii="Times New Roman" w:hAnsi="Times New Roman"/>
          <w:lang w:val="id-ID"/>
        </w:rPr>
        <w:t xml:space="preserve"> yaitu : </w:t>
      </w:r>
      <w:r w:rsidRPr="00F947C4">
        <w:rPr>
          <w:rFonts w:ascii="Times New Roman" w:hAnsi="Times New Roman"/>
        </w:rPr>
        <w:t xml:space="preserve">Ahli gizi mengucapkan terimakasih keoada pasien setiap selesai memberikan pelayanan gizi (7), Ahli gizi memberikan informasi kepada pasien tentang diet yang seharusnya dijalankan pasien (9), Ahli gizi menanyakan kepada pasien mengapamakanan yang disajikan tidak dihabiskan (bila makanan tidak dihabiskan) (13), Ahli gizi selalu tepat waktu dalam memberikan pelayanan gizi (18), Ahli gizi harus kompeten menetapkan diet pasien sesuai kebutuhan gizi pasien (21), Ahli gizi harus kompeten menjelaskan makanan yang boleh atau tidak boleh dimakan setelah keluar dari rumah sakit (22), Ahli gizi harus kompeten menentukan status gizi pasien selama di rawat (23). </w:t>
      </w:r>
      <w:r w:rsidRPr="00F947C4">
        <w:rPr>
          <w:rFonts w:ascii="Times New Roman" w:hAnsi="Times New Roman"/>
          <w:lang w:val="id-ID"/>
        </w:rPr>
        <w:t xml:space="preserve">Kriteria </w:t>
      </w:r>
      <w:r w:rsidRPr="00F947C4">
        <w:rPr>
          <w:rFonts w:ascii="Times New Roman" w:hAnsi="Times New Roman"/>
          <w:i/>
        </w:rPr>
        <w:t>Performance</w:t>
      </w:r>
      <w:r w:rsidRPr="00F947C4">
        <w:rPr>
          <w:rFonts w:ascii="Times New Roman" w:hAnsi="Times New Roman"/>
        </w:rPr>
        <w:t xml:space="preserve"> </w:t>
      </w:r>
      <w:r w:rsidRPr="00F947C4">
        <w:rPr>
          <w:rFonts w:ascii="Times New Roman" w:hAnsi="Times New Roman"/>
          <w:lang w:val="id-ID"/>
        </w:rPr>
        <w:t xml:space="preserve">yang dianggap kurang penting tetapi </w:t>
      </w:r>
      <w:r w:rsidRPr="00F947C4">
        <w:rPr>
          <w:rFonts w:ascii="Times New Roman" w:hAnsi="Times New Roman"/>
          <w:i/>
        </w:rPr>
        <w:t>Performance</w:t>
      </w:r>
      <w:r w:rsidRPr="00F947C4">
        <w:rPr>
          <w:rFonts w:ascii="Times New Roman" w:hAnsi="Times New Roman"/>
          <w:lang w:val="id-ID"/>
        </w:rPr>
        <w:t xml:space="preserve"> berada di atas rata-rata</w:t>
      </w:r>
      <w:r w:rsidRPr="00F947C4">
        <w:rPr>
          <w:rFonts w:ascii="Times New Roman" w:hAnsi="Times New Roman"/>
        </w:rPr>
        <w:t xml:space="preserve"> di RS Wisma Prshanti Tabanan</w:t>
      </w:r>
      <w:r w:rsidRPr="00F947C4">
        <w:rPr>
          <w:rFonts w:ascii="Times New Roman" w:hAnsi="Times New Roman"/>
          <w:lang w:val="id-ID"/>
        </w:rPr>
        <w:t xml:space="preserve"> yaitu</w:t>
      </w:r>
      <w:r w:rsidRPr="00F947C4">
        <w:rPr>
          <w:rFonts w:ascii="Times New Roman" w:hAnsi="Times New Roman"/>
        </w:rPr>
        <w:t xml:space="preserve"> : Ahli Gizi memperkenalkan diri kepada pasien (1), Ahli gizi tidak memakai make-up yang berlebihan dan mencolok (3), Ahli gizi memakai pakaian yang bersih, rapi dan sopan (4), Ahli gizi meyakinkan pasien agar mau menghabiskan makanan di rumah sakit (11), Ahli gizi menanyakan kepada pasien makanan yang disukai dan tidak disukai (15), Dalam melaksanakan makanan, untuk pasien ahli gizi menyesuaikan dengan kebiasaan makanan pasien (19), Ahli gizi mendengarkan dengan seksama keluhan pasien (25). </w:t>
      </w:r>
    </w:p>
    <w:p w:rsidR="00F947C4" w:rsidRPr="00F947C4" w:rsidRDefault="00F947C4" w:rsidP="00F947C4">
      <w:pPr>
        <w:spacing w:after="0" w:line="240" w:lineRule="auto"/>
        <w:jc w:val="both"/>
        <w:rPr>
          <w:rFonts w:ascii="Times New Roman" w:hAnsi="Times New Roman"/>
        </w:rPr>
      </w:pPr>
    </w:p>
    <w:p w:rsidR="000419B1" w:rsidRPr="00242A24" w:rsidRDefault="000419B1" w:rsidP="000419B1">
      <w:pPr>
        <w:spacing w:after="0" w:line="240" w:lineRule="auto"/>
        <w:jc w:val="center"/>
        <w:rPr>
          <w:rFonts w:ascii="Times New Roman" w:hAnsi="Times New Roman"/>
          <w:b/>
          <w:lang w:val="en-ID"/>
        </w:rPr>
      </w:pPr>
      <w:r w:rsidRPr="00242A24">
        <w:rPr>
          <w:rFonts w:ascii="Times New Roman" w:hAnsi="Times New Roman"/>
          <w:b/>
          <w:lang w:val="en-ID"/>
        </w:rPr>
        <w:t>PEMBAHASAN</w:t>
      </w:r>
    </w:p>
    <w:p w:rsidR="000419B1" w:rsidRDefault="000419B1" w:rsidP="000419B1">
      <w:pPr>
        <w:pStyle w:val="ListParagraph"/>
        <w:spacing w:after="0" w:line="240" w:lineRule="auto"/>
        <w:ind w:left="0"/>
        <w:jc w:val="both"/>
        <w:rPr>
          <w:rFonts w:ascii="Times New Roman" w:hAnsi="Times New Roman"/>
          <w:b/>
          <w:sz w:val="22"/>
          <w:szCs w:val="22"/>
          <w:lang w:val="id-ID" w:eastAsia="en-US"/>
        </w:rPr>
      </w:pPr>
    </w:p>
    <w:p w:rsidR="00F947C4" w:rsidRDefault="00F947C4" w:rsidP="00F947C4">
      <w:pPr>
        <w:pStyle w:val="ListParagraph"/>
        <w:spacing w:after="0" w:line="240" w:lineRule="auto"/>
        <w:ind w:left="0" w:firstLine="284"/>
        <w:jc w:val="both"/>
        <w:rPr>
          <w:rFonts w:ascii="Times New Roman" w:hAnsi="Times New Roman"/>
          <w:sz w:val="22"/>
          <w:szCs w:val="22"/>
        </w:rPr>
      </w:pPr>
      <w:r w:rsidRPr="00F947C4">
        <w:rPr>
          <w:rFonts w:ascii="Times New Roman" w:hAnsi="Times New Roman"/>
          <w:sz w:val="22"/>
          <w:szCs w:val="22"/>
        </w:rPr>
        <w:t xml:space="preserve">Tingkat Kepuasan pasien rawat inap terhadap </w:t>
      </w:r>
      <w:r w:rsidRPr="00F947C4">
        <w:rPr>
          <w:rFonts w:ascii="Times New Roman" w:hAnsi="Times New Roman"/>
          <w:i/>
          <w:sz w:val="22"/>
          <w:szCs w:val="22"/>
        </w:rPr>
        <w:t>Performance</w:t>
      </w:r>
      <w:r w:rsidRPr="00F947C4">
        <w:rPr>
          <w:rFonts w:ascii="Times New Roman" w:hAnsi="Times New Roman"/>
          <w:sz w:val="22"/>
          <w:szCs w:val="22"/>
        </w:rPr>
        <w:t xml:space="preserve"> Ahli Gizi Ruangan di BRSUD Tabana dan RS Wisma Prashanti Tabanan berdasarkan data penelitian tingkat kepuasan pasien masih ada beberapa aspek </w:t>
      </w:r>
      <w:r w:rsidRPr="00F947C4">
        <w:rPr>
          <w:rFonts w:ascii="Times New Roman" w:hAnsi="Times New Roman"/>
          <w:i/>
          <w:sz w:val="22"/>
          <w:szCs w:val="22"/>
        </w:rPr>
        <w:t>performance</w:t>
      </w:r>
      <w:r w:rsidRPr="00F947C4">
        <w:rPr>
          <w:rFonts w:ascii="Times New Roman" w:hAnsi="Times New Roman"/>
          <w:sz w:val="22"/>
          <w:szCs w:val="22"/>
        </w:rPr>
        <w:t xml:space="preserve"> (kinerja) yang dibawah standar. Hal ini terjadi karena aspek penentu </w:t>
      </w:r>
      <w:r w:rsidRPr="00F947C4">
        <w:rPr>
          <w:rFonts w:ascii="Times New Roman" w:hAnsi="Times New Roman"/>
          <w:i/>
          <w:sz w:val="22"/>
          <w:szCs w:val="22"/>
        </w:rPr>
        <w:t xml:space="preserve">Performance </w:t>
      </w:r>
      <w:r w:rsidRPr="00F947C4">
        <w:rPr>
          <w:rFonts w:ascii="Times New Roman" w:hAnsi="Times New Roman"/>
          <w:sz w:val="22"/>
          <w:szCs w:val="22"/>
        </w:rPr>
        <w:t xml:space="preserve">(kinerja) Ahli Gizi Ruangan tersebut masih dibawah harapan pasien, sebagian besar tingkat kepuasan berkisa 90%. Aspek pelayanan yang menyebabkan terjadinya ketidakpuasan pada BRSUD Tabanan dan RS Wisma Prashanti Tabanan sama – sama dapat dilihat dari aspek penampilan dan perhatian ahli gizi. </w:t>
      </w:r>
    </w:p>
    <w:p w:rsidR="00F947C4" w:rsidRDefault="00F947C4" w:rsidP="00F947C4">
      <w:pPr>
        <w:pStyle w:val="ListParagraph"/>
        <w:spacing w:after="0" w:line="240" w:lineRule="auto"/>
        <w:ind w:left="0" w:firstLine="284"/>
        <w:jc w:val="both"/>
        <w:rPr>
          <w:rFonts w:ascii="Times New Roman" w:hAnsi="Times New Roman"/>
          <w:sz w:val="22"/>
          <w:szCs w:val="22"/>
        </w:rPr>
      </w:pPr>
      <w:r w:rsidRPr="00F947C4">
        <w:rPr>
          <w:rFonts w:ascii="Times New Roman" w:hAnsi="Times New Roman"/>
          <w:sz w:val="22"/>
          <w:szCs w:val="22"/>
        </w:rPr>
        <w:t xml:space="preserve">Secara umum tingkat kepuasan pasien terhadap </w:t>
      </w:r>
      <w:r w:rsidRPr="00F947C4">
        <w:rPr>
          <w:rFonts w:ascii="Times New Roman" w:hAnsi="Times New Roman"/>
          <w:i/>
          <w:sz w:val="22"/>
          <w:szCs w:val="22"/>
        </w:rPr>
        <w:t>Performance</w:t>
      </w:r>
      <w:r w:rsidRPr="00F947C4">
        <w:rPr>
          <w:rFonts w:ascii="Times New Roman" w:hAnsi="Times New Roman"/>
          <w:sz w:val="22"/>
          <w:szCs w:val="22"/>
        </w:rPr>
        <w:t xml:space="preserve"> Ahli Gizi Ruangan di BRSUD Tabanan mencapai 90.% yang artinya masih dalam kategori  puas, karena sudah  diatas standar tingkat kepuasan yaitu 90%. Sedangkan untuk RS Wisma Prashanti Tabanan secara umum tingkat kepuasan terhadap Performance Ahli Gizi Ruangan di RS Wisma Prashanti Tabanan mencapai 90% artinya sudah dalam kategori puas, Karen sudah diatas standar tingkat kepuasan yaitu 90%. </w:t>
      </w:r>
    </w:p>
    <w:p w:rsidR="00F947C4" w:rsidRDefault="00F947C4" w:rsidP="00F947C4">
      <w:pPr>
        <w:pStyle w:val="ListParagraph"/>
        <w:spacing w:after="0" w:line="240" w:lineRule="auto"/>
        <w:ind w:left="0" w:firstLine="284"/>
        <w:jc w:val="both"/>
        <w:rPr>
          <w:rFonts w:ascii="Times New Roman" w:hAnsi="Times New Roman"/>
          <w:sz w:val="22"/>
          <w:szCs w:val="22"/>
        </w:rPr>
      </w:pPr>
      <w:r w:rsidRPr="00F947C4">
        <w:rPr>
          <w:rFonts w:ascii="Times New Roman" w:hAnsi="Times New Roman"/>
          <w:sz w:val="22"/>
          <w:szCs w:val="22"/>
        </w:rPr>
        <w:lastRenderedPageBreak/>
        <w:t xml:space="preserve">Aspek </w:t>
      </w:r>
      <w:r w:rsidRPr="00F947C4">
        <w:rPr>
          <w:rFonts w:ascii="Times New Roman" w:hAnsi="Times New Roman"/>
          <w:i/>
          <w:sz w:val="22"/>
          <w:szCs w:val="22"/>
        </w:rPr>
        <w:t xml:space="preserve">performance </w:t>
      </w:r>
      <w:r w:rsidRPr="00F947C4">
        <w:rPr>
          <w:rFonts w:ascii="Times New Roman" w:hAnsi="Times New Roman"/>
          <w:sz w:val="22"/>
          <w:szCs w:val="22"/>
        </w:rPr>
        <w:t xml:space="preserve">yang dianggap penting dan </w:t>
      </w:r>
      <w:r w:rsidRPr="00F947C4">
        <w:rPr>
          <w:rFonts w:ascii="Times New Roman" w:hAnsi="Times New Roman"/>
          <w:i/>
          <w:sz w:val="22"/>
          <w:szCs w:val="22"/>
        </w:rPr>
        <w:t>performance</w:t>
      </w:r>
      <w:r w:rsidRPr="00F947C4">
        <w:rPr>
          <w:rFonts w:ascii="Times New Roman" w:hAnsi="Times New Roman"/>
          <w:sz w:val="22"/>
          <w:szCs w:val="22"/>
        </w:rPr>
        <w:t xml:space="preserve"> nya sudah dari 25 aspek penilaian </w:t>
      </w:r>
      <w:r w:rsidRPr="00F947C4">
        <w:rPr>
          <w:rFonts w:ascii="Times New Roman" w:hAnsi="Times New Roman"/>
          <w:i/>
          <w:sz w:val="22"/>
          <w:szCs w:val="22"/>
        </w:rPr>
        <w:t>performance</w:t>
      </w:r>
      <w:r w:rsidRPr="00F947C4">
        <w:rPr>
          <w:rFonts w:ascii="Times New Roman" w:hAnsi="Times New Roman"/>
          <w:sz w:val="22"/>
          <w:szCs w:val="22"/>
        </w:rPr>
        <w:t xml:space="preserve"> ahli gizi ruangan di BRSUD Tabanan hanya 1 aspek yaitu ahli Gizi harus kompeten menjelaskan makanan yang boleh atau tidak boleh dimakan setelah keluar dari rumahsakit  tingkat kepuasannya sudah di atas 90% yang artinya pasien sudah puas terhadap 5 aspek performance ahi gizi ruangan, karena presentasenya sudah melebihi standar tingkat kepuasan yaitu 90%. </w:t>
      </w:r>
      <w:r w:rsidRPr="00F947C4">
        <w:rPr>
          <w:rFonts w:ascii="Times New Roman" w:hAnsi="Times New Roman"/>
          <w:b/>
          <w:sz w:val="22"/>
          <w:szCs w:val="22"/>
        </w:rPr>
        <w:t xml:space="preserve"> </w:t>
      </w:r>
      <w:r w:rsidRPr="00F947C4">
        <w:rPr>
          <w:rFonts w:ascii="Times New Roman" w:hAnsi="Times New Roman"/>
          <w:sz w:val="22"/>
          <w:szCs w:val="22"/>
        </w:rPr>
        <w:t xml:space="preserve">Pada RS Wisma Prashanti Tabanan, dari 25 aspek </w:t>
      </w:r>
      <w:r w:rsidRPr="00F947C4">
        <w:rPr>
          <w:rFonts w:ascii="Times New Roman" w:hAnsi="Times New Roman"/>
          <w:i/>
          <w:sz w:val="22"/>
          <w:szCs w:val="22"/>
        </w:rPr>
        <w:t>performance</w:t>
      </w:r>
      <w:r w:rsidRPr="00F947C4">
        <w:rPr>
          <w:rFonts w:ascii="Times New Roman" w:hAnsi="Times New Roman"/>
          <w:sz w:val="22"/>
          <w:szCs w:val="22"/>
        </w:rPr>
        <w:t xml:space="preserve"> ahli gizi ruangan terdapat 18 aspek yaitu memperkenalkan diri kepada pasien, menerapkan 3 S (senyum, sapa, salam) dalam melakukan pelayanan gizi, tidak memakai make-up yang berlebihan dan mencolok, memakai pakaian yang bersih, sopan dan rapi, memberikan informasi kepada pasien mengenai diet yang seharusnya dijalankan pasien, memberikan penjelasan secara detail mengenai makanan yang dikonumsi pasien, meyakinkan pasien agar mau mengkonsumsi makanan dengan baik, mengenai pasien makan serta menjelaskan maksud pemberian diet, menanyakan kepada pasien alasan makanan tidak dihabiskan (bila makanan tidak habis)., menanyakan tanggapan pasien tentang makanan yang diajikan, pelayanan, menyesuaikan kebiaaan makan pasien saat memesan makanan, terampil menjelaskan sehingga makanan yang disajikan dihabiskan pasien, menanykan perubahan menu pasien sesuai perubahan kondisi kesehatan pasien, menanyakan kebiasan makan kepada pasien yang baru masuk diruangan rawat inap, mendengarkan keluhan pasien tentang apa yang disukai dan tidak disukai, mendengarkan keluhan pasien dan mendengarkan dengan seksama dimana tingkat kepuasan diatas 90% yang artinya pasien sudah puas terhadap 5 aspek </w:t>
      </w:r>
      <w:r w:rsidRPr="00F947C4">
        <w:rPr>
          <w:rFonts w:ascii="Times New Roman" w:hAnsi="Times New Roman"/>
          <w:i/>
          <w:sz w:val="22"/>
          <w:szCs w:val="22"/>
        </w:rPr>
        <w:t>performance</w:t>
      </w:r>
      <w:r w:rsidRPr="00F947C4">
        <w:rPr>
          <w:rFonts w:ascii="Times New Roman" w:hAnsi="Times New Roman"/>
          <w:sz w:val="22"/>
          <w:szCs w:val="22"/>
        </w:rPr>
        <w:t xml:space="preserve"> ahli gizi ruangan, karena presentasinya sudah melebihi standar tingkat kepuasan yaitu 90%. </w:t>
      </w:r>
    </w:p>
    <w:p w:rsidR="00F947C4" w:rsidRDefault="00F947C4" w:rsidP="00F947C4">
      <w:pPr>
        <w:pStyle w:val="ListParagraph"/>
        <w:spacing w:after="0" w:line="240" w:lineRule="auto"/>
        <w:ind w:left="0" w:firstLine="284"/>
        <w:jc w:val="both"/>
        <w:rPr>
          <w:rFonts w:ascii="Times New Roman" w:hAnsi="Times New Roman"/>
          <w:color w:val="000000"/>
          <w:sz w:val="22"/>
          <w:szCs w:val="22"/>
        </w:rPr>
      </w:pPr>
      <w:r w:rsidRPr="00F947C4">
        <w:rPr>
          <w:rFonts w:ascii="Times New Roman" w:hAnsi="Times New Roman"/>
          <w:color w:val="000000"/>
          <w:sz w:val="22"/>
          <w:szCs w:val="22"/>
        </w:rPr>
        <w:t xml:space="preserve">Dari analisis kuadran yang dilakukan terhadap 25 aspek penilaian </w:t>
      </w:r>
      <w:r w:rsidRPr="00F947C4">
        <w:rPr>
          <w:rFonts w:ascii="Times New Roman" w:hAnsi="Times New Roman"/>
          <w:i/>
          <w:color w:val="000000"/>
          <w:sz w:val="22"/>
          <w:szCs w:val="22"/>
        </w:rPr>
        <w:t>performance</w:t>
      </w:r>
      <w:r w:rsidRPr="00F947C4">
        <w:rPr>
          <w:rFonts w:ascii="Times New Roman" w:hAnsi="Times New Roman"/>
          <w:color w:val="000000"/>
          <w:sz w:val="22"/>
          <w:szCs w:val="22"/>
        </w:rPr>
        <w:t xml:space="preserve"> di BRSUD Tabanan ada empat aspek penentu yang penting oleh pasien, akan tetapi kinerja masih dibawah rata – rata sehingga perlu diprioritaskan untuk ditingkatkan. Keempat aspek tersebut adalah memperkenalkan diri kepada pasien berdasarkan kuesioner pasien, ahli gizi ruangan tidak memperkenalkan diri kepada pasien, menerapkan 3S (senyum, sapa,salam) dalam melakukan pelayanan gizi ruangan kurang tersenyum saat memberikan pelayanan, mendengarkan keluhan pasien tentang apa yang disukai dan tidak disukai, mndengarkan keluhan pasien dan mendengarkan dengan seksma. Keempat aspek ini masih disarankan belum memuaskan, hal ini dapat disebabkan karena tenaga ahli gizi ruangan yang terbatas, sehingga ahli gizi ruangan tidak dapat memberikan perhatian sepenuhnya terhadap pasien. Selain itu Ahli Gizi ruangan tidak memberikan pelayanan terhadap pasien yang mendapatkan makanan biasa secara merata, sehingga pasien belum merasa puas. Pada RS Wisma Prashanti Tabanan analisi kuadran yang dilakukan 25 aspek penilaian performance terdapat tiga aspek penentu yang penting oleh pasien, akan tetapi kinerja masih dibawah rata – rata sehingga perlu diprioritaskan untuk ditingkatkan. Ketiga aspek tersebut adalah mengucapkan terimakasih kepada pasien setiap selesai memberikan pelayanan gizi, mendengarkan keluhan pasien tentang apa yang disukai dan tidak disukai, mendengrkan keluhan pasien dan mendengrkan dengan seksama. Aspek perhatian ini sebaiknya perlu diperhatikan ole ahli gizi ruangan dikedua rumah sakit, walau terlihat mudah namum ini merupakan aspek penentu yang sangat penting untuk memberikan kepuasan pada pasien agar pasien nyaman menjalani perawatan di rumah sakit. </w:t>
      </w:r>
    </w:p>
    <w:p w:rsidR="00F947C4" w:rsidRDefault="00F947C4" w:rsidP="00F947C4">
      <w:pPr>
        <w:pStyle w:val="ListParagraph"/>
        <w:spacing w:after="0" w:line="240" w:lineRule="auto"/>
        <w:ind w:left="0" w:firstLine="284"/>
        <w:jc w:val="both"/>
        <w:rPr>
          <w:rFonts w:ascii="Times New Roman" w:hAnsi="Times New Roman"/>
          <w:color w:val="000000"/>
          <w:sz w:val="22"/>
          <w:szCs w:val="22"/>
        </w:rPr>
      </w:pPr>
      <w:r w:rsidRPr="00F947C4">
        <w:rPr>
          <w:rFonts w:ascii="Times New Roman" w:hAnsi="Times New Roman"/>
          <w:color w:val="000000"/>
          <w:sz w:val="22"/>
          <w:szCs w:val="22"/>
        </w:rPr>
        <w:t xml:space="preserve">Ilyas (2001), ada empat determinan utama dalam produktifitas organisasi termasuk didalamnya adalah prestasi kerja. Faktor determinn tersebut adalah lingkungan, karakteristik organisasi, karakteristik kerja dan karakteristik individu. Karakteristik kerja dan karakteristik organisasi akan mempengaruhi karakteristik individu seperti imbalan, penetapan tujuan akan meningkatkan motivasi kerja, sedangkan prosedur seleksi tenaga kerja serta latihan dan program pengembangan akan meningkat pengetahuan, keterampilan dan kemampuan dari individu. Selanjutnya karakteristik kerja yang meliputi penilaian pekerjaan akan meningkatan motivasi individu untuk mencapai prestasi kerja yang tinggi. </w:t>
      </w:r>
    </w:p>
    <w:p w:rsidR="00F947C4" w:rsidRDefault="00F947C4" w:rsidP="00F947C4">
      <w:pPr>
        <w:pStyle w:val="ListParagraph"/>
        <w:spacing w:after="0" w:line="240" w:lineRule="auto"/>
        <w:ind w:left="0" w:firstLine="284"/>
        <w:jc w:val="both"/>
        <w:rPr>
          <w:rFonts w:ascii="Times New Roman" w:hAnsi="Times New Roman"/>
          <w:color w:val="000000"/>
          <w:sz w:val="22"/>
          <w:szCs w:val="22"/>
        </w:rPr>
      </w:pPr>
      <w:r w:rsidRPr="00F947C4">
        <w:rPr>
          <w:rFonts w:ascii="Times New Roman" w:hAnsi="Times New Roman"/>
          <w:color w:val="000000"/>
          <w:sz w:val="22"/>
          <w:szCs w:val="22"/>
        </w:rPr>
        <w:t xml:space="preserve">Hal ini dapat menggambarkan kualitas ahli gizi ruangan di kedua rumah sakit yang ada di BRSUD Tabanan dan RS Wisma Prashanti Tabanan. </w:t>
      </w:r>
    </w:p>
    <w:p w:rsidR="00F947C4" w:rsidRPr="00F947C4" w:rsidRDefault="00F947C4" w:rsidP="00F947C4">
      <w:pPr>
        <w:pStyle w:val="ListParagraph"/>
        <w:spacing w:after="0" w:line="240" w:lineRule="auto"/>
        <w:ind w:left="0" w:firstLine="284"/>
        <w:jc w:val="both"/>
        <w:rPr>
          <w:rFonts w:ascii="Times New Roman" w:hAnsi="Times New Roman"/>
          <w:sz w:val="22"/>
          <w:szCs w:val="22"/>
          <w:lang w:val="id-ID"/>
        </w:rPr>
      </w:pPr>
      <w:r w:rsidRPr="00F947C4">
        <w:rPr>
          <w:rFonts w:ascii="Times New Roman" w:hAnsi="Times New Roman"/>
          <w:color w:val="000000"/>
          <w:sz w:val="22"/>
          <w:szCs w:val="22"/>
        </w:rPr>
        <w:t xml:space="preserve">Berdasarkan teori di atas dan pengamatan dilapangan peneliti berkeyakinan bahwa masih kurangnya kinerja petugas dikaitkan dengan motivasi dan kepuasan kerja yang masih kurang. Semua itu tidak terlepas dari desain pekerjaan, imbalan yang diterima dan kepemimpinan. </w:t>
      </w:r>
    </w:p>
    <w:p w:rsidR="000419B1" w:rsidRPr="000419B1" w:rsidRDefault="000419B1" w:rsidP="000419B1">
      <w:pPr>
        <w:rPr>
          <w:lang w:val="id-ID"/>
        </w:rPr>
      </w:pPr>
    </w:p>
    <w:p w:rsidR="000419B1" w:rsidRPr="0097326F" w:rsidRDefault="000419B1" w:rsidP="000419B1">
      <w:pPr>
        <w:spacing w:after="0" w:line="240" w:lineRule="auto"/>
        <w:rPr>
          <w:lang w:val="id-ID"/>
        </w:rPr>
      </w:pPr>
    </w:p>
    <w:p w:rsidR="000419B1" w:rsidRPr="00242A24" w:rsidRDefault="000419B1" w:rsidP="000419B1">
      <w:pPr>
        <w:spacing w:after="0" w:line="240" w:lineRule="auto"/>
        <w:jc w:val="center"/>
        <w:rPr>
          <w:rFonts w:ascii="Times New Roman" w:hAnsi="Times New Roman"/>
          <w:b/>
          <w:lang w:val="en-ID"/>
        </w:rPr>
      </w:pPr>
      <w:r w:rsidRPr="00242A24">
        <w:rPr>
          <w:rFonts w:ascii="Times New Roman" w:hAnsi="Times New Roman"/>
          <w:b/>
          <w:lang w:val="en-ID"/>
        </w:rPr>
        <w:lastRenderedPageBreak/>
        <w:t xml:space="preserve">SIMPULAN </w:t>
      </w:r>
      <w:r>
        <w:rPr>
          <w:rFonts w:ascii="Times New Roman" w:hAnsi="Times New Roman"/>
          <w:b/>
          <w:lang w:val="en-ID"/>
        </w:rPr>
        <w:t>DAN SARAN</w:t>
      </w:r>
    </w:p>
    <w:p w:rsidR="000419B1" w:rsidRPr="00242A24" w:rsidRDefault="000419B1" w:rsidP="000419B1">
      <w:pPr>
        <w:spacing w:after="0" w:line="240" w:lineRule="auto"/>
        <w:jc w:val="center"/>
        <w:rPr>
          <w:rFonts w:ascii="Times New Roman" w:hAnsi="Times New Roman"/>
          <w:b/>
          <w:lang w:val="en-ID"/>
        </w:rPr>
      </w:pPr>
    </w:p>
    <w:p w:rsidR="00C04F97" w:rsidRPr="00C04F97" w:rsidRDefault="00C04F97" w:rsidP="00C04F97">
      <w:pPr>
        <w:spacing w:after="0" w:line="240" w:lineRule="auto"/>
        <w:ind w:left="426"/>
        <w:jc w:val="both"/>
        <w:rPr>
          <w:rFonts w:ascii="Times New Roman" w:hAnsi="Times New Roman"/>
        </w:rPr>
      </w:pPr>
      <w:r w:rsidRPr="00C04F97">
        <w:rPr>
          <w:rFonts w:ascii="Times New Roman" w:hAnsi="Times New Roman"/>
        </w:rPr>
        <w:t xml:space="preserve">Berdasarkan hasil penelitian tingkat kepuasan pasien rawat inap terhadap </w:t>
      </w:r>
      <w:r w:rsidRPr="00C04F97">
        <w:rPr>
          <w:rFonts w:ascii="Times New Roman" w:hAnsi="Times New Roman"/>
          <w:i/>
        </w:rPr>
        <w:t xml:space="preserve">Performance </w:t>
      </w:r>
      <w:r w:rsidRPr="00C04F97">
        <w:rPr>
          <w:rFonts w:ascii="Times New Roman" w:hAnsi="Times New Roman"/>
        </w:rPr>
        <w:t xml:space="preserve">Ahli Gizi ruangan di BRSUD Tabanan dan RS Wisma Prashanti Tabanan dapat disimpulkan beberapa hal sebagai berikut : (1) Harapan pasien tentang </w:t>
      </w:r>
      <w:r w:rsidRPr="00C04F97">
        <w:rPr>
          <w:rFonts w:ascii="Times New Roman" w:hAnsi="Times New Roman"/>
          <w:i/>
        </w:rPr>
        <w:t xml:space="preserve">Performance </w:t>
      </w:r>
      <w:r w:rsidRPr="00C04F97">
        <w:rPr>
          <w:rFonts w:ascii="Times New Roman" w:hAnsi="Times New Roman"/>
        </w:rPr>
        <w:t>Ahli Gizi Ruangan di BRSUD Tabanan sebesar 82.8% dan RS Wisma Prashanti Tabanan 83.6%. (2) Performance Ahli Gizi Ruangan berdasarkan penilaian pasien di BRSUD Tabanan sebesar 84</w:t>
      </w:r>
      <w:proofErr w:type="gramStart"/>
      <w:r w:rsidRPr="00C04F97">
        <w:rPr>
          <w:rFonts w:ascii="Times New Roman" w:hAnsi="Times New Roman"/>
        </w:rPr>
        <w:t>,1</w:t>
      </w:r>
      <w:proofErr w:type="gramEnd"/>
      <w:r w:rsidRPr="00C04F97">
        <w:rPr>
          <w:rFonts w:ascii="Times New Roman" w:hAnsi="Times New Roman"/>
        </w:rPr>
        <w:t xml:space="preserve"> % dan RS Wisma Prashanti Tabanan sebesar 85.5%. (3) Tingkat Kepuasan Pasien rawat inap terhadap </w:t>
      </w:r>
      <w:r w:rsidRPr="00C04F97">
        <w:rPr>
          <w:rFonts w:ascii="Times New Roman" w:hAnsi="Times New Roman"/>
          <w:i/>
        </w:rPr>
        <w:t xml:space="preserve">performance </w:t>
      </w:r>
      <w:r w:rsidRPr="00C04F97">
        <w:rPr>
          <w:rFonts w:ascii="Times New Roman" w:hAnsi="Times New Roman"/>
        </w:rPr>
        <w:t xml:space="preserve">ahli gizi di BRSUD Tabanan 101.7% sedangkan tingkat kepuasan pasien rawat inap terhadap </w:t>
      </w:r>
      <w:r w:rsidRPr="00C04F97">
        <w:rPr>
          <w:rFonts w:ascii="Times New Roman" w:hAnsi="Times New Roman"/>
          <w:i/>
        </w:rPr>
        <w:t xml:space="preserve">performance </w:t>
      </w:r>
      <w:r w:rsidRPr="00C04F97">
        <w:rPr>
          <w:rFonts w:ascii="Times New Roman" w:hAnsi="Times New Roman"/>
        </w:rPr>
        <w:t xml:space="preserve">ahli gizi ruangan di RS Wisma Prashanti Tabanan yaitu 102.3%. (4) Faktor – faktor yang berpengaruh terhadap tingkat kepuasan pasien di anggap penting dan </w:t>
      </w:r>
      <w:r w:rsidRPr="00C04F97">
        <w:rPr>
          <w:rFonts w:ascii="Times New Roman" w:hAnsi="Times New Roman"/>
          <w:i/>
        </w:rPr>
        <w:t>Performance</w:t>
      </w:r>
      <w:r w:rsidRPr="00C04F97">
        <w:rPr>
          <w:rFonts w:ascii="Times New Roman" w:hAnsi="Times New Roman"/>
        </w:rPr>
        <w:t xml:space="preserve"> sudah di atas rata – rata di BRSUD Tabanan </w:t>
      </w:r>
      <w:proofErr w:type="gramStart"/>
      <w:r w:rsidRPr="00C04F97">
        <w:rPr>
          <w:rFonts w:ascii="Times New Roman" w:hAnsi="Times New Roman"/>
        </w:rPr>
        <w:t>yaitu :</w:t>
      </w:r>
      <w:proofErr w:type="gramEnd"/>
      <w:r w:rsidRPr="00C04F97">
        <w:rPr>
          <w:rFonts w:ascii="Times New Roman" w:hAnsi="Times New Roman"/>
        </w:rPr>
        <w:t xml:space="preserve"> 2P ahli gizi memberikan 3S, 4P memakai pakaian yang rapi dan sopan , 8P menjelaskan tentang makanan selalu tersenyum, 14P menanyakan kebiasaan makan, 20P terampil menjelaskan makanan. Sedangkan di RS Wisma Prashanti Tabanan </w:t>
      </w:r>
      <w:proofErr w:type="gramStart"/>
      <w:r w:rsidRPr="00C04F97">
        <w:rPr>
          <w:rFonts w:ascii="Times New Roman" w:hAnsi="Times New Roman"/>
        </w:rPr>
        <w:t>yaitu :</w:t>
      </w:r>
      <w:proofErr w:type="gramEnd"/>
      <w:r w:rsidRPr="00C04F97">
        <w:rPr>
          <w:rFonts w:ascii="Times New Roman" w:hAnsi="Times New Roman"/>
        </w:rPr>
        <w:t xml:space="preserve"> 7S mengucapkan terimakasih, 12S menanyakan makanan dan menjelaskan makanan yang disajikan, 14S menanyaka kebiasaan pasien, 17S mendampingi petugas dapur, 18S tepat waktu memberikan pelayanan gizi, 24S mendengarkan keluhan pasien . Berdasarkan Kuadran A Prioritas Utama k</w:t>
      </w:r>
      <w:r w:rsidRPr="00C04F97">
        <w:rPr>
          <w:rFonts w:ascii="Times New Roman" w:hAnsi="Times New Roman"/>
          <w:lang w:val="id-ID"/>
        </w:rPr>
        <w:t xml:space="preserve">riteria </w:t>
      </w:r>
      <w:r w:rsidRPr="00C04F97">
        <w:rPr>
          <w:rFonts w:ascii="Times New Roman" w:hAnsi="Times New Roman"/>
          <w:i/>
        </w:rPr>
        <w:t>Performance</w:t>
      </w:r>
      <w:r w:rsidRPr="00C04F97">
        <w:rPr>
          <w:rFonts w:ascii="Times New Roman" w:hAnsi="Times New Roman"/>
          <w:lang w:val="id-ID"/>
        </w:rPr>
        <w:t xml:space="preserve"> yang dianggap penting oleh pasien, namun kenyataannya belum sesuai dengan keinginan pasien dan perlu mendapat prioritas utama untuk diperbaiki yaitu </w:t>
      </w:r>
      <w:r w:rsidRPr="00C04F97">
        <w:rPr>
          <w:rFonts w:ascii="Times New Roman" w:hAnsi="Times New Roman"/>
          <w:i/>
          <w:lang w:val="id-ID"/>
        </w:rPr>
        <w:t>Responsiveness</w:t>
      </w:r>
      <w:r w:rsidRPr="00C04F97">
        <w:rPr>
          <w:rFonts w:ascii="Times New Roman" w:hAnsi="Times New Roman"/>
          <w:lang w:val="id-ID"/>
        </w:rPr>
        <w:t xml:space="preserve"> atau ketanggapan.</w:t>
      </w:r>
      <w:r w:rsidRPr="00C04F97">
        <w:rPr>
          <w:rFonts w:ascii="Times New Roman" w:hAnsi="Times New Roman"/>
        </w:rPr>
        <w:t xml:space="preserve"> Berdasarkan kuadran C Prioritas Rendah </w:t>
      </w:r>
      <w:r w:rsidRPr="00C04F97">
        <w:rPr>
          <w:rFonts w:ascii="Times New Roman" w:hAnsi="Times New Roman"/>
          <w:lang w:val="id-ID"/>
        </w:rPr>
        <w:t xml:space="preserve">Kriteria </w:t>
      </w:r>
      <w:r w:rsidRPr="00C04F97">
        <w:rPr>
          <w:rFonts w:ascii="Times New Roman" w:hAnsi="Times New Roman"/>
          <w:i/>
        </w:rPr>
        <w:t>Performance</w:t>
      </w:r>
      <w:r w:rsidRPr="00C04F97">
        <w:rPr>
          <w:rFonts w:ascii="Times New Roman" w:hAnsi="Times New Roman"/>
          <w:lang w:val="id-ID"/>
        </w:rPr>
        <w:t xml:space="preserve"> yang dianggap kurang penting dan kinerjanya berada di bawah rata-rata yaitu </w:t>
      </w:r>
      <w:r w:rsidRPr="00C04F97">
        <w:rPr>
          <w:rFonts w:ascii="Times New Roman" w:hAnsi="Times New Roman"/>
          <w:i/>
          <w:lang w:val="id-ID"/>
        </w:rPr>
        <w:t>Reliability</w:t>
      </w:r>
      <w:r w:rsidRPr="00C04F97">
        <w:rPr>
          <w:rFonts w:ascii="Times New Roman" w:hAnsi="Times New Roman"/>
          <w:lang w:val="id-ID"/>
        </w:rPr>
        <w:t xml:space="preserve"> atau keandaalan dan </w:t>
      </w:r>
      <w:r w:rsidRPr="00C04F97">
        <w:rPr>
          <w:rFonts w:ascii="Times New Roman" w:hAnsi="Times New Roman"/>
          <w:i/>
          <w:lang w:val="id-ID"/>
        </w:rPr>
        <w:t>Emphaty</w:t>
      </w:r>
      <w:r w:rsidRPr="00C04F97">
        <w:rPr>
          <w:rFonts w:ascii="Times New Roman" w:hAnsi="Times New Roman"/>
          <w:lang w:val="id-ID"/>
        </w:rPr>
        <w:t xml:space="preserve"> atau perhatian.</w:t>
      </w:r>
      <w:r w:rsidRPr="00C04F97">
        <w:rPr>
          <w:rFonts w:ascii="Times New Roman" w:hAnsi="Times New Roman"/>
        </w:rPr>
        <w:t xml:space="preserve"> Dapat dilakukan dengan melakukan pelatihan – pelatihan mengenai kepribadian dan penampilan serta pada di kedua rumah sakit agar membuat SOP (Standar Oprasional Prosedur) atau Prosedur Oprasi Standar merupakan panduan teknis yang berisi tentang intruksi yang menggambarkan standar aktivitas dan proses berlangsung dalam suatu peruahaan. Penelitian ini masih perlu dilanjutkan dengan mencari hubungn antara tingkat penerimaan dan tingkat kepuasan dengan aspek yang lebih lengkap. </w:t>
      </w:r>
    </w:p>
    <w:p w:rsidR="000419B1" w:rsidRPr="00242A24" w:rsidRDefault="000419B1" w:rsidP="000419B1">
      <w:pPr>
        <w:spacing w:after="0" w:line="240" w:lineRule="auto"/>
        <w:rPr>
          <w:rFonts w:ascii="Times New Roman" w:hAnsi="Times New Roman"/>
          <w:b/>
          <w:lang w:val="en-ID"/>
        </w:rPr>
      </w:pPr>
    </w:p>
    <w:p w:rsidR="00120C10" w:rsidRDefault="000419B1" w:rsidP="00120C10">
      <w:pPr>
        <w:spacing w:after="0" w:line="240" w:lineRule="auto"/>
        <w:jc w:val="center"/>
        <w:rPr>
          <w:rFonts w:ascii="Times New Roman" w:hAnsi="Times New Roman"/>
          <w:b/>
          <w:lang w:val="en-ID"/>
        </w:rPr>
      </w:pPr>
      <w:r w:rsidRPr="00242A24">
        <w:rPr>
          <w:rFonts w:ascii="Times New Roman" w:hAnsi="Times New Roman"/>
          <w:b/>
          <w:lang w:val="en-ID"/>
        </w:rPr>
        <w:t>DAFTAR PUSTAKA</w:t>
      </w:r>
    </w:p>
    <w:p w:rsidR="00120C10" w:rsidRDefault="00120C10" w:rsidP="00120C10">
      <w:pPr>
        <w:spacing w:after="0" w:line="240" w:lineRule="auto"/>
        <w:jc w:val="center"/>
        <w:rPr>
          <w:rFonts w:ascii="Times New Roman" w:hAnsi="Times New Roman"/>
          <w:b/>
          <w:lang w:val="en-ID"/>
        </w:rPr>
      </w:pPr>
    </w:p>
    <w:p w:rsidR="00120C10" w:rsidRPr="00E76DC1" w:rsidRDefault="00120C10" w:rsidP="00E76DC1">
      <w:pPr>
        <w:pStyle w:val="ListParagraph"/>
        <w:numPr>
          <w:ilvl w:val="0"/>
          <w:numId w:val="12"/>
        </w:numPr>
        <w:spacing w:line="240" w:lineRule="auto"/>
        <w:ind w:right="18"/>
        <w:jc w:val="both"/>
        <w:rPr>
          <w:rFonts w:ascii="Times New Roman" w:hAnsi="Times New Roman"/>
          <w:sz w:val="22"/>
          <w:szCs w:val="22"/>
        </w:rPr>
      </w:pPr>
      <w:r w:rsidRPr="00E76DC1">
        <w:rPr>
          <w:rFonts w:ascii="Times New Roman" w:hAnsi="Times New Roman"/>
          <w:sz w:val="22"/>
          <w:szCs w:val="22"/>
        </w:rPr>
        <w:t xml:space="preserve">Anjaryani, W.D., 2009,  </w:t>
      </w:r>
      <w:r w:rsidRPr="00E76DC1">
        <w:rPr>
          <w:rFonts w:ascii="Times New Roman" w:hAnsi="Times New Roman"/>
          <w:i/>
          <w:sz w:val="22"/>
          <w:szCs w:val="22"/>
        </w:rPr>
        <w:t>Kepuasan  Pasien  Rawat  Inap  Terhadap   Pelayanan                 Perawat</w:t>
      </w:r>
      <w:r w:rsidRPr="00E76DC1">
        <w:rPr>
          <w:rFonts w:ascii="Times New Roman" w:hAnsi="Times New Roman"/>
          <w:i/>
          <w:sz w:val="22"/>
          <w:szCs w:val="22"/>
        </w:rPr>
        <w:tab/>
        <w:t xml:space="preserve"> Di</w:t>
      </w:r>
      <w:r w:rsidRPr="00E76DC1">
        <w:rPr>
          <w:rFonts w:ascii="Times New Roman" w:hAnsi="Times New Roman"/>
          <w:i/>
          <w:sz w:val="22"/>
          <w:szCs w:val="22"/>
        </w:rPr>
        <w:tab/>
        <w:t xml:space="preserve"> RSU</w:t>
      </w:r>
      <w:r w:rsidRPr="00E76DC1">
        <w:rPr>
          <w:rFonts w:ascii="Times New Roman" w:hAnsi="Times New Roman"/>
          <w:i/>
          <w:sz w:val="22"/>
          <w:szCs w:val="22"/>
        </w:rPr>
        <w:tab/>
      </w:r>
      <w:r w:rsidRPr="00E76DC1">
        <w:rPr>
          <w:rFonts w:ascii="Times New Roman" w:hAnsi="Times New Roman"/>
          <w:i/>
          <w:sz w:val="22"/>
          <w:szCs w:val="22"/>
        </w:rPr>
        <w:tab/>
        <w:t xml:space="preserve">Tugurejo </w:t>
      </w:r>
      <w:r w:rsidRPr="00E76DC1">
        <w:rPr>
          <w:rFonts w:ascii="Times New Roman" w:hAnsi="Times New Roman"/>
          <w:i/>
          <w:sz w:val="22"/>
          <w:szCs w:val="22"/>
        </w:rPr>
        <w:tab/>
        <w:t xml:space="preserve">Semarang, </w:t>
      </w:r>
      <w:r w:rsidRPr="00E76DC1">
        <w:rPr>
          <w:rFonts w:ascii="Times New Roman" w:hAnsi="Times New Roman"/>
          <w:sz w:val="22"/>
          <w:szCs w:val="22"/>
        </w:rPr>
        <w:t xml:space="preserve">Alvailable: </w:t>
      </w:r>
      <w:hyperlink r:id="rId10" w:history="1">
        <w:r w:rsidRPr="00E76DC1">
          <w:rPr>
            <w:rStyle w:val="Hyperlink"/>
            <w:rFonts w:ascii="Times New Roman" w:hAnsi="Times New Roman"/>
            <w:color w:val="auto"/>
            <w:sz w:val="22"/>
            <w:szCs w:val="22"/>
          </w:rPr>
          <w:t>Http://Eprints.Undip.Ac.Id/24124/10/Wike_Diah_Anjaryani.Pdf</w:t>
        </w:r>
      </w:hyperlink>
      <w:r w:rsidRPr="00E76DC1">
        <w:rPr>
          <w:rFonts w:ascii="Times New Roman" w:hAnsi="Times New Roman"/>
          <w:sz w:val="22"/>
          <w:szCs w:val="22"/>
        </w:rPr>
        <w:t xml:space="preserve">, Semarang                 : Universitas Diponegoro Semarang, </w:t>
      </w:r>
      <w:r w:rsidRPr="00E76DC1">
        <w:rPr>
          <w:rFonts w:ascii="Times New Roman" w:hAnsi="Times New Roman"/>
          <w:sz w:val="22"/>
          <w:szCs w:val="22"/>
        </w:rPr>
        <w:tab/>
        <w:t>16 Januari 2016</w:t>
      </w:r>
    </w:p>
    <w:p w:rsidR="00120C10" w:rsidRPr="00E76DC1" w:rsidRDefault="00120C10" w:rsidP="00E76DC1">
      <w:pPr>
        <w:pStyle w:val="Bibliography"/>
        <w:numPr>
          <w:ilvl w:val="0"/>
          <w:numId w:val="12"/>
        </w:numPr>
        <w:spacing w:line="240" w:lineRule="auto"/>
        <w:ind w:right="18"/>
        <w:jc w:val="both"/>
        <w:rPr>
          <w:rFonts w:ascii="Times New Roman" w:hAnsi="Times New Roman"/>
          <w:noProof/>
        </w:rPr>
      </w:pPr>
      <w:r w:rsidRPr="00E76DC1">
        <w:rPr>
          <w:rFonts w:ascii="Times New Roman" w:hAnsi="Times New Roman"/>
          <w:noProof/>
        </w:rPr>
        <w:t xml:space="preserve">Ari, N. K. (2013). </w:t>
      </w:r>
      <w:r w:rsidRPr="00E76DC1">
        <w:rPr>
          <w:rFonts w:ascii="Times New Roman" w:hAnsi="Times New Roman"/>
          <w:i/>
          <w:iCs/>
          <w:noProof/>
        </w:rPr>
        <w:t>Kepuasan Pasien rawat Inap Terhadap Perforrmace Ahli Gizi Ruangan di RSUD Singaraja dan RS Kertha Usada Singaraja.</w:t>
      </w:r>
      <w:r w:rsidRPr="00E76DC1">
        <w:rPr>
          <w:rFonts w:ascii="Times New Roman" w:hAnsi="Times New Roman"/>
          <w:noProof/>
        </w:rPr>
        <w:t xml:space="preserve"> Politeknik Kesehatan Denpasar.</w:t>
      </w:r>
    </w:p>
    <w:p w:rsidR="00120C10" w:rsidRPr="00E76DC1" w:rsidRDefault="00120C10" w:rsidP="00E76DC1">
      <w:pPr>
        <w:pStyle w:val="ListParagraph"/>
        <w:numPr>
          <w:ilvl w:val="0"/>
          <w:numId w:val="12"/>
        </w:numPr>
        <w:spacing w:line="240" w:lineRule="auto"/>
        <w:ind w:right="18"/>
        <w:jc w:val="both"/>
        <w:rPr>
          <w:rFonts w:ascii="Times New Roman" w:hAnsi="Times New Roman"/>
          <w:sz w:val="22"/>
          <w:szCs w:val="22"/>
        </w:rPr>
      </w:pPr>
      <w:r w:rsidRPr="00E76DC1">
        <w:rPr>
          <w:rFonts w:ascii="Times New Roman" w:hAnsi="Times New Roman"/>
          <w:sz w:val="22"/>
          <w:szCs w:val="22"/>
        </w:rPr>
        <w:t xml:space="preserve">Nopiani, 2011 , </w:t>
      </w:r>
      <w:r w:rsidRPr="00E76DC1">
        <w:rPr>
          <w:rFonts w:ascii="Times New Roman" w:hAnsi="Times New Roman"/>
          <w:i/>
          <w:sz w:val="22"/>
          <w:szCs w:val="22"/>
        </w:rPr>
        <w:t xml:space="preserve">Tingkat Kepuasan Pasien Rawat Inap terhadap Kinerja Ahli Gizi Ruangan Di RSUD Sanglah Denpasar,  </w:t>
      </w:r>
      <w:r w:rsidRPr="00E76DC1">
        <w:rPr>
          <w:rFonts w:ascii="Times New Roman" w:hAnsi="Times New Roman"/>
          <w:sz w:val="22"/>
          <w:szCs w:val="22"/>
        </w:rPr>
        <w:t>Denpasar : Poltekkes Denpasar Jurusan Gizi.</w:t>
      </w:r>
    </w:p>
    <w:p w:rsidR="00120C10" w:rsidRPr="00E76DC1" w:rsidRDefault="00120C10" w:rsidP="00E76DC1">
      <w:pPr>
        <w:pStyle w:val="ListParagraph"/>
        <w:spacing w:line="240" w:lineRule="auto"/>
        <w:ind w:right="18"/>
        <w:jc w:val="both"/>
        <w:rPr>
          <w:rFonts w:ascii="Times New Roman" w:hAnsi="Times New Roman"/>
          <w:sz w:val="22"/>
          <w:szCs w:val="22"/>
        </w:rPr>
      </w:pPr>
    </w:p>
    <w:p w:rsidR="001B3863" w:rsidRPr="00E76DC1" w:rsidRDefault="00120C10" w:rsidP="00E76DC1">
      <w:pPr>
        <w:pStyle w:val="ListParagraph"/>
        <w:numPr>
          <w:ilvl w:val="0"/>
          <w:numId w:val="12"/>
        </w:numPr>
        <w:spacing w:after="0" w:line="240" w:lineRule="auto"/>
        <w:jc w:val="both"/>
        <w:rPr>
          <w:rFonts w:ascii="Times New Roman" w:hAnsi="Times New Roman"/>
          <w:sz w:val="22"/>
          <w:szCs w:val="22"/>
        </w:rPr>
      </w:pPr>
      <w:r w:rsidRPr="00E76DC1">
        <w:rPr>
          <w:rFonts w:ascii="Times New Roman" w:eastAsia="Times New Roman" w:hAnsi="Times New Roman"/>
          <w:sz w:val="22"/>
          <w:szCs w:val="22"/>
        </w:rPr>
        <w:t>Suryanti, N. (2002</w:t>
      </w:r>
      <w:r w:rsidRPr="00E76DC1">
        <w:rPr>
          <w:rFonts w:ascii="Times New Roman" w:eastAsia="Times New Roman" w:hAnsi="Times New Roman"/>
          <w:i/>
          <w:sz w:val="22"/>
          <w:szCs w:val="22"/>
        </w:rPr>
        <w:t>). Faktor- faktor yang Berhubungan dengan Lamanya Waktu Proses Pendaftaran Pasien Rawat Inap di RS Pondok Indak</w:t>
      </w:r>
      <w:r w:rsidRPr="00E76DC1">
        <w:rPr>
          <w:rFonts w:ascii="Times New Roman" w:eastAsia="Times New Roman" w:hAnsi="Times New Roman"/>
          <w:sz w:val="22"/>
          <w:szCs w:val="22"/>
        </w:rPr>
        <w:t>. Tesis FKM UI. Jakarta.</w:t>
      </w:r>
    </w:p>
    <w:p w:rsidR="00120C10" w:rsidRPr="00E76DC1" w:rsidRDefault="00120C10" w:rsidP="00E76DC1">
      <w:pPr>
        <w:pStyle w:val="ListParagraph"/>
        <w:spacing w:line="240" w:lineRule="auto"/>
        <w:rPr>
          <w:rFonts w:ascii="Times New Roman" w:hAnsi="Times New Roman"/>
          <w:sz w:val="22"/>
          <w:szCs w:val="22"/>
        </w:rPr>
      </w:pPr>
    </w:p>
    <w:p w:rsidR="00120C10" w:rsidRPr="00E76DC1" w:rsidRDefault="00120C10" w:rsidP="00E76DC1">
      <w:pPr>
        <w:pStyle w:val="ListParagraph"/>
        <w:numPr>
          <w:ilvl w:val="0"/>
          <w:numId w:val="12"/>
        </w:numPr>
        <w:spacing w:line="240" w:lineRule="auto"/>
        <w:ind w:right="18"/>
        <w:jc w:val="both"/>
        <w:rPr>
          <w:rFonts w:ascii="Times New Roman" w:hAnsi="Times New Roman"/>
          <w:sz w:val="22"/>
          <w:szCs w:val="22"/>
        </w:rPr>
      </w:pPr>
      <w:r w:rsidRPr="00E76DC1">
        <w:rPr>
          <w:rFonts w:ascii="Times New Roman" w:hAnsi="Times New Roman"/>
          <w:sz w:val="22"/>
          <w:szCs w:val="22"/>
        </w:rPr>
        <w:t xml:space="preserve">Arifin, Mokhammad dkk., 2013. </w:t>
      </w:r>
      <w:r w:rsidRPr="00E76DC1">
        <w:rPr>
          <w:rFonts w:ascii="Times New Roman" w:hAnsi="Times New Roman"/>
          <w:i/>
          <w:sz w:val="22"/>
          <w:szCs w:val="22"/>
        </w:rPr>
        <w:t xml:space="preserve">Tingkat Kepuasan Pasien Rawat Inap Terhadap Pelayanan Keperawatan, </w:t>
      </w:r>
      <w:r w:rsidRPr="00E76DC1">
        <w:rPr>
          <w:rFonts w:ascii="Times New Roman" w:hAnsi="Times New Roman"/>
          <w:sz w:val="22"/>
          <w:szCs w:val="22"/>
        </w:rPr>
        <w:t>STIKES Muhammadiyah Pekajangan Pekalongan.</w:t>
      </w:r>
    </w:p>
    <w:p w:rsidR="00120C10" w:rsidRPr="00E76DC1" w:rsidRDefault="00120C10" w:rsidP="00E76DC1">
      <w:pPr>
        <w:pStyle w:val="ListParagraph"/>
        <w:spacing w:line="240" w:lineRule="auto"/>
        <w:rPr>
          <w:rFonts w:ascii="Times New Roman" w:hAnsi="Times New Roman"/>
          <w:sz w:val="22"/>
          <w:szCs w:val="22"/>
        </w:rPr>
      </w:pPr>
    </w:p>
    <w:p w:rsidR="00120C10" w:rsidRPr="00E76DC1" w:rsidRDefault="00120C10" w:rsidP="00E76DC1">
      <w:pPr>
        <w:pStyle w:val="ListParagraph"/>
        <w:numPr>
          <w:ilvl w:val="0"/>
          <w:numId w:val="12"/>
        </w:numPr>
        <w:spacing w:line="240" w:lineRule="auto"/>
        <w:ind w:right="18"/>
        <w:jc w:val="both"/>
        <w:rPr>
          <w:rFonts w:ascii="Times New Roman" w:hAnsi="Times New Roman"/>
          <w:sz w:val="22"/>
          <w:szCs w:val="22"/>
        </w:rPr>
      </w:pPr>
      <w:r w:rsidRPr="00E76DC1">
        <w:rPr>
          <w:rFonts w:ascii="Times New Roman" w:hAnsi="Times New Roman"/>
          <w:sz w:val="22"/>
          <w:szCs w:val="22"/>
        </w:rPr>
        <w:t xml:space="preserve">Nopiani, 2011 , </w:t>
      </w:r>
      <w:r w:rsidRPr="00E76DC1">
        <w:rPr>
          <w:rFonts w:ascii="Times New Roman" w:hAnsi="Times New Roman"/>
          <w:i/>
          <w:sz w:val="22"/>
          <w:szCs w:val="22"/>
        </w:rPr>
        <w:t xml:space="preserve">Tingkat Kepuasan Pasien Rawat Inap terhadap Kinerja Ahli Gizi Ruangan Di RSUD Sanglah Denpasar,  </w:t>
      </w:r>
      <w:r w:rsidRPr="00E76DC1">
        <w:rPr>
          <w:rFonts w:ascii="Times New Roman" w:hAnsi="Times New Roman"/>
          <w:sz w:val="22"/>
          <w:szCs w:val="22"/>
        </w:rPr>
        <w:t>Denpasar : Poltekkes Denpasar Jurusan Gizi.</w:t>
      </w:r>
    </w:p>
    <w:p w:rsidR="00120C10" w:rsidRPr="00E76DC1" w:rsidRDefault="00120C10" w:rsidP="00E76DC1">
      <w:pPr>
        <w:pStyle w:val="ListParagraph"/>
        <w:spacing w:line="240" w:lineRule="auto"/>
        <w:rPr>
          <w:rFonts w:ascii="Times New Roman" w:hAnsi="Times New Roman"/>
          <w:sz w:val="22"/>
          <w:szCs w:val="22"/>
        </w:rPr>
      </w:pPr>
    </w:p>
    <w:p w:rsidR="00120C10" w:rsidRPr="00E76DC1" w:rsidRDefault="00120C10" w:rsidP="00E76DC1">
      <w:pPr>
        <w:pStyle w:val="ListParagraph"/>
        <w:numPr>
          <w:ilvl w:val="0"/>
          <w:numId w:val="12"/>
        </w:numPr>
        <w:spacing w:line="240" w:lineRule="auto"/>
        <w:ind w:right="18"/>
        <w:jc w:val="both"/>
        <w:rPr>
          <w:rFonts w:ascii="Times New Roman" w:hAnsi="Times New Roman"/>
          <w:sz w:val="22"/>
          <w:szCs w:val="22"/>
        </w:rPr>
      </w:pPr>
      <w:r w:rsidRPr="00E76DC1">
        <w:rPr>
          <w:rFonts w:ascii="Times New Roman" w:hAnsi="Times New Roman"/>
          <w:sz w:val="22"/>
          <w:szCs w:val="22"/>
        </w:rPr>
        <w:t xml:space="preserve">Trisnayanti, 2006, </w:t>
      </w:r>
      <w:r w:rsidRPr="00E76DC1">
        <w:rPr>
          <w:rFonts w:ascii="Times New Roman" w:hAnsi="Times New Roman"/>
          <w:i/>
          <w:sz w:val="22"/>
          <w:szCs w:val="22"/>
        </w:rPr>
        <w:t xml:space="preserve">Tingkat Kepuasan Pasien Rawat Inap terhadap Ahli gizian Menu Makanan Biasa, </w:t>
      </w:r>
      <w:r w:rsidRPr="00E76DC1">
        <w:rPr>
          <w:rFonts w:ascii="Times New Roman" w:hAnsi="Times New Roman"/>
          <w:sz w:val="22"/>
          <w:szCs w:val="22"/>
        </w:rPr>
        <w:t xml:space="preserve">Denpasar : Poltekkes Denpasar Jurusan Gizi. </w:t>
      </w:r>
    </w:p>
    <w:p w:rsidR="00E76DC1" w:rsidRPr="00E76DC1" w:rsidRDefault="00E76DC1" w:rsidP="00E76DC1">
      <w:pPr>
        <w:pStyle w:val="ListParagraph"/>
        <w:spacing w:line="240" w:lineRule="auto"/>
        <w:rPr>
          <w:rFonts w:ascii="Times New Roman" w:hAnsi="Times New Roman"/>
          <w:sz w:val="22"/>
          <w:szCs w:val="22"/>
        </w:rPr>
      </w:pPr>
    </w:p>
    <w:p w:rsidR="00E76DC1" w:rsidRPr="00E76DC1" w:rsidRDefault="00E76DC1" w:rsidP="00E76DC1">
      <w:pPr>
        <w:pStyle w:val="ListParagraph"/>
        <w:numPr>
          <w:ilvl w:val="0"/>
          <w:numId w:val="12"/>
        </w:numPr>
        <w:spacing w:line="240" w:lineRule="auto"/>
        <w:ind w:right="18"/>
        <w:jc w:val="both"/>
        <w:rPr>
          <w:rStyle w:val="Hyperlink"/>
          <w:rFonts w:ascii="Times New Roman" w:hAnsi="Times New Roman"/>
          <w:color w:val="auto"/>
          <w:sz w:val="22"/>
          <w:szCs w:val="22"/>
        </w:rPr>
      </w:pPr>
      <w:r w:rsidRPr="00E76DC1">
        <w:rPr>
          <w:rFonts w:ascii="Times New Roman" w:hAnsi="Times New Roman"/>
          <w:sz w:val="22"/>
          <w:szCs w:val="22"/>
        </w:rPr>
        <w:lastRenderedPageBreak/>
        <w:t xml:space="preserve">Ilyas.2001.Teori,Penilaian dan Penelitian Kinerja. Cetakan Kedua. Jakarta: Pusat Kajian Ekonomi Kesehatan FKM-UI. </w:t>
      </w:r>
      <w:hyperlink r:id="rId11" w:history="1">
        <w:r w:rsidRPr="00E76DC1">
          <w:rPr>
            <w:rStyle w:val="Hyperlink"/>
            <w:rFonts w:ascii="Times New Roman" w:hAnsi="Times New Roman"/>
            <w:color w:val="auto"/>
            <w:sz w:val="22"/>
            <w:szCs w:val="22"/>
          </w:rPr>
          <w:t>http://lib.ui.ac.id/file?=digital/125309-S-5594-Gambaran%20kinerja-Literatur.pdf</w:t>
        </w:r>
      </w:hyperlink>
    </w:p>
    <w:p w:rsidR="00E76DC1" w:rsidRPr="00E76DC1" w:rsidRDefault="00E76DC1" w:rsidP="00E76DC1">
      <w:pPr>
        <w:pStyle w:val="ListParagraph"/>
        <w:spacing w:line="240" w:lineRule="auto"/>
        <w:ind w:right="18"/>
        <w:jc w:val="both"/>
        <w:rPr>
          <w:rFonts w:ascii="Times New Roman" w:hAnsi="Times New Roman"/>
          <w:color w:val="000000" w:themeColor="text1"/>
          <w:sz w:val="24"/>
          <w:szCs w:val="24"/>
        </w:rPr>
      </w:pPr>
    </w:p>
    <w:p w:rsidR="00120C10" w:rsidRPr="00120C10" w:rsidRDefault="00120C10" w:rsidP="00120C10">
      <w:pPr>
        <w:pStyle w:val="ListParagraph"/>
        <w:spacing w:line="360" w:lineRule="auto"/>
        <w:ind w:right="18"/>
        <w:jc w:val="both"/>
        <w:rPr>
          <w:rFonts w:ascii="Times New Roman" w:hAnsi="Times New Roman"/>
          <w:sz w:val="24"/>
          <w:szCs w:val="24"/>
        </w:rPr>
      </w:pPr>
    </w:p>
    <w:sectPr w:rsidR="00120C10" w:rsidRPr="00120C10">
      <w:footerReference w:type="default" r:id="rId12"/>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7AE" w:rsidRDefault="005A27AE" w:rsidP="003E20CF">
      <w:pPr>
        <w:spacing w:after="0" w:line="240" w:lineRule="auto"/>
      </w:pPr>
      <w:r>
        <w:separator/>
      </w:r>
    </w:p>
  </w:endnote>
  <w:endnote w:type="continuationSeparator" w:id="0">
    <w:p w:rsidR="005A27AE" w:rsidRDefault="005A27AE" w:rsidP="003E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615580"/>
      <w:docPartObj>
        <w:docPartGallery w:val="Page Numbers (Bottom of Page)"/>
        <w:docPartUnique/>
      </w:docPartObj>
    </w:sdtPr>
    <w:sdtEndPr>
      <w:rPr>
        <w:noProof/>
      </w:rPr>
    </w:sdtEndPr>
    <w:sdtContent>
      <w:p w:rsidR="003E20CF" w:rsidRDefault="003E20CF">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3E20CF" w:rsidRDefault="003E2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7AE" w:rsidRDefault="005A27AE" w:rsidP="003E20CF">
      <w:pPr>
        <w:spacing w:after="0" w:line="240" w:lineRule="auto"/>
      </w:pPr>
      <w:r>
        <w:separator/>
      </w:r>
    </w:p>
  </w:footnote>
  <w:footnote w:type="continuationSeparator" w:id="0">
    <w:p w:rsidR="005A27AE" w:rsidRDefault="005A27AE" w:rsidP="003E20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301B6"/>
    <w:multiLevelType w:val="hybridMultilevel"/>
    <w:tmpl w:val="2FC87E6E"/>
    <w:lvl w:ilvl="0" w:tplc="5CC8F3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904AE2"/>
    <w:multiLevelType w:val="hybridMultilevel"/>
    <w:tmpl w:val="9C40A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003EF"/>
    <w:multiLevelType w:val="hybridMultilevel"/>
    <w:tmpl w:val="A852F0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6D1023"/>
    <w:multiLevelType w:val="hybridMultilevel"/>
    <w:tmpl w:val="87402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92897"/>
    <w:multiLevelType w:val="hybridMultilevel"/>
    <w:tmpl w:val="9850B4BE"/>
    <w:lvl w:ilvl="0" w:tplc="1AD0F806">
      <w:start w:val="1"/>
      <w:numFmt w:val="lowerLetter"/>
      <w:lvlText w:val="%1."/>
      <w:lvlJc w:val="left"/>
      <w:pPr>
        <w:ind w:left="720" w:hanging="360"/>
      </w:pPr>
      <w:rPr>
        <w:rFonts w:hint="default"/>
        <w:b w:val="0"/>
        <w:i w:val="0"/>
      </w:rPr>
    </w:lvl>
    <w:lvl w:ilvl="1" w:tplc="D82ED854">
      <w:start w:val="1"/>
      <w:numFmt w:val="lowerLetter"/>
      <w:lvlText w:val="%2."/>
      <w:lvlJc w:val="left"/>
      <w:pPr>
        <w:ind w:left="1440" w:hanging="360"/>
      </w:pPr>
      <w:rPr>
        <w:b w:val="0"/>
      </w:rPr>
    </w:lvl>
    <w:lvl w:ilvl="2" w:tplc="7F76680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06F12"/>
    <w:multiLevelType w:val="hybridMultilevel"/>
    <w:tmpl w:val="6CE06362"/>
    <w:lvl w:ilvl="0" w:tplc="1606675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774910"/>
    <w:multiLevelType w:val="hybridMultilevel"/>
    <w:tmpl w:val="BC243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9D6BD1"/>
    <w:multiLevelType w:val="hybridMultilevel"/>
    <w:tmpl w:val="8A5ED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644349"/>
    <w:multiLevelType w:val="hybridMultilevel"/>
    <w:tmpl w:val="9612B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EF5CEF"/>
    <w:multiLevelType w:val="hybridMultilevel"/>
    <w:tmpl w:val="C1243612"/>
    <w:lvl w:ilvl="0" w:tplc="1A6602B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63F21A0E"/>
    <w:multiLevelType w:val="hybridMultilevel"/>
    <w:tmpl w:val="CC2C2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80173D"/>
    <w:multiLevelType w:val="hybridMultilevel"/>
    <w:tmpl w:val="E3E2018A"/>
    <w:lvl w:ilvl="0" w:tplc="7A9652E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
  </w:num>
  <w:num w:numId="5">
    <w:abstractNumId w:val="8"/>
  </w:num>
  <w:num w:numId="6">
    <w:abstractNumId w:val="2"/>
  </w:num>
  <w:num w:numId="7">
    <w:abstractNumId w:val="0"/>
  </w:num>
  <w:num w:numId="8">
    <w:abstractNumId w:val="5"/>
  </w:num>
  <w:num w:numId="9">
    <w:abstractNumId w:val="10"/>
  </w:num>
  <w:num w:numId="10">
    <w:abstractNumId w:val="1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9B1"/>
    <w:rsid w:val="000419B1"/>
    <w:rsid w:val="000E1D35"/>
    <w:rsid w:val="00120C10"/>
    <w:rsid w:val="001B3863"/>
    <w:rsid w:val="001B3C86"/>
    <w:rsid w:val="002D229C"/>
    <w:rsid w:val="003E20CF"/>
    <w:rsid w:val="003E35C6"/>
    <w:rsid w:val="00455784"/>
    <w:rsid w:val="00582671"/>
    <w:rsid w:val="005A27AE"/>
    <w:rsid w:val="005C0A5A"/>
    <w:rsid w:val="006667F9"/>
    <w:rsid w:val="007808F5"/>
    <w:rsid w:val="007F470B"/>
    <w:rsid w:val="00A90E86"/>
    <w:rsid w:val="00C04F97"/>
    <w:rsid w:val="00C14A30"/>
    <w:rsid w:val="00D85E87"/>
    <w:rsid w:val="00E76DC1"/>
    <w:rsid w:val="00F64076"/>
    <w:rsid w:val="00F9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6AA29-378E-44DB-B6AB-1E8AB9C9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9B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19B1"/>
    <w:rPr>
      <w:rFonts w:ascii="Calibri" w:eastAsia="Calibri" w:hAnsi="Calibri" w:cs="Times New Roman"/>
      <w:color w:val="0563C1"/>
      <w:u w:val="single"/>
    </w:rPr>
  </w:style>
  <w:style w:type="character" w:customStyle="1" w:styleId="shorttext">
    <w:name w:val="short_text"/>
    <w:rsid w:val="000419B1"/>
    <w:rPr>
      <w:rFonts w:ascii="Calibri" w:eastAsia="Calibri" w:hAnsi="Calibri" w:cs="Times New Roman"/>
    </w:rPr>
  </w:style>
  <w:style w:type="paragraph" w:styleId="ListParagraph">
    <w:name w:val="List Paragraph"/>
    <w:basedOn w:val="Normal"/>
    <w:link w:val="ListParagraphChar"/>
    <w:uiPriority w:val="34"/>
    <w:qFormat/>
    <w:rsid w:val="000419B1"/>
    <w:pPr>
      <w:spacing w:after="200" w:line="276" w:lineRule="auto"/>
      <w:ind w:left="720"/>
      <w:contextualSpacing/>
    </w:pPr>
    <w:rPr>
      <w:sz w:val="20"/>
      <w:szCs w:val="20"/>
      <w:lang w:val="x-none" w:eastAsia="x-none"/>
    </w:rPr>
  </w:style>
  <w:style w:type="character" w:customStyle="1" w:styleId="ListParagraphChar">
    <w:name w:val="List Paragraph Char"/>
    <w:link w:val="ListParagraph"/>
    <w:uiPriority w:val="34"/>
    <w:rsid w:val="000419B1"/>
    <w:rPr>
      <w:rFonts w:ascii="Calibri" w:eastAsia="Calibri" w:hAnsi="Calibri" w:cs="Times New Roman"/>
      <w:sz w:val="20"/>
      <w:szCs w:val="20"/>
      <w:lang w:val="x-none" w:eastAsia="x-none"/>
    </w:rPr>
  </w:style>
  <w:style w:type="paragraph" w:styleId="Bibliography">
    <w:name w:val="Bibliography"/>
    <w:basedOn w:val="Normal"/>
    <w:next w:val="Normal"/>
    <w:uiPriority w:val="37"/>
    <w:unhideWhenUsed/>
    <w:rsid w:val="000419B1"/>
    <w:pPr>
      <w:spacing w:after="200" w:line="276" w:lineRule="auto"/>
    </w:pPr>
  </w:style>
  <w:style w:type="paragraph" w:styleId="NoSpacing">
    <w:name w:val="No Spacing"/>
    <w:uiPriority w:val="1"/>
    <w:qFormat/>
    <w:rsid w:val="007F470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E2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0CF"/>
    <w:rPr>
      <w:rFonts w:ascii="Calibri" w:eastAsia="Calibri" w:hAnsi="Calibri" w:cs="Times New Roman"/>
    </w:rPr>
  </w:style>
  <w:style w:type="paragraph" w:styleId="Footer">
    <w:name w:val="footer"/>
    <w:basedOn w:val="Normal"/>
    <w:link w:val="FooterChar"/>
    <w:uiPriority w:val="99"/>
    <w:unhideWhenUsed/>
    <w:rsid w:val="003E2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0C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ui.ac.id/file?=digital/125309-S-5594-Gambaran%20kinerja-Literatur.pdf" TargetMode="External"/><Relationship Id="rId5" Type="http://schemas.openxmlformats.org/officeDocument/2006/relationships/webSettings" Target="webSettings.xml"/><Relationship Id="rId10" Type="http://schemas.openxmlformats.org/officeDocument/2006/relationships/hyperlink" Target="Http://Eprints.Undip.Ac.Id/24124/10/Wike_Diah_Anjaryani.Pdf" TargetMode="External"/><Relationship Id="rId4" Type="http://schemas.openxmlformats.org/officeDocument/2006/relationships/settings" Target="settings.xml"/><Relationship Id="rId9" Type="http://schemas.openxmlformats.org/officeDocument/2006/relationships/hyperlink" Target="mailto:corresppondingauthor@examp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453E2-C1F8-4B73-A83C-367FD0F2E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4415</Words>
  <Characters>25170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2019-06-27T11:04:00Z</dcterms:created>
  <dcterms:modified xsi:type="dcterms:W3CDTF">2019-08-11T14:04:00Z</dcterms:modified>
</cp:coreProperties>
</file>